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38af79" w14:paraId="a38af79" w:rsidRDefault="00255EBA" w:rsidP="004D45C7" w:rsidR="004D45C7" w:rsidRPr="00151FCB">
      <w:pPr>
        <w:pStyle w:val="Naslov2"/>
        <w15:collapsed w:val="false"/>
        <w:rPr>
          <w:b w:val="false"/>
          <w:bCs/>
          <w:sz w:val="24"/>
          <w:szCs w:val="24"/>
        </w:rPr>
      </w:pPr>
      <w:bookmarkStart w:name="_GoBack" w:id="0"/>
      <w:bookmarkEnd w:id="0"/>
      <w:r>
        <w:rPr>
          <w:b w:val="false"/>
          <w:bCs/>
          <w:sz w:val="24"/>
          <w:szCs w:val="24"/>
        </w:rPr>
        <w:t xml:space="preserve">         </w:t>
      </w:r>
    </w:p>
    <w:p w:rsidRDefault="002F167A" w:rsidP="0036574E" w:rsidR="0036574E">
      <w:pPr>
        <w:pStyle w:val="Zaglavlje"/>
        <w:rPr>
          <w:szCs w:val="24"/>
        </w:rPr>
      </w:pPr>
      <w:r>
        <w:rPr>
          <w:sz w:val="28"/>
        </w:rPr>
        <w:t xml:space="preserve">          </w:t>
      </w:r>
    </w:p>
    <w:p w:rsidRDefault="0036574E" w:rsidP="0036574E" w:rsidR="0036574E" w:rsidRPr="003A2CD9">
      <w:pPr>
        <w:pStyle w:val="Zaglavlje"/>
        <w:rPr>
          <w:sz w:val="24"/>
          <w:szCs w:val="24"/>
        </w:rPr>
      </w:pPr>
      <w:r>
        <w:rPr>
          <w:szCs w:val="24"/>
        </w:rPr>
        <w:tab/>
      </w:r>
      <w:r>
        <w:rPr>
          <w:szCs w:val="24"/>
        </w:rPr>
        <w:tab/>
      </w:r>
      <w:r w:rsidRPr="003A2CD9">
        <w:rPr>
          <w:sz w:val="24"/>
          <w:szCs w:val="24"/>
        </w:rPr>
        <w:t>20.St-</w:t>
      </w:r>
      <w:r w:rsidR="00B32C33" w:rsidRPr="003A2CD9">
        <w:rPr>
          <w:sz w:val="24"/>
          <w:szCs w:val="24"/>
        </w:rPr>
        <w:t>7604</w:t>
      </w:r>
      <w:r w:rsidRPr="003A2CD9">
        <w:rPr>
          <w:sz w:val="24"/>
          <w:szCs w:val="24"/>
        </w:rPr>
        <w:t>/15</w:t>
      </w:r>
    </w:p>
    <w:p w:rsidRDefault="0036574E" w:rsidP="0036574E" w:rsidR="0036574E">
      <w:pPr>
        <w:pStyle w:val="Zaglavlje"/>
      </w:pPr>
    </w:p>
    <w:p w:rsidRDefault="0036574E" w:rsidP="0036574E" w:rsidR="0036574E">
      <w:pPr>
        <w:pStyle w:val="Zaglavlje"/>
      </w:pPr>
    </w:p>
    <w:p w:rsidRDefault="0036574E" w:rsidP="0036574E" w:rsidR="0036574E" w:rsidRPr="00D12560">
      <w:pPr>
        <w:rPr>
          <w:noProof/>
        </w:rPr>
      </w:pPr>
      <w:r>
        <w:rPr>
          <w:noProof/>
        </w:rPr>
        <w:drawing>
          <wp:anchor allowOverlap="true" layoutInCell="true" locked="false" behindDoc="false" relativeHeight="251659264" simplePos="false" distR="114300" distL="114300" distB="0" distT="0">
            <wp:simplePos y="0" x="0"/>
            <wp:positionH relativeFrom="column">
              <wp:posOffset>299085</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pPr>
        <w:pStyle w:val="Zaglavlje"/>
      </w:pPr>
    </w:p>
    <w:p w:rsidRDefault="0036574E" w:rsidP="0036574E" w:rsidR="0036574E">
      <w:pPr>
        <w:pStyle w:val="Zaglavlje"/>
      </w:pPr>
    </w:p>
    <w:p w:rsidRDefault="0036574E" w:rsidP="0036574E" w:rsidR="0036574E" w:rsidRPr="009A5169">
      <w:pPr>
        <w:pStyle w:val="Zaglavlje"/>
        <w:rPr>
          <w:sz w:val="24"/>
          <w:szCs w:val="24"/>
        </w:rPr>
      </w:pPr>
      <w:r w:rsidRPr="009A5169">
        <w:rPr>
          <w:sz w:val="24"/>
          <w:szCs w:val="24"/>
        </w:rPr>
        <w:t>REPUBLIKA HRVATSKA</w:t>
      </w:r>
    </w:p>
    <w:p w:rsidRDefault="0036574E" w:rsidP="0036574E" w:rsidR="0036574E" w:rsidRPr="009A5169">
      <w:pPr>
        <w:pStyle w:val="Zaglavlje"/>
        <w:rPr>
          <w:sz w:val="24"/>
          <w:szCs w:val="24"/>
        </w:rPr>
      </w:pPr>
      <w:r w:rsidRPr="009A5169">
        <w:rPr>
          <w:sz w:val="24"/>
          <w:szCs w:val="24"/>
        </w:rPr>
        <w:t>Trgovački sud u Zagrebu</w:t>
      </w:r>
    </w:p>
    <w:p w:rsidRDefault="0036574E" w:rsidP="000916B8" w:rsidR="0036574E" w:rsidRPr="009A5169">
      <w:pPr>
        <w:pStyle w:val="Zaglavlje"/>
        <w:rPr>
          <w:sz w:val="24"/>
          <w:szCs w:val="24"/>
        </w:rPr>
      </w:pPr>
      <w:r w:rsidRPr="009A5169">
        <w:rPr>
          <w:sz w:val="24"/>
          <w:szCs w:val="24"/>
        </w:rPr>
        <w:t>Zagreb, Amruševa 2/II, desno (p.p. 432)</w:t>
      </w:r>
      <w:r w:rsidR="009A5169" w:rsidRPr="009A5169">
        <w:rPr>
          <w:sz w:val="24"/>
          <w:szCs w:val="24"/>
        </w:rPr>
        <w:tab/>
      </w:r>
      <w:r w:rsidR="009A5169" w:rsidRPr="009A5169">
        <w:rPr>
          <w:sz w:val="24"/>
          <w:szCs w:val="24"/>
        </w:rPr>
        <w:tab/>
      </w:r>
    </w:p>
    <w:p w:rsidRDefault="000916B8" w:rsidP="000916B8" w:rsidR="000916B8">
      <w:pPr>
        <w:jc w:val="center"/>
        <w:rPr>
          <w:szCs w:val="24"/>
        </w:rPr>
      </w:pPr>
    </w:p>
    <w:p w:rsidRDefault="000916B8" w:rsidP="000916B8" w:rsidR="000916B8" w:rsidRPr="000916B8">
      <w:pPr>
        <w:jc w:val="center"/>
        <w:rPr>
          <w:sz w:val="24"/>
          <w:szCs w:val="24"/>
        </w:rPr>
      </w:pPr>
      <w:r w:rsidRPr="000916B8">
        <w:rPr>
          <w:sz w:val="24"/>
          <w:szCs w:val="24"/>
        </w:rPr>
        <w:t>R E P U B L I K A  H R V A T S K A</w:t>
      </w:r>
    </w:p>
    <w:p w:rsidRDefault="000916B8" w:rsidP="000916B8" w:rsidR="000916B8" w:rsidRPr="000916B8">
      <w:pPr>
        <w:ind w:left="-284"/>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p>
    <w:p w:rsidRDefault="000916B8" w:rsidP="000916B8" w:rsidR="000916B8" w:rsidRPr="000916B8">
      <w:pPr>
        <w:jc w:val="center"/>
        <w:rPr>
          <w:sz w:val="24"/>
          <w:szCs w:val="24"/>
        </w:rPr>
      </w:pPr>
      <w:r w:rsidRPr="000916B8">
        <w:rPr>
          <w:sz w:val="24"/>
          <w:szCs w:val="24"/>
        </w:rPr>
        <w:t>R J E Š E N J E</w:t>
      </w:r>
    </w:p>
    <w:p w:rsidRDefault="000916B8" w:rsidP="000916B8" w:rsidR="000916B8" w:rsidRPr="000916B8">
      <w:pPr>
        <w:jc w:val="both"/>
        <w:rPr>
          <w:sz w:val="24"/>
          <w:szCs w:val="24"/>
        </w:rPr>
      </w:pPr>
    </w:p>
    <w:p w:rsidRDefault="000916B8" w:rsidP="000916B8" w:rsidR="000916B8">
      <w:pPr>
        <w:ind w:firstLine="720"/>
        <w:jc w:val="both"/>
        <w:rPr>
          <w:sz w:val="24"/>
          <w:szCs w:val="24"/>
        </w:rPr>
      </w:pPr>
      <w:r w:rsidRPr="000916B8">
        <w:rPr>
          <w:sz w:val="24"/>
          <w:szCs w:val="24"/>
        </w:rPr>
        <w:t xml:space="preserve">Trgovački sud u Zagrebu po sucu pojedincu Luciji Butigan, povodom prijedloga predlagatelja Financijske agencije, RC Zagreb, Podružnica Zagreb, Zagreb, Trg svibanjskih žrtva 1995. 1, za otvaranjem stečajnog postupka nad dužnikom </w:t>
      </w:r>
      <w:r w:rsidR="00B32C33" w:rsidRPr="00B32C33">
        <w:rPr>
          <w:sz w:val="24"/>
          <w:szCs w:val="24"/>
        </w:rPr>
        <w:t>AZ LOGISTIK d.o.o., Zagreb</w:t>
      </w:r>
      <w:r w:rsidR="00B32C33">
        <w:rPr>
          <w:sz w:val="24"/>
          <w:szCs w:val="24"/>
        </w:rPr>
        <w:t>, Krajiška 1/A, OIB:99694721799, dana 28</w:t>
      </w:r>
      <w:r w:rsidRPr="000916B8">
        <w:rPr>
          <w:sz w:val="24"/>
          <w:szCs w:val="24"/>
        </w:rPr>
        <w:t xml:space="preserve">. </w:t>
      </w:r>
      <w:r w:rsidR="00B32C33">
        <w:rPr>
          <w:sz w:val="24"/>
          <w:szCs w:val="24"/>
        </w:rPr>
        <w:t>ožujka</w:t>
      </w:r>
      <w:r w:rsidRPr="000916B8">
        <w:rPr>
          <w:sz w:val="24"/>
          <w:szCs w:val="24"/>
        </w:rPr>
        <w:t xml:space="preserve"> 2017. godine</w:t>
      </w:r>
    </w:p>
    <w:p w:rsidRDefault="00B32C33" w:rsidP="000916B8" w:rsidR="00B32C33" w:rsidRPr="000916B8">
      <w:pPr>
        <w:ind w:firstLine="720"/>
        <w:jc w:val="both"/>
        <w:rPr>
          <w:sz w:val="24"/>
          <w:szCs w:val="24"/>
        </w:rPr>
      </w:pPr>
    </w:p>
    <w:p w:rsidRDefault="000916B8" w:rsidP="000916B8" w:rsidR="000916B8" w:rsidRPr="000916B8">
      <w:pPr>
        <w:jc w:val="center"/>
        <w:rPr>
          <w:sz w:val="24"/>
          <w:szCs w:val="24"/>
        </w:rPr>
      </w:pPr>
      <w:r w:rsidRPr="000916B8">
        <w:rPr>
          <w:sz w:val="24"/>
          <w:szCs w:val="24"/>
        </w:rPr>
        <w:t>r i j e š i o      j e</w:t>
      </w:r>
    </w:p>
    <w:p w:rsidRDefault="000916B8" w:rsidP="000916B8" w:rsidR="000916B8" w:rsidRPr="00B32C33">
      <w:pPr>
        <w:jc w:val="both"/>
        <w:rPr>
          <w:b/>
          <w:sz w:val="24"/>
          <w:szCs w:val="24"/>
        </w:rPr>
      </w:pPr>
    </w:p>
    <w:p w:rsidRDefault="00B32C33" w:rsidP="00B32C33" w:rsidR="00B32C33">
      <w:pPr>
        <w:ind w:hanging="360" w:left="360"/>
        <w:jc w:val="both"/>
        <w:rPr>
          <w:sz w:val="24"/>
          <w:szCs w:val="24"/>
        </w:rPr>
      </w:pPr>
      <w:r>
        <w:rPr>
          <w:sz w:val="24"/>
          <w:szCs w:val="24"/>
        </w:rPr>
        <w:t xml:space="preserve">I. </w:t>
      </w:r>
      <w:r>
        <w:rPr>
          <w:sz w:val="24"/>
          <w:szCs w:val="24"/>
        </w:rPr>
        <w:tab/>
      </w:r>
      <w:r w:rsidR="000916B8" w:rsidRPr="00B32C33">
        <w:rPr>
          <w:sz w:val="24"/>
          <w:szCs w:val="24"/>
        </w:rPr>
        <w:t xml:space="preserve">U prethodnom postupku pokrenutim nad dužnikom </w:t>
      </w:r>
      <w:r w:rsidRPr="00B32C33">
        <w:rPr>
          <w:sz w:val="24"/>
          <w:szCs w:val="24"/>
        </w:rPr>
        <w:t>AZ LOGISTIK d.o.o., Zagreb, Krajiška 1/A, OIB:99694721799</w:t>
      </w:r>
      <w:r w:rsidR="000916B8" w:rsidRPr="00B32C33">
        <w:rPr>
          <w:sz w:val="24"/>
          <w:szCs w:val="24"/>
        </w:rPr>
        <w:t xml:space="preserve">,  privremeni stečajni upravitelj  </w:t>
      </w:r>
      <w:r w:rsidRPr="00B32C33">
        <w:rPr>
          <w:sz w:val="24"/>
          <w:szCs w:val="24"/>
        </w:rPr>
        <w:t xml:space="preserve">Đurđa Dragović-Grahek,  Kutina, Kneza Trpimira 4/1, OIB 90124243686, </w:t>
      </w:r>
      <w:r w:rsidR="000916B8" w:rsidRPr="00B32C33">
        <w:rPr>
          <w:sz w:val="24"/>
          <w:szCs w:val="24"/>
        </w:rPr>
        <w:t xml:space="preserve"> razrješava se dužnosti privremenog stečajnog upravitelja.</w:t>
      </w:r>
    </w:p>
    <w:p w:rsidRDefault="00B32C33" w:rsidP="00B32C33" w:rsidR="00B32C33">
      <w:pPr>
        <w:ind w:hanging="360" w:left="360"/>
        <w:jc w:val="both"/>
        <w:rPr>
          <w:sz w:val="24"/>
          <w:szCs w:val="24"/>
        </w:rPr>
      </w:pPr>
    </w:p>
    <w:p w:rsidRDefault="00B32C33" w:rsidP="00B32C33" w:rsidR="000916B8">
      <w:pPr>
        <w:ind w:hanging="360" w:left="360"/>
        <w:jc w:val="both"/>
        <w:rPr>
          <w:sz w:val="24"/>
          <w:szCs w:val="24"/>
        </w:rPr>
      </w:pPr>
      <w:r>
        <w:rPr>
          <w:sz w:val="24"/>
          <w:szCs w:val="24"/>
        </w:rPr>
        <w:t xml:space="preserve">II. </w:t>
      </w:r>
      <w:r w:rsidR="000916B8" w:rsidRPr="000916B8">
        <w:rPr>
          <w:sz w:val="24"/>
          <w:szCs w:val="24"/>
        </w:rPr>
        <w:t xml:space="preserve"> U prethodnom postupku pokrenutim nad dužnikom </w:t>
      </w:r>
      <w:r w:rsidRPr="00B32C33">
        <w:rPr>
          <w:sz w:val="24"/>
          <w:szCs w:val="24"/>
        </w:rPr>
        <w:t>AZ LOGISTIK d.o.o., Zagreb, Krajiška 1/A, OIB:99694721799</w:t>
      </w:r>
      <w:r>
        <w:rPr>
          <w:sz w:val="24"/>
          <w:szCs w:val="24"/>
        </w:rPr>
        <w:t>,  za privremenog stečajnog</w:t>
      </w:r>
      <w:r w:rsidR="000916B8" w:rsidRPr="000916B8">
        <w:rPr>
          <w:sz w:val="24"/>
          <w:szCs w:val="24"/>
        </w:rPr>
        <w:t xml:space="preserve"> upravitelja imenuje se  </w:t>
      </w:r>
      <w:r>
        <w:rPr>
          <w:sz w:val="24"/>
          <w:szCs w:val="24"/>
        </w:rPr>
        <w:t>IVAN GJURAŠIĆ,  Zagreb, Petrinjska 28, OIB 66025260916.</w:t>
      </w:r>
    </w:p>
    <w:p w:rsidRDefault="00B32C33" w:rsidP="00B32C33" w:rsidR="00B32C33">
      <w:pPr>
        <w:jc w:val="both"/>
        <w:rPr>
          <w:sz w:val="24"/>
          <w:szCs w:val="24"/>
        </w:rPr>
      </w:pPr>
    </w:p>
    <w:p w:rsidRDefault="00B32C33" w:rsidP="00B32C33" w:rsidR="00B32C33">
      <w:pPr>
        <w:jc w:val="both"/>
        <w:rPr>
          <w:sz w:val="24"/>
          <w:szCs w:val="24"/>
        </w:rPr>
      </w:pPr>
      <w:r>
        <w:rPr>
          <w:sz w:val="24"/>
          <w:szCs w:val="24"/>
        </w:rPr>
        <w:t xml:space="preserve">III. </w:t>
      </w:r>
      <w:r w:rsidR="000916B8" w:rsidRPr="000916B8">
        <w:rPr>
          <w:sz w:val="24"/>
          <w:szCs w:val="24"/>
        </w:rPr>
        <w:t xml:space="preserve">Privremeni stečajni upravitelj ovlašten je stupiti u poslovne prostorije dužnika, a uprava </w:t>
      </w:r>
      <w:r>
        <w:rPr>
          <w:sz w:val="24"/>
          <w:szCs w:val="24"/>
        </w:rPr>
        <w:t xml:space="preserve">  </w:t>
      </w:r>
    </w:p>
    <w:p w:rsidRDefault="00B32C33" w:rsidP="00B32C33" w:rsidR="00B32C33">
      <w:pPr>
        <w:jc w:val="both"/>
        <w:rPr>
          <w:sz w:val="24"/>
          <w:szCs w:val="24"/>
        </w:rPr>
      </w:pPr>
      <w:r>
        <w:rPr>
          <w:sz w:val="24"/>
          <w:szCs w:val="24"/>
        </w:rPr>
        <w:t xml:space="preserve">      </w:t>
      </w:r>
      <w:r w:rsidR="000916B8" w:rsidRPr="000916B8">
        <w:rPr>
          <w:sz w:val="24"/>
          <w:szCs w:val="24"/>
        </w:rPr>
        <w:t xml:space="preserve">dužnika dužna mu je dopustiti uvid u knjige i poslovnu dokumentaciju dužnika, uvid u </w:t>
      </w:r>
      <w:r>
        <w:rPr>
          <w:sz w:val="24"/>
          <w:szCs w:val="24"/>
        </w:rPr>
        <w:t xml:space="preserve">   </w:t>
      </w:r>
    </w:p>
    <w:p w:rsidRDefault="00B32C33" w:rsidP="00B32C33" w:rsidR="00B32C33">
      <w:pPr>
        <w:jc w:val="both"/>
        <w:rPr>
          <w:sz w:val="24"/>
          <w:szCs w:val="24"/>
        </w:rPr>
      </w:pPr>
      <w:r>
        <w:rPr>
          <w:sz w:val="24"/>
          <w:szCs w:val="24"/>
        </w:rPr>
        <w:t xml:space="preserve">      </w:t>
      </w:r>
      <w:r w:rsidR="000916B8" w:rsidRPr="000916B8">
        <w:rPr>
          <w:sz w:val="24"/>
          <w:szCs w:val="24"/>
        </w:rPr>
        <w:t xml:space="preserve">imovinu dužnika, a protiv osoba koje se tome usprotive može se narediti dovođenje, izreći </w:t>
      </w:r>
    </w:p>
    <w:p w:rsidRDefault="00B32C33" w:rsidP="00B32C33" w:rsidR="00B32C33">
      <w:pPr>
        <w:jc w:val="both"/>
        <w:rPr>
          <w:sz w:val="24"/>
          <w:szCs w:val="24"/>
        </w:rPr>
      </w:pPr>
      <w:r>
        <w:rPr>
          <w:sz w:val="24"/>
          <w:szCs w:val="24"/>
        </w:rPr>
        <w:t xml:space="preserve">      </w:t>
      </w:r>
      <w:r w:rsidR="000916B8" w:rsidRPr="000916B8">
        <w:rPr>
          <w:sz w:val="24"/>
          <w:szCs w:val="24"/>
        </w:rPr>
        <w:t xml:space="preserve">novčana kazna i odrediti kazna zatvora, sukladno čl. 117., a u svezi s čl. 177. i 178. </w:t>
      </w:r>
    </w:p>
    <w:p w:rsidRDefault="00B32C33" w:rsidP="00B32C33" w:rsidR="000916B8" w:rsidRPr="000916B8">
      <w:pPr>
        <w:jc w:val="both"/>
        <w:rPr>
          <w:sz w:val="24"/>
          <w:szCs w:val="24"/>
        </w:rPr>
      </w:pPr>
      <w:r>
        <w:rPr>
          <w:sz w:val="24"/>
          <w:szCs w:val="24"/>
        </w:rPr>
        <w:t xml:space="preserve">      </w:t>
      </w:r>
      <w:r w:rsidR="000916B8" w:rsidRPr="000916B8">
        <w:rPr>
          <w:sz w:val="24"/>
          <w:szCs w:val="24"/>
        </w:rPr>
        <w:t>Stečajnog zakona.</w:t>
      </w:r>
    </w:p>
    <w:p w:rsidRDefault="000916B8" w:rsidP="000916B8" w:rsidR="000916B8" w:rsidRPr="000916B8">
      <w:pPr>
        <w:jc w:val="both"/>
        <w:rPr>
          <w:sz w:val="24"/>
          <w:szCs w:val="24"/>
        </w:rPr>
      </w:pPr>
    </w:p>
    <w:p w:rsidRDefault="000916B8" w:rsidP="00B32C33" w:rsidR="000916B8" w:rsidRPr="000916B8">
      <w:pPr>
        <w:jc w:val="both"/>
        <w:rPr>
          <w:sz w:val="24"/>
          <w:szCs w:val="24"/>
        </w:rPr>
      </w:pPr>
      <w:r w:rsidRPr="000916B8">
        <w:rPr>
          <w:sz w:val="24"/>
          <w:szCs w:val="24"/>
        </w:rPr>
        <w:t>IV Privremeni stečajni</w:t>
      </w:r>
      <w:r w:rsidR="00B32C33">
        <w:rPr>
          <w:sz w:val="24"/>
          <w:szCs w:val="24"/>
        </w:rPr>
        <w:t xml:space="preserve"> upravitelj dužan je u roku od 1</w:t>
      </w:r>
      <w:r w:rsidRPr="000916B8">
        <w:rPr>
          <w:sz w:val="24"/>
          <w:szCs w:val="24"/>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0916B8" w:rsidP="000916B8" w:rsidR="000916B8" w:rsidRPr="000916B8">
      <w:pPr>
        <w:ind w:left="360"/>
        <w:jc w:val="both"/>
        <w:rPr>
          <w:sz w:val="24"/>
          <w:szCs w:val="24"/>
        </w:rPr>
      </w:pPr>
    </w:p>
    <w:p w:rsidRDefault="000916B8" w:rsidP="00B32C33" w:rsidR="000916B8" w:rsidRPr="000916B8">
      <w:pPr>
        <w:jc w:val="both"/>
        <w:rPr>
          <w:sz w:val="24"/>
          <w:szCs w:val="24"/>
        </w:rPr>
      </w:pPr>
      <w:r w:rsidRPr="000916B8">
        <w:rPr>
          <w:sz w:val="24"/>
          <w:szCs w:val="24"/>
        </w:rPr>
        <w:t>V  Ovo rješenje će se objaviti na e-oglasnoj ploči suda, te dostaviti sudskom registru ovog suda.</w:t>
      </w:r>
    </w:p>
    <w:p w:rsidRDefault="000916B8" w:rsidP="000916B8" w:rsidR="000916B8" w:rsidRPr="000916B8">
      <w:pPr>
        <w:jc w:val="center"/>
        <w:rPr>
          <w:sz w:val="24"/>
          <w:szCs w:val="24"/>
        </w:rPr>
      </w:pPr>
    </w:p>
    <w:p w:rsidRDefault="000916B8" w:rsidP="000916B8" w:rsidR="000916B8" w:rsidRPr="000916B8">
      <w:pPr>
        <w:jc w:val="center"/>
        <w:rPr>
          <w:sz w:val="24"/>
          <w:szCs w:val="24"/>
        </w:rPr>
      </w:pPr>
    </w:p>
    <w:p w:rsidRDefault="000916B8" w:rsidP="000916B8" w:rsidR="000916B8" w:rsidRPr="000916B8">
      <w:pPr>
        <w:jc w:val="center"/>
        <w:rPr>
          <w:sz w:val="24"/>
          <w:szCs w:val="24"/>
        </w:rPr>
      </w:pPr>
    </w:p>
    <w:p w:rsidRDefault="000916B8" w:rsidP="000916B8" w:rsidR="000916B8" w:rsidRPr="000916B8">
      <w:pPr>
        <w:jc w:val="center"/>
        <w:rPr>
          <w:sz w:val="24"/>
          <w:szCs w:val="24"/>
        </w:rPr>
      </w:pPr>
      <w:r w:rsidRPr="000916B8">
        <w:rPr>
          <w:sz w:val="24"/>
          <w:szCs w:val="24"/>
        </w:rPr>
        <w:t>Obrazloženje:</w:t>
      </w:r>
    </w:p>
    <w:p w:rsidRDefault="000916B8" w:rsidP="000916B8" w:rsidR="000916B8" w:rsidRPr="000916B8">
      <w:pPr>
        <w:jc w:val="center"/>
        <w:rPr>
          <w:sz w:val="24"/>
          <w:szCs w:val="24"/>
        </w:rPr>
      </w:pPr>
    </w:p>
    <w:p w:rsidRDefault="000916B8" w:rsidP="000916B8" w:rsidR="000916B8" w:rsidRPr="000916B8">
      <w:pPr>
        <w:jc w:val="both"/>
        <w:rPr>
          <w:sz w:val="24"/>
          <w:szCs w:val="24"/>
        </w:rPr>
      </w:pPr>
      <w:r w:rsidRPr="000916B8">
        <w:rPr>
          <w:sz w:val="24"/>
          <w:szCs w:val="24"/>
        </w:rPr>
        <w:tab/>
        <w:t>Rješenjem ovog suda St-</w:t>
      </w:r>
      <w:r w:rsidR="00B32C33">
        <w:rPr>
          <w:sz w:val="24"/>
          <w:szCs w:val="24"/>
        </w:rPr>
        <w:t xml:space="preserve">7604/15 od </w:t>
      </w:r>
      <w:r w:rsidR="003A2CD9">
        <w:rPr>
          <w:sz w:val="24"/>
          <w:szCs w:val="24"/>
        </w:rPr>
        <w:t>22</w:t>
      </w:r>
      <w:r w:rsidRPr="000916B8">
        <w:rPr>
          <w:sz w:val="24"/>
          <w:szCs w:val="24"/>
        </w:rPr>
        <w:t xml:space="preserve">. </w:t>
      </w:r>
      <w:r w:rsidR="003A2CD9">
        <w:rPr>
          <w:sz w:val="24"/>
          <w:szCs w:val="24"/>
        </w:rPr>
        <w:t>veljače 2017</w:t>
      </w:r>
      <w:r w:rsidRPr="000916B8">
        <w:rPr>
          <w:sz w:val="24"/>
          <w:szCs w:val="24"/>
        </w:rPr>
        <w:t>.g., točkom I izreke, na temelju čl. 118. st.2.t.1. Stečajnog zakona (NN 71/15:dalje SZ) i čl 84 st.1.SZ, odnosno metodom slučajnog odabira izvršen je izbor, te zatim sukladno čl. 85 st.1. SZ-a imenovan je  privremeni stečajni upravitelj</w:t>
      </w:r>
      <w:r w:rsidR="003A2CD9">
        <w:rPr>
          <w:sz w:val="24"/>
          <w:szCs w:val="24"/>
        </w:rPr>
        <w:t xml:space="preserve"> </w:t>
      </w:r>
      <w:r w:rsidR="003A2CD9" w:rsidRPr="00B32C33">
        <w:rPr>
          <w:sz w:val="24"/>
          <w:szCs w:val="24"/>
        </w:rPr>
        <w:t>Đurđa Dragović-Grahek,  Kutina, Kneza Trpimira 4/1, OIB 90124243686</w:t>
      </w:r>
      <w:r w:rsidR="003A2CD9">
        <w:rPr>
          <w:sz w:val="24"/>
          <w:szCs w:val="24"/>
        </w:rPr>
        <w:t>.</w:t>
      </w:r>
    </w:p>
    <w:p w:rsidRDefault="000916B8" w:rsidP="000916B8" w:rsidR="000916B8" w:rsidRPr="000916B8">
      <w:pPr>
        <w:jc w:val="both"/>
        <w:rPr>
          <w:sz w:val="24"/>
          <w:szCs w:val="24"/>
        </w:rPr>
      </w:pPr>
    </w:p>
    <w:p w:rsidRDefault="000916B8" w:rsidP="000916B8" w:rsidR="000916B8" w:rsidRPr="000916B8">
      <w:pPr>
        <w:jc w:val="both"/>
        <w:rPr>
          <w:sz w:val="24"/>
          <w:szCs w:val="24"/>
        </w:rPr>
      </w:pPr>
      <w:r w:rsidRPr="000916B8">
        <w:rPr>
          <w:sz w:val="24"/>
          <w:szCs w:val="24"/>
        </w:rPr>
        <w:tab/>
        <w:t>Pisanim podneskom privremeni stečajni upravitelj dostavio je zahtjev za razrješenje dužnost</w:t>
      </w:r>
      <w:r w:rsidR="003A2CD9">
        <w:rPr>
          <w:sz w:val="24"/>
          <w:szCs w:val="24"/>
        </w:rPr>
        <w:t>i  stečajnog upravitelj (list 82</w:t>
      </w:r>
      <w:r w:rsidRPr="000916B8">
        <w:rPr>
          <w:sz w:val="24"/>
          <w:szCs w:val="24"/>
        </w:rPr>
        <w:t xml:space="preserve"> spisa) uz dostavu liječničke dokumentacije (lis </w:t>
      </w:r>
      <w:r w:rsidR="003A2CD9">
        <w:rPr>
          <w:sz w:val="24"/>
          <w:szCs w:val="24"/>
        </w:rPr>
        <w:t>83-85</w:t>
      </w:r>
      <w:r w:rsidRPr="000916B8">
        <w:rPr>
          <w:sz w:val="24"/>
          <w:szCs w:val="24"/>
        </w:rPr>
        <w:t xml:space="preserve"> spisa). U navedenom zahtjevu privremeni stečajni upravitelj navodi da ima ozbiljnih zdravstvenih tegoba, propisanih terapija, te da nije u mogućnosti preuzeti povjerenu dužnost  obavljanja poslova u konkretnom predmetu, a u prilog svojih navoda  dostavlja medicinsku dokumentaciju  iz koje proizlazi da ima  smanjenu radnu sposobnost za obavljanje dužnosti stečajnog upravitelja.</w:t>
      </w:r>
    </w:p>
    <w:p w:rsidRDefault="000916B8" w:rsidP="000916B8" w:rsidR="000916B8" w:rsidRPr="000916B8">
      <w:pPr>
        <w:jc w:val="both"/>
        <w:rPr>
          <w:sz w:val="24"/>
          <w:szCs w:val="24"/>
        </w:rPr>
      </w:pPr>
    </w:p>
    <w:p w:rsidRDefault="000916B8" w:rsidP="000916B8" w:rsidR="000916B8" w:rsidRPr="000916B8">
      <w:pPr>
        <w:ind w:firstLine="720"/>
        <w:jc w:val="both"/>
        <w:rPr>
          <w:sz w:val="24"/>
          <w:szCs w:val="24"/>
        </w:rPr>
      </w:pPr>
      <w:r w:rsidRPr="000916B8">
        <w:rPr>
          <w:sz w:val="24"/>
          <w:szCs w:val="24"/>
        </w:rPr>
        <w:t>Uzimajući u obzir sadržaj podnesenog zahtjeva, odnosno navedenih razloga, a koji se tiču zdravstvenih tegoba, a što je sve posvjedočeno dostavljanjem zdravstvene dokumentacije, a koji razlog  tako utemeljen na liječničkoj dokumentaciji ovaj sud u cijelosti prihvaća,  riješeno je kao u točki I ovog rješenja.</w:t>
      </w:r>
    </w:p>
    <w:p w:rsidRDefault="000916B8" w:rsidP="000916B8" w:rsidR="000916B8" w:rsidRPr="000916B8">
      <w:pPr>
        <w:ind w:firstLine="720"/>
        <w:jc w:val="both"/>
        <w:rPr>
          <w:sz w:val="24"/>
          <w:szCs w:val="24"/>
        </w:rPr>
      </w:pPr>
    </w:p>
    <w:p w:rsidRDefault="000916B8" w:rsidP="003A2CD9" w:rsidR="003A2CD9">
      <w:pPr>
        <w:ind w:firstLine="708"/>
        <w:jc w:val="both"/>
        <w:rPr>
          <w:sz w:val="24"/>
          <w:szCs w:val="24"/>
        </w:rPr>
      </w:pPr>
      <w:r w:rsidRPr="000916B8">
        <w:rPr>
          <w:sz w:val="24"/>
          <w:szCs w:val="24"/>
        </w:rPr>
        <w:t>Zatim je, također metodom slučajnog odabira  sukladno odredb</w:t>
      </w:r>
      <w:r w:rsidR="003A2CD9">
        <w:rPr>
          <w:sz w:val="24"/>
          <w:szCs w:val="24"/>
        </w:rPr>
        <w:t xml:space="preserve">i čl.84.st.1. izabran, te zatim </w:t>
      </w:r>
      <w:r w:rsidRPr="000916B8">
        <w:rPr>
          <w:sz w:val="24"/>
          <w:szCs w:val="24"/>
        </w:rPr>
        <w:t>sukladno čl. 85.st.1. SZ-a imenovan za privremenog stečajnog upravitelja</w:t>
      </w:r>
      <w:r w:rsidR="00D15D7B">
        <w:rPr>
          <w:sz w:val="24"/>
          <w:szCs w:val="24"/>
        </w:rPr>
        <w:t xml:space="preserve"> </w:t>
      </w:r>
      <w:r w:rsidR="003A2CD9">
        <w:rPr>
          <w:sz w:val="24"/>
          <w:szCs w:val="24"/>
        </w:rPr>
        <w:t xml:space="preserve"> IVAN GJURAŠIĆ,  Zagreb, Petrinjska 28, OIB 66025260916.</w:t>
      </w:r>
    </w:p>
    <w:p w:rsidRDefault="00D15D7B" w:rsidP="00B32C33" w:rsidR="00D15D7B">
      <w:pPr>
        <w:ind w:firstLine="708"/>
        <w:jc w:val="both"/>
        <w:rPr>
          <w:sz w:val="24"/>
          <w:szCs w:val="24"/>
        </w:rPr>
      </w:pPr>
    </w:p>
    <w:p w:rsidRDefault="000916B8" w:rsidP="000916B8" w:rsidR="000916B8">
      <w:pPr>
        <w:ind w:firstLine="720"/>
        <w:jc w:val="both"/>
        <w:rPr>
          <w:sz w:val="24"/>
          <w:szCs w:val="24"/>
        </w:rPr>
      </w:pPr>
      <w:r w:rsidRPr="000916B8">
        <w:rPr>
          <w:sz w:val="24"/>
          <w:szCs w:val="24"/>
        </w:rPr>
        <w:t>Slijedom iznesenog, a na temelju čl. 91. st.8.SZ-a sud je donio odluku o razrješenju prethodno imenovanog privremenog stečajnog upravitelja, te zatim odluku o imenovanju novog privremenog stečajnog upravitelja.</w:t>
      </w:r>
      <w:r w:rsidRPr="000916B8">
        <w:rPr>
          <w:sz w:val="24"/>
          <w:szCs w:val="24"/>
        </w:rPr>
        <w:tab/>
      </w:r>
    </w:p>
    <w:p w:rsidRDefault="003A2CD9" w:rsidP="000916B8" w:rsidR="003A2CD9">
      <w:pPr>
        <w:ind w:firstLine="720"/>
        <w:jc w:val="both"/>
        <w:rPr>
          <w:sz w:val="24"/>
          <w:szCs w:val="24"/>
        </w:rPr>
      </w:pPr>
      <w:r>
        <w:rPr>
          <w:sz w:val="24"/>
          <w:szCs w:val="24"/>
        </w:rPr>
        <w:t xml:space="preserve"> </w:t>
      </w:r>
    </w:p>
    <w:p w:rsidRDefault="003A2CD9" w:rsidP="003A2CD9" w:rsidR="003A2CD9" w:rsidRPr="003A2CD9">
      <w:pPr>
        <w:ind w:firstLine="720"/>
        <w:jc w:val="both"/>
        <w:rPr>
          <w:sz w:val="24"/>
          <w:szCs w:val="24"/>
        </w:rPr>
      </w:pPr>
      <w:r w:rsidRPr="003A2CD9">
        <w:rPr>
          <w:sz w:val="24"/>
          <w:szCs w:val="24"/>
        </w:rPr>
        <w:t>Financijska agencija, Regionalni centar Zagreb, podnijela je ovom sudu dana 2. prosinca 2015. prijedlog za otvaranje stečajnog postupka nad dužnikom AZ LOGISTIK d.o.o., Zagreb, Krajiška 1/A, OIB:99694721799.  Prijedlog je pod</w:t>
      </w:r>
      <w:r>
        <w:rPr>
          <w:sz w:val="24"/>
          <w:szCs w:val="24"/>
        </w:rPr>
        <w:t>nesen temeljem odredbe članka 27. stavak 5</w:t>
      </w:r>
      <w:r w:rsidRPr="003A2CD9">
        <w:rPr>
          <w:sz w:val="24"/>
          <w:szCs w:val="24"/>
        </w:rPr>
        <w:t>. Zakona o financijskom poslovanju i predstečajnoj nagodbi (Narodne novine br. 108/12 i 144/12, dalje ZFPN) obzirom je pravomoćnom odlukom od 6. 11. 2015. poslovni broj Ur. br. 04-06-15-9011-5 Nagodbeno vijeće obustavilo postupak predstečajne nagodbe prijedlogom dužnika AZ LOGISTIK d.o.o., Zagreb, Krajiška 1/A, OIB:99694721799.</w:t>
      </w:r>
    </w:p>
    <w:p w:rsidRDefault="003A2CD9" w:rsidP="003A2CD9" w:rsidR="003A2CD9">
      <w:pPr>
        <w:ind w:firstLine="720"/>
        <w:jc w:val="both"/>
        <w:rPr>
          <w:sz w:val="24"/>
          <w:szCs w:val="24"/>
        </w:rPr>
      </w:pPr>
      <w:r w:rsidRPr="003A2CD9">
        <w:rPr>
          <w:sz w:val="24"/>
          <w:szCs w:val="24"/>
        </w:rPr>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te je određeno i održano ročište radi izjašnjenja o prijedlogu za otvaranje stečajnog postupka. </w:t>
      </w:r>
    </w:p>
    <w:p w:rsidRDefault="003A2CD9" w:rsidP="003A2CD9" w:rsidR="003A2CD9" w:rsidRPr="003A2CD9">
      <w:pPr>
        <w:ind w:firstLine="720"/>
        <w:jc w:val="both"/>
        <w:rPr>
          <w:sz w:val="24"/>
          <w:szCs w:val="24"/>
        </w:rPr>
      </w:pPr>
    </w:p>
    <w:p w:rsidRDefault="003A2CD9" w:rsidP="003A2CD9" w:rsidR="003A2CD9">
      <w:pPr>
        <w:ind w:firstLine="720"/>
        <w:jc w:val="both"/>
        <w:rPr>
          <w:sz w:val="24"/>
          <w:szCs w:val="24"/>
        </w:rPr>
      </w:pPr>
      <w:r w:rsidRPr="003A2CD9">
        <w:rPr>
          <w:sz w:val="24"/>
          <w:szCs w:val="24"/>
        </w:rPr>
        <w:t xml:space="preserve">Na navedenom ročištu zakonski zastupnik dužnika se obvezao da će u spis dostaviti Potvrdu Fine iz koje će biti vidljivo da dužnik nije u blokadi, a čime, da ne postoji stečajni razlog nesposobnosti za stečaj. Međutim, do pisanja ovog rješenja, zakonski zastupnik dužnika nije postupio po izjavljenom. Istina, u spis je pisanim podneskom od 12. prosinca 2016., dostavio očitovanje da su u tijeku pregovori i dogovori sa vjerovnicima dužnika, a za koje nije znao niti da postoje, te da moli daljnji rok od 30 dana u kojem će razjasniti </w:t>
      </w:r>
      <w:r w:rsidRPr="003A2CD9">
        <w:rPr>
          <w:sz w:val="24"/>
          <w:szCs w:val="24"/>
        </w:rPr>
        <w:lastRenderedPageBreak/>
        <w:t>predmetna potraživanja sa dužnikovim dužnicima, te udovoljiti navedenom, odnosno, dostaviti Potvrdu Fine o deblokadi računa dužnika. Uz podnesak, dužnik je dostavio Očevidnik o redoslijedu plaćanja sa obračunatom kamatom od dana 7. prosinca 2016., te iz istoga proizlazi da je navedenog datuma ovaj dužnik u blokadi za iznos evidentiranih obveza od 23.637,88 kn, te da neprekidna blokada računa traje još od 2. srpnja 2004.</w:t>
      </w:r>
    </w:p>
    <w:p w:rsidRDefault="003A2CD9" w:rsidP="003A2CD9" w:rsidR="003A2CD9" w:rsidRPr="003A2CD9">
      <w:pPr>
        <w:ind w:firstLine="720"/>
        <w:jc w:val="both"/>
        <w:rPr>
          <w:sz w:val="24"/>
          <w:szCs w:val="24"/>
        </w:rPr>
      </w:pPr>
    </w:p>
    <w:p w:rsidRDefault="003A2CD9" w:rsidP="003A2CD9" w:rsidR="003A2CD9">
      <w:pPr>
        <w:ind w:firstLine="720"/>
        <w:jc w:val="both"/>
        <w:rPr>
          <w:sz w:val="24"/>
          <w:szCs w:val="24"/>
        </w:rPr>
      </w:pPr>
      <w:r w:rsidRPr="003A2CD9">
        <w:rPr>
          <w:sz w:val="24"/>
          <w:szCs w:val="24"/>
        </w:rPr>
        <w:t>Člankom 2. st.2.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3A2CD9" w:rsidP="003A2CD9" w:rsidR="003A2CD9" w:rsidRPr="003A2CD9">
      <w:pPr>
        <w:ind w:firstLine="720"/>
        <w:jc w:val="both"/>
        <w:rPr>
          <w:sz w:val="24"/>
          <w:szCs w:val="24"/>
        </w:rPr>
      </w:pPr>
    </w:p>
    <w:p w:rsidRDefault="003A2CD9" w:rsidP="003A2CD9" w:rsidR="003A2CD9">
      <w:pPr>
        <w:ind w:firstLine="720"/>
        <w:jc w:val="both"/>
        <w:rPr>
          <w:sz w:val="24"/>
          <w:szCs w:val="24"/>
        </w:rPr>
      </w:pPr>
      <w:r w:rsidRPr="003A2CD9">
        <w:rPr>
          <w:sz w:val="24"/>
          <w:szCs w:val="24"/>
        </w:rPr>
        <w:t>Sud je imenovao privremenog stečajnog upravitelja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3A2CD9" w:rsidP="003A2CD9" w:rsidR="003A2CD9" w:rsidRPr="003A2CD9">
      <w:pPr>
        <w:ind w:firstLine="720"/>
        <w:jc w:val="both"/>
        <w:rPr>
          <w:sz w:val="24"/>
          <w:szCs w:val="24"/>
        </w:rPr>
      </w:pPr>
    </w:p>
    <w:p w:rsidRDefault="003A2CD9" w:rsidP="003A2CD9" w:rsidR="003A2CD9" w:rsidRPr="003A2CD9">
      <w:pPr>
        <w:ind w:firstLine="720"/>
        <w:jc w:val="both"/>
        <w:rPr>
          <w:b/>
          <w:sz w:val="24"/>
          <w:szCs w:val="24"/>
          <w:u w:val="single"/>
        </w:rPr>
      </w:pPr>
      <w:r w:rsidRPr="003A2CD9">
        <w:rPr>
          <w:sz w:val="24"/>
          <w:szCs w:val="24"/>
        </w:rPr>
        <w:t xml:space="preserve">Sukladno odredbi članka 128. SZ-a odmah je određeno i drugo ročište radi rasprave o pretpostavkama </w:t>
      </w:r>
      <w:r>
        <w:rPr>
          <w:sz w:val="24"/>
          <w:szCs w:val="24"/>
        </w:rPr>
        <w:t xml:space="preserve">za otvaranje stečajnog postupka kod dužnika za dan </w:t>
      </w:r>
      <w:r>
        <w:rPr>
          <w:b/>
          <w:sz w:val="24"/>
          <w:szCs w:val="24"/>
          <w:u w:val="single"/>
        </w:rPr>
        <w:t>18. travnja 2017. u 9,30 sati</w:t>
      </w:r>
      <w:r w:rsidR="00701F2F">
        <w:rPr>
          <w:b/>
          <w:sz w:val="24"/>
          <w:szCs w:val="24"/>
          <w:u w:val="single"/>
        </w:rPr>
        <w:t>, soba 91, Trgovački sud u Zagrebu.</w:t>
      </w:r>
    </w:p>
    <w:p w:rsidRDefault="000916B8" w:rsidP="000916B8" w:rsidR="000916B8" w:rsidRPr="000916B8">
      <w:pPr>
        <w:jc w:val="both"/>
        <w:rPr>
          <w:sz w:val="24"/>
          <w:szCs w:val="24"/>
        </w:rPr>
      </w:pPr>
    </w:p>
    <w:p w:rsidRDefault="00B32C33" w:rsidP="000916B8" w:rsidR="000916B8" w:rsidRPr="000916B8">
      <w:pPr>
        <w:jc w:val="center"/>
        <w:rPr>
          <w:sz w:val="24"/>
          <w:szCs w:val="24"/>
        </w:rPr>
      </w:pPr>
      <w:r>
        <w:rPr>
          <w:sz w:val="24"/>
          <w:szCs w:val="24"/>
        </w:rPr>
        <w:t>U  Zagrebu, 28</w:t>
      </w:r>
      <w:r w:rsidR="000916B8" w:rsidRPr="000916B8">
        <w:rPr>
          <w:sz w:val="24"/>
          <w:szCs w:val="24"/>
        </w:rPr>
        <w:t xml:space="preserve">. </w:t>
      </w:r>
      <w:r>
        <w:rPr>
          <w:sz w:val="24"/>
          <w:szCs w:val="24"/>
        </w:rPr>
        <w:t>ožujka</w:t>
      </w:r>
      <w:r w:rsidR="000916B8" w:rsidRPr="000916B8">
        <w:rPr>
          <w:sz w:val="24"/>
          <w:szCs w:val="24"/>
        </w:rPr>
        <w:t xml:space="preserve"> 2017.</w:t>
      </w:r>
    </w:p>
    <w:p w:rsidRDefault="000916B8" w:rsidP="000916B8" w:rsidR="000916B8" w:rsidRPr="000916B8">
      <w:pPr>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t xml:space="preserve">                  </w:t>
      </w:r>
      <w:r w:rsidRPr="000916B8">
        <w:rPr>
          <w:sz w:val="24"/>
          <w:szCs w:val="24"/>
        </w:rPr>
        <w:tab/>
        <w:t xml:space="preserve">          SUDAC:</w:t>
      </w:r>
    </w:p>
    <w:p w:rsidRDefault="000916B8" w:rsidP="000916B8" w:rsidR="000916B8" w:rsidRPr="000916B8">
      <w:pPr>
        <w:jc w:val="both"/>
        <w:rPr>
          <w:sz w:val="24"/>
          <w:szCs w:val="24"/>
        </w:rPr>
      </w:pP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r>
      <w:r w:rsidRPr="000916B8">
        <w:rPr>
          <w:sz w:val="24"/>
          <w:szCs w:val="24"/>
        </w:rPr>
        <w:tab/>
        <w:t xml:space="preserve">                      LUCIJA BUTIGAN</w:t>
      </w:r>
      <w:r w:rsidR="002511DD">
        <w:rPr>
          <w:sz w:val="24"/>
          <w:szCs w:val="24"/>
        </w:rPr>
        <w:t>,v.r.</w:t>
      </w:r>
    </w:p>
    <w:p w:rsidRDefault="000916B8" w:rsidP="000916B8" w:rsidR="000916B8" w:rsidRPr="000916B8">
      <w:pPr>
        <w:jc w:val="both"/>
        <w:rPr>
          <w:i/>
          <w:sz w:val="24"/>
          <w:szCs w:val="24"/>
        </w:rPr>
      </w:pPr>
    </w:p>
    <w:p w:rsidRDefault="000916B8" w:rsidP="000916B8" w:rsidR="000916B8" w:rsidRPr="000916B8">
      <w:pPr>
        <w:jc w:val="both"/>
        <w:rPr>
          <w:sz w:val="24"/>
          <w:szCs w:val="24"/>
        </w:rPr>
      </w:pPr>
      <w:r w:rsidRPr="000916B8">
        <w:rPr>
          <w:sz w:val="24"/>
          <w:szCs w:val="24"/>
        </w:rPr>
        <w:t>Uputa o pravnom lijeku:</w:t>
      </w:r>
    </w:p>
    <w:p w:rsidRDefault="000916B8" w:rsidP="000916B8" w:rsidR="000916B8" w:rsidRPr="000916B8">
      <w:pPr>
        <w:jc w:val="both"/>
        <w:rPr>
          <w:sz w:val="24"/>
          <w:szCs w:val="24"/>
        </w:rPr>
      </w:pPr>
      <w:r w:rsidRPr="000916B8">
        <w:rPr>
          <w:sz w:val="24"/>
          <w:szCs w:val="24"/>
        </w:rPr>
        <w:t>Protiv ovog dopuštena je žalba koja se podnosi ovome sudu u tri primjerka u roku od 8 dana od dana dostave prijepisa rješenja, a o istoj odlučuje Visoki trgovački sud RH.</w:t>
      </w:r>
    </w:p>
    <w:p w:rsidRDefault="000916B8" w:rsidP="000916B8" w:rsidR="000916B8">
      <w:pPr>
        <w:rPr>
          <w:sz w:val="24"/>
          <w:szCs w:val="24"/>
        </w:rPr>
      </w:pPr>
    </w:p>
    <w:p w:rsidRDefault="002511DD" w:rsidP="000916B8" w:rsidR="002511DD">
      <w:pPr>
        <w:rPr>
          <w:sz w:val="24"/>
          <w:szCs w:val="24"/>
        </w:rPr>
      </w:pPr>
    </w:p>
    <w:p w:rsidRDefault="002511DD" w:rsidP="007F0C2B" w:rsidR="002511DD" w:rsidRPr="004B5FFF">
      <w:pPr>
        <w:ind w:left="4332"/>
      </w:pPr>
      <w:r w:rsidRPr="004B5FFF">
        <w:t xml:space="preserve">      Za točnost otpravka-ovlašteni službenik:</w:t>
      </w:r>
    </w:p>
    <w:p w:rsidRDefault="002511DD" w:rsidP="007F0C2B" w:rsidR="002511DD" w:rsidRPr="004B5FFF">
      <w:pPr>
        <w:jc w:val="both"/>
      </w:pPr>
      <w:r w:rsidRPr="004B5FFF">
        <w:t xml:space="preserve">  </w:t>
      </w:r>
      <w:r w:rsidRPr="004B5FFF">
        <w:tab/>
      </w:r>
      <w:r w:rsidRPr="004B5FFF">
        <w:tab/>
      </w:r>
      <w:r w:rsidRPr="004B5FFF">
        <w:tab/>
      </w:r>
      <w:r w:rsidRPr="004B5FFF">
        <w:tab/>
      </w:r>
      <w:r w:rsidRPr="004B5FFF">
        <w:tab/>
        <w:t xml:space="preserve">                                 </w:t>
      </w:r>
      <w:r>
        <w:t xml:space="preserve">      </w:t>
      </w:r>
      <w:r w:rsidRPr="004B5FFF">
        <w:t xml:space="preserve"> </w:t>
      </w:r>
      <w:r>
        <w:t>Monika Grbac</w:t>
      </w:r>
    </w:p>
    <w:p w:rsidRDefault="002511DD" w:rsidP="000916B8" w:rsidR="002511DD" w:rsidRPr="000916B8">
      <w:pPr>
        <w:rPr>
          <w:sz w:val="24"/>
          <w:szCs w:val="24"/>
        </w:rPr>
      </w:pPr>
    </w:p>
    <w:p w:rsidRDefault="00B32C33" w:rsidP="000916B8" w:rsidR="000916B8" w:rsidRPr="002511DD">
      <w:pPr>
        <w:rPr>
          <w:color w:val="FFFFFF"/>
          <w:sz w:val="24"/>
          <w:szCs w:val="24"/>
        </w:rPr>
      </w:pPr>
      <w:r w:rsidRPr="002511DD">
        <w:rPr>
          <w:color w:val="FFFFFF"/>
          <w:sz w:val="24"/>
          <w:szCs w:val="24"/>
        </w:rPr>
        <w:t>DNA:</w:t>
      </w:r>
    </w:p>
    <w:p w:rsidRDefault="00B32C33" w:rsidP="000916B8" w:rsidR="00B32C33" w:rsidRPr="002511DD">
      <w:pPr>
        <w:rPr>
          <w:color w:val="FFFFFF"/>
          <w:sz w:val="24"/>
          <w:szCs w:val="24"/>
        </w:rPr>
      </w:pPr>
      <w:r w:rsidRPr="002511DD">
        <w:rPr>
          <w:color w:val="FFFFFF"/>
          <w:sz w:val="24"/>
          <w:szCs w:val="24"/>
        </w:rPr>
        <w:t>1. FINA</w:t>
      </w:r>
    </w:p>
    <w:p w:rsidRDefault="00B32C33" w:rsidP="000916B8" w:rsidR="00B32C33" w:rsidRPr="002511DD">
      <w:pPr>
        <w:rPr>
          <w:color w:val="FFFFFF"/>
          <w:sz w:val="24"/>
          <w:szCs w:val="24"/>
        </w:rPr>
      </w:pPr>
      <w:r w:rsidRPr="002511DD">
        <w:rPr>
          <w:color w:val="FFFFFF"/>
          <w:sz w:val="24"/>
          <w:szCs w:val="24"/>
        </w:rPr>
        <w:t>2. dužnik</w:t>
      </w:r>
    </w:p>
    <w:p w:rsidRDefault="00B32C33" w:rsidP="000916B8" w:rsidR="00B32C33" w:rsidRPr="002511DD">
      <w:pPr>
        <w:rPr>
          <w:color w:val="FFFFFF"/>
          <w:sz w:val="24"/>
          <w:szCs w:val="24"/>
        </w:rPr>
      </w:pPr>
      <w:r w:rsidRPr="002511DD">
        <w:rPr>
          <w:color w:val="FFFFFF"/>
          <w:sz w:val="24"/>
          <w:szCs w:val="24"/>
        </w:rPr>
        <w:t xml:space="preserve">3. zakonski zastupnik </w:t>
      </w:r>
    </w:p>
    <w:p w:rsidRDefault="00701F2F" w:rsidP="000916B8" w:rsidR="00701F2F" w:rsidRPr="002511DD">
      <w:pPr>
        <w:rPr>
          <w:color w:val="FFFFFF"/>
          <w:sz w:val="24"/>
          <w:szCs w:val="24"/>
        </w:rPr>
      </w:pPr>
      <w:r w:rsidRPr="002511DD">
        <w:rPr>
          <w:color w:val="FFFFFF"/>
          <w:sz w:val="24"/>
          <w:szCs w:val="24"/>
        </w:rPr>
        <w:t>4.</w:t>
      </w:r>
      <w:r w:rsidR="00D13C00" w:rsidRPr="002511DD">
        <w:rPr>
          <w:color w:val="FFFFFF"/>
          <w:sz w:val="24"/>
          <w:szCs w:val="24"/>
        </w:rPr>
        <w:t xml:space="preserve"> </w:t>
      </w:r>
      <w:r w:rsidRPr="002511DD">
        <w:rPr>
          <w:color w:val="FFFFFF"/>
          <w:sz w:val="24"/>
          <w:szCs w:val="24"/>
        </w:rPr>
        <w:t>dosadašnji privremeni stečajni upravitelj Đurđa Dragović-Grahek,  Kutina, Kneza Trpimira 4/1,</w:t>
      </w:r>
    </w:p>
    <w:p w:rsidRDefault="00701F2F" w:rsidP="000916B8" w:rsidR="00B32C33" w:rsidRPr="002511DD">
      <w:pPr>
        <w:rPr>
          <w:color w:val="FFFFFF"/>
          <w:sz w:val="24"/>
          <w:szCs w:val="24"/>
        </w:rPr>
      </w:pPr>
      <w:r w:rsidRPr="002511DD">
        <w:rPr>
          <w:color w:val="FFFFFF"/>
          <w:sz w:val="24"/>
          <w:szCs w:val="24"/>
        </w:rPr>
        <w:t>5</w:t>
      </w:r>
      <w:r w:rsidR="00B32C33" w:rsidRPr="002511DD">
        <w:rPr>
          <w:color w:val="FFFFFF"/>
          <w:sz w:val="24"/>
          <w:szCs w:val="24"/>
        </w:rPr>
        <w:t xml:space="preserve">. </w:t>
      </w:r>
      <w:r w:rsidRPr="002511DD">
        <w:rPr>
          <w:color w:val="FFFFFF"/>
          <w:sz w:val="24"/>
          <w:szCs w:val="24"/>
        </w:rPr>
        <w:t>novoimenovani  privremeni stečajni upravitelj IVAN GJURAŠIĆ,  Zagreb, Petrinjska 28,</w:t>
      </w:r>
    </w:p>
    <w:p w:rsidRDefault="00701F2F" w:rsidP="000916B8" w:rsidR="00701F2F" w:rsidRPr="002511DD">
      <w:pPr>
        <w:rPr>
          <w:color w:val="FFFFFF"/>
          <w:sz w:val="24"/>
          <w:szCs w:val="24"/>
        </w:rPr>
      </w:pPr>
      <w:r w:rsidRPr="002511DD">
        <w:rPr>
          <w:color w:val="FFFFFF"/>
          <w:sz w:val="24"/>
          <w:szCs w:val="24"/>
        </w:rPr>
        <w:t>6. Ministarstvo pravosuđa</w:t>
      </w:r>
    </w:p>
    <w:p w:rsidRDefault="00701F2F" w:rsidP="000916B8" w:rsidR="00701F2F" w:rsidRPr="002511DD">
      <w:pPr>
        <w:rPr>
          <w:color w:val="FFFFFF"/>
          <w:sz w:val="24"/>
          <w:szCs w:val="24"/>
        </w:rPr>
      </w:pPr>
      <w:r w:rsidRPr="002511DD">
        <w:rPr>
          <w:color w:val="FFFFFF"/>
          <w:sz w:val="24"/>
          <w:szCs w:val="24"/>
        </w:rPr>
        <w:t>7. e-oglasna ploča suda</w:t>
      </w:r>
    </w:p>
    <w:p w:rsidRDefault="00701F2F" w:rsidP="000916B8" w:rsidR="00701F2F" w:rsidRPr="002511DD">
      <w:pPr>
        <w:rPr>
          <w:color w:val="FFFFFF"/>
          <w:sz w:val="24"/>
          <w:szCs w:val="24"/>
        </w:rPr>
      </w:pPr>
      <w:r w:rsidRPr="002511DD">
        <w:rPr>
          <w:color w:val="FFFFFF"/>
          <w:sz w:val="24"/>
          <w:szCs w:val="24"/>
        </w:rPr>
        <w:t>8. sudski registar elektronski</w:t>
      </w:r>
    </w:p>
    <w:p w:rsidRDefault="002F167A" w:rsidP="000916B8" w:rsidR="002F167A" w:rsidRPr="000916B8">
      <w:pPr>
        <w:jc w:val="center"/>
        <w:rPr>
          <w:sz w:val="24"/>
          <w:szCs w:val="24"/>
        </w:rPr>
      </w:pPr>
    </w:p>
    <w:sectPr w:rsidSect="004D45C7" w:rsidR="002F167A" w:rsidRPr="000916B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CC6" w:rsidR="001C2CC6">
      <w:r>
        <w:separator/>
      </w:r>
    </w:p>
  </w:endnote>
  <w:endnote w:id="0" w:type="continuationSeparator">
    <w:p w:rsidRDefault="001C2CC6" w:rsidR="001C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CC6" w:rsidR="001C2CC6">
      <w:r>
        <w:separator/>
      </w:r>
    </w:p>
  </w:footnote>
  <w:footnote w:id="0" w:type="continuationSeparator">
    <w:p w:rsidRDefault="001C2CC6" w:rsidR="001C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2CC6" w:rsidR="001C2C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11DD">
      <w:rPr>
        <w:rStyle w:val="Brojstranice"/>
        <w:noProof/>
      </w:rPr>
      <w:t>3</w:t>
    </w:r>
    <w:r>
      <w:rPr>
        <w:rStyle w:val="Brojstranice"/>
      </w:rPr>
      <w:fldChar w:fldCharType="end"/>
    </w:r>
  </w:p>
  <w:p w:rsidRDefault="001C2CC6" w:rsidP="004D45C7" w:rsidR="001C2CC6" w:rsidRPr="009A6E93">
    <w:pPr>
      <w:jc w:val="right"/>
      <w:rPr>
        <w:sz w:val="24"/>
        <w:szCs w:val="24"/>
      </w:rPr>
    </w:pPr>
    <w:r w:rsidRPr="001C6045">
      <w:rPr>
        <w:b/>
        <w:sz w:val="24"/>
        <w:szCs w:val="24"/>
      </w:rPr>
      <w:t xml:space="preserve">  </w:t>
    </w:r>
    <w:r w:rsidR="00F3100F">
      <w:rPr>
        <w:sz w:val="24"/>
        <w:szCs w:val="24"/>
      </w:rPr>
      <w:t>20</w:t>
    </w:r>
    <w:r w:rsidRPr="009A6E93">
      <w:rPr>
        <w:sz w:val="24"/>
        <w:szCs w:val="24"/>
      </w:rPr>
      <w:t>.St-</w:t>
    </w:r>
    <w:r w:rsidR="00B32C33">
      <w:rPr>
        <w:sz w:val="24"/>
        <w:szCs w:val="24"/>
      </w:rPr>
      <w:t>7604</w:t>
    </w:r>
    <w:r w:rsidR="0036574E">
      <w:rPr>
        <w:sz w:val="24"/>
        <w:szCs w:val="24"/>
      </w:rPr>
      <w:t>/15</w:t>
    </w:r>
  </w:p>
  <w:p w:rsidRDefault="001C2CC6" w:rsidP="00CD7003" w:rsidR="001C2CC6">
    <w:pPr>
      <w:pStyle w:val="Zaglavlje"/>
      <w:tabs>
        <w:tab w:pos="3525" w:val="left"/>
      </w:tabs>
    </w:pPr>
  </w:p>
  <w:p w:rsidRDefault="00CD7003" w:rsidP="00CD7003" w:rsidR="00CD7003">
    <w:pPr>
      <w:pStyle w:val="Zaglavlje"/>
      <w:tabs>
        <w:tab w:pos="3525" w:val="left"/>
      </w:tabs>
    </w:pPr>
  </w:p>
  <w:p w:rsidRDefault="00CD7003" w:rsidP="00CD7003" w:rsidR="00CD7003">
    <w:pPr>
      <w:pStyle w:val="Zaglavlje"/>
      <w:tabs>
        <w:tab w:pos="352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5">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34"/>
  </w:num>
  <w:num w:numId="3">
    <w:abstractNumId w:val="4"/>
  </w:num>
  <w:num w:numId="4">
    <w:abstractNumId w:val="35"/>
  </w:num>
  <w:num w:numId="5">
    <w:abstractNumId w:val="31"/>
  </w:num>
  <w:num w:numId="6">
    <w:abstractNumId w:val="15"/>
  </w:num>
  <w:num w:numId="7">
    <w:abstractNumId w:val="36"/>
  </w:num>
  <w:num w:numId="8">
    <w:abstractNumId w:val="27"/>
  </w:num>
  <w:num w:numId="9">
    <w:abstractNumId w:val="2"/>
  </w:num>
  <w:num w:numId="10">
    <w:abstractNumId w:val="22"/>
  </w:num>
  <w:num w:numId="11">
    <w:abstractNumId w:val="28"/>
  </w:num>
  <w:num w:numId="12">
    <w:abstractNumId w:val="23"/>
  </w:num>
  <w:num w:numId="13">
    <w:abstractNumId w:val="8"/>
  </w:num>
  <w:num w:numId="14">
    <w:abstractNumId w:val="6"/>
  </w:num>
  <w:num w:numId="15">
    <w:abstractNumId w:val="20"/>
  </w:num>
  <w:num w:numId="16">
    <w:abstractNumId w:val="3"/>
  </w:num>
  <w:num w:numId="17">
    <w:abstractNumId w:val="26"/>
  </w:num>
  <w:num w:numId="18">
    <w:abstractNumId w:val="16"/>
  </w:num>
  <w:num w:numId="19">
    <w:abstractNumId w:val="17"/>
  </w:num>
  <w:num w:numId="20">
    <w:abstractNumId w:val="0"/>
  </w:num>
  <w:num w:numId="21">
    <w:abstractNumId w:val="29"/>
  </w:num>
  <w:num w:numId="22">
    <w:abstractNumId w:val="33"/>
  </w:num>
  <w:num w:numId="23">
    <w:abstractNumId w:val="30"/>
  </w:num>
  <w:num w:numId="24">
    <w:abstractNumId w:val="24"/>
  </w:num>
  <w:num w:numId="25">
    <w:abstractNumId w:val="10"/>
  </w:num>
  <w:num w:numId="26">
    <w:abstractNumId w:val="19"/>
  </w:num>
  <w:num w:numId="27">
    <w:abstractNumId w:val="11"/>
  </w:num>
  <w:num w:numId="28">
    <w:abstractNumId w:val="21"/>
  </w:num>
  <w:num w:numId="29">
    <w:abstractNumId w:val="12"/>
  </w:num>
  <w:num w:numId="30">
    <w:abstractNumId w:val="7"/>
  </w:num>
  <w:num w:numId="31">
    <w:abstractNumId w:val="1"/>
  </w:num>
  <w:num w:numId="32">
    <w:abstractNumId w:val="5"/>
  </w:num>
  <w:num w:numId="33">
    <w:abstractNumId w:val="32"/>
  </w:num>
  <w:num w:numId="34">
    <w:abstractNumId w:val="9"/>
  </w:num>
  <w:num w:numId="35">
    <w:abstractNumId w:val="13"/>
  </w:num>
  <w:num w:numId="36">
    <w:abstractNumId w:val="25"/>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7035"/>
    <w:rsid w:val="00051E71"/>
    <w:rsid w:val="000600F5"/>
    <w:rsid w:val="000633DC"/>
    <w:rsid w:val="00085349"/>
    <w:rsid w:val="000916B8"/>
    <w:rsid w:val="00091873"/>
    <w:rsid w:val="000A21F1"/>
    <w:rsid w:val="000A2632"/>
    <w:rsid w:val="000B736E"/>
    <w:rsid w:val="000C0E88"/>
    <w:rsid w:val="000C2293"/>
    <w:rsid w:val="000D52F8"/>
    <w:rsid w:val="000D6193"/>
    <w:rsid w:val="000E24E2"/>
    <w:rsid w:val="000F5B5D"/>
    <w:rsid w:val="0011597E"/>
    <w:rsid w:val="001222B9"/>
    <w:rsid w:val="00151FCB"/>
    <w:rsid w:val="00193977"/>
    <w:rsid w:val="00193FFB"/>
    <w:rsid w:val="001A3B02"/>
    <w:rsid w:val="001B02FE"/>
    <w:rsid w:val="001C2CC6"/>
    <w:rsid w:val="00203C58"/>
    <w:rsid w:val="00226F9D"/>
    <w:rsid w:val="00227370"/>
    <w:rsid w:val="002502B6"/>
    <w:rsid w:val="002511DD"/>
    <w:rsid w:val="00255EBA"/>
    <w:rsid w:val="0025701F"/>
    <w:rsid w:val="00261EC5"/>
    <w:rsid w:val="002634FB"/>
    <w:rsid w:val="002A16DB"/>
    <w:rsid w:val="002B007F"/>
    <w:rsid w:val="002B0A06"/>
    <w:rsid w:val="002B1DC9"/>
    <w:rsid w:val="002B2DAC"/>
    <w:rsid w:val="002C2247"/>
    <w:rsid w:val="002C6C6C"/>
    <w:rsid w:val="002E7483"/>
    <w:rsid w:val="002F167A"/>
    <w:rsid w:val="00303608"/>
    <w:rsid w:val="00350E6B"/>
    <w:rsid w:val="00355F9C"/>
    <w:rsid w:val="003611CD"/>
    <w:rsid w:val="00361D6B"/>
    <w:rsid w:val="0036574E"/>
    <w:rsid w:val="00366E33"/>
    <w:rsid w:val="00374751"/>
    <w:rsid w:val="003A2CD9"/>
    <w:rsid w:val="003B06CA"/>
    <w:rsid w:val="003C0E1A"/>
    <w:rsid w:val="003D395F"/>
    <w:rsid w:val="003E37F3"/>
    <w:rsid w:val="003E4725"/>
    <w:rsid w:val="003F0AD7"/>
    <w:rsid w:val="003F6C06"/>
    <w:rsid w:val="004021BF"/>
    <w:rsid w:val="004149ED"/>
    <w:rsid w:val="00415927"/>
    <w:rsid w:val="00417323"/>
    <w:rsid w:val="00417EC8"/>
    <w:rsid w:val="0044747B"/>
    <w:rsid w:val="00452C6A"/>
    <w:rsid w:val="00475D50"/>
    <w:rsid w:val="00490B87"/>
    <w:rsid w:val="00491398"/>
    <w:rsid w:val="004924C3"/>
    <w:rsid w:val="004A4F10"/>
    <w:rsid w:val="004B653E"/>
    <w:rsid w:val="004D45C7"/>
    <w:rsid w:val="004F3685"/>
    <w:rsid w:val="005248A9"/>
    <w:rsid w:val="00530EE2"/>
    <w:rsid w:val="00532D51"/>
    <w:rsid w:val="00557F42"/>
    <w:rsid w:val="005603DF"/>
    <w:rsid w:val="00586E5C"/>
    <w:rsid w:val="0059682F"/>
    <w:rsid w:val="005A4A86"/>
    <w:rsid w:val="005A7D53"/>
    <w:rsid w:val="005D4A63"/>
    <w:rsid w:val="00605DCA"/>
    <w:rsid w:val="0063127F"/>
    <w:rsid w:val="006342B4"/>
    <w:rsid w:val="00643945"/>
    <w:rsid w:val="00665391"/>
    <w:rsid w:val="00682519"/>
    <w:rsid w:val="00692398"/>
    <w:rsid w:val="006937C4"/>
    <w:rsid w:val="006B04E3"/>
    <w:rsid w:val="006B3F36"/>
    <w:rsid w:val="006B678B"/>
    <w:rsid w:val="006C3D33"/>
    <w:rsid w:val="006C76B5"/>
    <w:rsid w:val="006D51EF"/>
    <w:rsid w:val="00701F2F"/>
    <w:rsid w:val="00756B2D"/>
    <w:rsid w:val="007649F9"/>
    <w:rsid w:val="007746AA"/>
    <w:rsid w:val="00776383"/>
    <w:rsid w:val="007B51BD"/>
    <w:rsid w:val="007B6567"/>
    <w:rsid w:val="007C5ED3"/>
    <w:rsid w:val="007C7375"/>
    <w:rsid w:val="007D1845"/>
    <w:rsid w:val="007D4A0F"/>
    <w:rsid w:val="00810C9B"/>
    <w:rsid w:val="00833B0E"/>
    <w:rsid w:val="008668FF"/>
    <w:rsid w:val="00872A4A"/>
    <w:rsid w:val="008750C8"/>
    <w:rsid w:val="008810E3"/>
    <w:rsid w:val="008833A0"/>
    <w:rsid w:val="008840D5"/>
    <w:rsid w:val="00894357"/>
    <w:rsid w:val="008A1D6F"/>
    <w:rsid w:val="008C683A"/>
    <w:rsid w:val="008D5068"/>
    <w:rsid w:val="008D5E79"/>
    <w:rsid w:val="008E3F99"/>
    <w:rsid w:val="008F4734"/>
    <w:rsid w:val="00905C89"/>
    <w:rsid w:val="00913C24"/>
    <w:rsid w:val="00932E11"/>
    <w:rsid w:val="009515AE"/>
    <w:rsid w:val="0096525A"/>
    <w:rsid w:val="009A17E2"/>
    <w:rsid w:val="009A4132"/>
    <w:rsid w:val="009A5169"/>
    <w:rsid w:val="009A7682"/>
    <w:rsid w:val="009B05BE"/>
    <w:rsid w:val="009C0C74"/>
    <w:rsid w:val="009F1CA4"/>
    <w:rsid w:val="00A1054B"/>
    <w:rsid w:val="00A203CE"/>
    <w:rsid w:val="00A32105"/>
    <w:rsid w:val="00A4481C"/>
    <w:rsid w:val="00A51F28"/>
    <w:rsid w:val="00A60BCD"/>
    <w:rsid w:val="00A64029"/>
    <w:rsid w:val="00A64E43"/>
    <w:rsid w:val="00A706BA"/>
    <w:rsid w:val="00A71C89"/>
    <w:rsid w:val="00A758E3"/>
    <w:rsid w:val="00AB025F"/>
    <w:rsid w:val="00AC62AA"/>
    <w:rsid w:val="00AC6A52"/>
    <w:rsid w:val="00AC76E7"/>
    <w:rsid w:val="00AD3373"/>
    <w:rsid w:val="00AF516A"/>
    <w:rsid w:val="00AF64B0"/>
    <w:rsid w:val="00B14BC1"/>
    <w:rsid w:val="00B32C33"/>
    <w:rsid w:val="00B3714E"/>
    <w:rsid w:val="00B40D90"/>
    <w:rsid w:val="00B4427B"/>
    <w:rsid w:val="00B51145"/>
    <w:rsid w:val="00B54A8B"/>
    <w:rsid w:val="00B91C7C"/>
    <w:rsid w:val="00BB2EB8"/>
    <w:rsid w:val="00BC3B49"/>
    <w:rsid w:val="00C25C2B"/>
    <w:rsid w:val="00C33A26"/>
    <w:rsid w:val="00C646E7"/>
    <w:rsid w:val="00C716BA"/>
    <w:rsid w:val="00C93627"/>
    <w:rsid w:val="00C96142"/>
    <w:rsid w:val="00C973FB"/>
    <w:rsid w:val="00CB1ED2"/>
    <w:rsid w:val="00CB419D"/>
    <w:rsid w:val="00CC2B6F"/>
    <w:rsid w:val="00CD7003"/>
    <w:rsid w:val="00CE525C"/>
    <w:rsid w:val="00D13C00"/>
    <w:rsid w:val="00D15472"/>
    <w:rsid w:val="00D15D7B"/>
    <w:rsid w:val="00D20336"/>
    <w:rsid w:val="00D40A17"/>
    <w:rsid w:val="00D4523F"/>
    <w:rsid w:val="00D50B9E"/>
    <w:rsid w:val="00D55EA0"/>
    <w:rsid w:val="00D66EB8"/>
    <w:rsid w:val="00DA4583"/>
    <w:rsid w:val="00DB53E0"/>
    <w:rsid w:val="00DC4A08"/>
    <w:rsid w:val="00DD1753"/>
    <w:rsid w:val="00DE26CD"/>
    <w:rsid w:val="00DE2E33"/>
    <w:rsid w:val="00DF2CF6"/>
    <w:rsid w:val="00E13F8D"/>
    <w:rsid w:val="00E151B4"/>
    <w:rsid w:val="00E17E7B"/>
    <w:rsid w:val="00E304F5"/>
    <w:rsid w:val="00E3265C"/>
    <w:rsid w:val="00E33F8D"/>
    <w:rsid w:val="00E525EE"/>
    <w:rsid w:val="00E57F3E"/>
    <w:rsid w:val="00E63399"/>
    <w:rsid w:val="00E65A20"/>
    <w:rsid w:val="00E80A3A"/>
    <w:rsid w:val="00E84620"/>
    <w:rsid w:val="00E870F2"/>
    <w:rsid w:val="00E975DA"/>
    <w:rsid w:val="00EA4B16"/>
    <w:rsid w:val="00EA6ABC"/>
    <w:rsid w:val="00EB04A4"/>
    <w:rsid w:val="00EB62F9"/>
    <w:rsid w:val="00EB688C"/>
    <w:rsid w:val="00EC5F71"/>
    <w:rsid w:val="00EE1F13"/>
    <w:rsid w:val="00EF49F2"/>
    <w:rsid w:val="00F0731C"/>
    <w:rsid w:val="00F3100F"/>
    <w:rsid w:val="00F42084"/>
    <w:rsid w:val="00F60844"/>
    <w:rsid w:val="00F63270"/>
    <w:rsid w:val="00F661AD"/>
    <w:rsid w:val="00F86F4A"/>
    <w:rsid w:val="00F962EF"/>
    <w:rsid w:val="00FA188C"/>
    <w:rsid w:val="00FA221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5248A9"/>
    <w:rPr>
      <w:color w:val="808080"/>
      <w:bdr w:space="0" w:sz="0" w:color="auto" w:val="none"/>
      <w:shd w:fill="auto" w:color="auto" w:val="clear"/>
    </w:rPr>
  </w:style>
  <w:style w:customStyle="true" w:styleId="eSPISCCParagraphDefaultFont" w:type="character">
    <w:name w:val="eSPIS_CC_Paragraph Default Font"/>
    <w:basedOn w:val="Zadanifontodlomka"/>
    <w:rsid w:val="005248A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248A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48A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48A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5248A9"/>
    <w:rPr>
      <w:color w:val="808080"/>
      <w:bdr w:color="auto" w:space="0" w:sz="0" w:val="none"/>
      <w:shd w:color="auto" w:fill="auto" w:val="clear"/>
    </w:rPr>
  </w:style>
  <w:style w:customStyle="1" w:styleId="eSPISCCParagraphDefaultFont" w:type="character">
    <w:name w:val="eSPIS_CC_Paragraph Default Font"/>
    <w:basedOn w:val="Zadanifontodlomka"/>
    <w:rsid w:val="005248A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248A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48A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48A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7604</izvorni_sadrzaj>
    <derivirana_varijabla naziv="DomainObject.Predmet.Broj_1">7604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St-7604/2015</izvorni_sadrzaj>
    <derivirana_varijabla naziv="DomainObject.Predmet.OznakaBroj_1">St-7604/2015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 LOGISTIK d.o.o.</izvorni_sadrzaj>
    <derivirana_varijabla naziv="DomainObject.Predmet.ProtustrankaFormated_1">  AZ LOGISTIK d.o.o.</derivirana_varijabla>
  </DomainObject.Predmet.ProtustrankaFormated>
  <DomainObject.Predmet.ProtustrankaFormatedOIB>
    <izvorni_sadrzaj>  AZ LOGISTIK d.o.o., OIB 99694721799</izvorni_sadrzaj>
    <derivirana_varijabla naziv="DomainObject.Predmet.ProtustrankaFormatedOIB_1">  AZ LOGISTIK d.o.o., OIB 99694721799</derivirana_varijabla>
  </DomainObject.Predmet.ProtustrankaFormatedOIB>
  <DomainObject.Predmet.ProtustrankaFormatedWithAdress>
    <izvorni_sadrzaj> AZ LOGISTIK d.o.o., Krajiška 1/A, 10000 Zagreb</izvorni_sadrzaj>
    <derivirana_varijabla naziv="DomainObject.Predmet.ProtustrankaFormatedWithAdress_1"> AZ LOGISTIK d.o.o., Krajiška 1/A, 10000 Zagreb</derivirana_varijabla>
  </DomainObject.Predmet.ProtustrankaFormatedWithAdress>
  <DomainObject.Predmet.ProtustrankaFormatedWithAdressOIB>
    <izvorni_sadrzaj> AZ LOGISTIK d.o.o., OIB 99694721799, Krajiška 1/A, 10000 Zagreb</izvorni_sadrzaj>
    <derivirana_varijabla naziv="DomainObject.Predmet.ProtustrankaFormatedWithAdressOIB_1"> AZ LOGISTIK d.o.o., OIB 99694721799, Krajiška 1/A, 10000 Zagreb</derivirana_varijabla>
  </DomainObject.Predmet.ProtustrankaFormatedWithAdressOIB>
  <DomainObject.Predmet.ProtustrankaWithAdress>
    <izvorni_sadrzaj>AZ LOGISTIK d.o.o. Krajiška 1/A, 10000 Zagreb</izvorni_sadrzaj>
    <derivirana_varijabla naziv="DomainObject.Predmet.ProtustrankaWithAdress_1">AZ LOGISTIK d.o.o. Krajiška 1/A, 10000 Zagreb</derivirana_varijabla>
  </DomainObject.Predmet.ProtustrankaWithAdress>
  <DomainObject.Predmet.ProtustrankaWithAdressOIB>
    <izvorni_sadrzaj>AZ LOGISTIK d.o.o., OIB 99694721799, Krajiška 1/A, 10000 Zagreb</izvorni_sadrzaj>
    <derivirana_varijabla naziv="DomainObject.Predmet.ProtustrankaWithAdressOIB_1">AZ LOGISTIK d.o.o., OIB 99694721799, Krajiška 1/A, 10000 Zagreb</derivirana_varijabla>
  </DomainObject.Predmet.ProtustrankaWithAdressOIB>
  <DomainObject.Predmet.ProtustrankaNazivFormated>
    <izvorni_sadrzaj>AZ LOGISTIK d.o.o.</izvorni_sadrzaj>
    <derivirana_varijabla naziv="DomainObject.Predmet.ProtustrankaNazivFormated_1">AZ LOGISTIK d.o.o.</derivirana_varijabla>
  </DomainObject.Predmet.ProtustrankaNazivFormated>
  <DomainObject.Predmet.ProtustrankaNazivFormatedOIB>
    <izvorni_sadrzaj>AZ LOGISTIK d.o.o., OIB 99694721799</izvorni_sadrzaj>
    <derivirana_varijabla naziv="DomainObject.Predmet.ProtustrankaNazivFormatedOIB_1">AZ LOGISTIK d.o.o., OIB 99694721799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LOGISTIK d.o.o.</item>
    </izvorni_sadrzaj>
    <derivirana_varijabla naziv="DomainObject.Predmet.ProtuStrankaListFormated_1">
      <item>AZ LOGISTIK d.o.o.</item>
    </derivirana_varijabla>
  </DomainObject.Predmet.ProtuStrankaListFormated>
  <DomainObject.Predmet.ProtuStrankaListFormatedOIB>
    <izvorni_sadrzaj>
      <item>AZ LOGISTIK d.o.o., OIB 99694721799</item>
    </izvorni_sadrzaj>
    <derivirana_varijabla naziv="DomainObject.Predmet.ProtuStrankaListFormatedOIB_1">
      <item>AZ LOGISTIK d.o.o., OIB 99694721799</item>
    </derivirana_varijabla>
  </DomainObject.Predmet.ProtuStrankaListFormatedOIB>
  <DomainObject.Predmet.ProtuStrankaListFormatedWithAdress>
    <izvorni_sadrzaj>
      <item>AZ LOGISTIK d.o.o., Krajiška 1/A, 10000 Zagreb</item>
    </izvorni_sadrzaj>
    <derivirana_varijabla naziv="DomainObject.Predmet.ProtuStrankaListFormatedWithAdress_1">
      <item>AZ LOGISTIK d.o.o., Krajiška 1/A, 10000 Zagreb</item>
    </derivirana_varijabla>
  </DomainObject.Predmet.ProtuStrankaListFormatedWithAdress>
  <DomainObject.Predmet.ProtuStrankaListFormatedWithAdressOIB>
    <izvorni_sadrzaj>
      <item>AZ LOGISTIK d.o.o., OIB 99694721799, Krajiška 1/A, 10000 Zagreb</item>
    </izvorni_sadrzaj>
    <derivirana_varijabla naziv="DomainObject.Predmet.ProtuStrankaListFormatedWithAdressOIB_1">
      <item>AZ LOGISTIK d.o.o., OIB 99694721799, Krajiška 1/A, 10000 Zagreb</item>
    </derivirana_varijabla>
  </DomainObject.Predmet.ProtuStrankaListFormatedWithAdressOIB>
  <DomainObject.Predmet.ProtuStrankaListNazivFormated>
    <izvorni_sadrzaj>
      <item>AZ LOGISTIK d.o.o.</item>
    </izvorni_sadrzaj>
    <derivirana_varijabla naziv="DomainObject.Predmet.ProtuStrankaListNazivFormated_1">
      <item>AZ LOGISTIK d.o.o.</item>
    </derivirana_varijabla>
  </DomainObject.Predmet.ProtuStrankaListNazivFormated>
  <DomainObject.Predmet.ProtuStrankaListNazivFormatedOIB>
    <izvorni_sadrzaj>
      <item>AZ LOGISTIK d.o.o., OIB 99694721799</item>
    </izvorni_sadrzaj>
    <derivirana_varijabla naziv="DomainObject.Predmet.ProtuStrankaListNazivFormatedOIB_1">
      <item>AZ LOGISTIK d.o.o., OIB 99694721799</item>
    </derivirana_varijabla>
  </DomainObject.Predmet.ProtuStrankaListNazivFormatedOIB>
  <DomainObject.Predmet.OstaliListFormated>
    <izvorni_sadrzaj>
      <item>Zvonimir Antunović</item>
    </izvorni_sadrzaj>
    <derivirana_varijabla naziv="DomainObject.Predmet.OstaliListFormated_1">
      <item>Zvonimir Antunović</item>
    </derivirana_varijabla>
  </DomainObject.Predmet.OstaliListFormated>
  <DomainObject.Predmet.OstaliListFormatedOIB>
    <izvorni_sadrzaj>
      <item>Zvonimir Antunović, OIB 03774704745</item>
    </izvorni_sadrzaj>
    <derivirana_varijabla naziv="DomainObject.Predmet.OstaliListFormatedOIB_1">
      <item>Zvonimir Antunović, OIB 03774704745</item>
    </derivirana_varijabla>
  </DomainObject.Predmet.OstaliListFormatedOIB>
  <DomainObject.Predmet.OstaliListFormatedWithAdress>
    <izvorni_sadrzaj>
      <item>Zvonimir Antunović, Krajiška 1a, 10000 Zagreb</item>
    </izvorni_sadrzaj>
    <derivirana_varijabla naziv="DomainObject.Predmet.OstaliListFormatedWithAdress_1">
      <item>Zvonimir Antunović, Krajiška 1a, 10000 Zagreb</item>
    </derivirana_varijabla>
  </DomainObject.Predmet.OstaliListFormatedWithAdress>
  <DomainObject.Predmet.OstaliListFormatedWithAdressOIB>
    <izvorni_sadrzaj>
      <item>Zvonimir Antunović, OIB 03774704745, Krajiška 1a, 10000 Zagreb</item>
    </izvorni_sadrzaj>
    <derivirana_varijabla naziv="DomainObject.Predmet.OstaliListFormatedWithAdressOIB_1">
      <item>Zvonimir Antunović, OIB 03774704745, Krajiška 1a, 10000 Zagreb</item>
    </derivirana_varijabla>
  </DomainObject.Predmet.OstaliListFormatedWithAdressOIB>
  <DomainObject.Predmet.OstaliListNazivFormated>
    <izvorni_sadrzaj>
      <item>Zvonimir Antunović</item>
    </izvorni_sadrzaj>
    <derivirana_varijabla naziv="DomainObject.Predmet.OstaliListNazivFormated_1">
      <item>Zvonimir Antunović</item>
    </derivirana_varijabla>
  </DomainObject.Predmet.OstaliListNazivFormated>
  <DomainObject.Predmet.OstaliListNazivFormatedOIB>
    <izvorni_sadrzaj>
      <item>Zvonimir Antunović, OIB 03774704745</item>
    </izvorni_sadrzaj>
    <derivirana_varijabla naziv="DomainObject.Predmet.OstaliListNazivFormatedOIB_1">
      <item>Zvonimir Antunović, OIB 03774704745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LOGISTIK d.o.o.</izvorni_sadrzaj>
    <derivirana_varijabla naziv="DomainObject.Predmet.ProtustrankaIDrugi_1">AZ LOGISTIK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AZ LOGISTIK d.o.o., OIB 99694721799, Krajiška 1/A, 10000 Zagreb</izvorni_sadrzaj>
    <derivirana_varijabla naziv="DomainObject.Predmet.ProtustrankaIDrugiAdressOIB_1">AZ LOGISTIK d.o.o., OIB 99694721799, Krajiška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 LOGISTIK d.o.o.</item>
      <item>Zvonimir Antunović</item>
    </izvorni_sadrzaj>
    <derivirana_varijabla naziv="DomainObject.Predmet.SudioniciListNaziv_1">
      <item>FINA Regionalni centar Zagreb</item>
      <item>AZ LOGISTIK d.o.o.</item>
      <item>Zvonimir Antunović</item>
    </derivirana_varijabla>
  </DomainObject.Predmet.SudioniciListNaziv>
  <DomainObject.Predmet.SudioniciListAdressOIB>
    <izvorni_sadrzaj>
      <item>FINA Regionalni centar Zagreb, OIB 85821130368, Ulica grada Vukovara 70,10000 Zagreb</item>
      <item>AZ LOGISTIK d.o.o., OIB 99694721799, Krajiška 1/A,10000 Zagreb</item>
      <item>Zvonimir Antunović, OIB 03774704745, Krajiška 1a,10000 Zagreb</item>
    </izvorni_sadrzaj>
    <derivirana_varijabla naziv="DomainObject.Predmet.SudioniciListAdressOIB_1">
      <item>FINA Regionalni centar Zagreb, OIB 85821130368, Ulica grada Vukovara 70,10000 Zagreb</item>
      <item>AZ LOGISTIK d.o.o., OIB 99694721799, Krajiška 1/A,10000 Zagreb</item>
      <item>Zvonimir Antunović, OIB 03774704745, Krajiška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99694721799</item>
      <item>, OIB 03774704745</item>
    </izvorni_sadrzaj>
    <derivirana_varijabla naziv="DomainObject.Predmet.SudioniciListNazivOIB_1">
      <item>, OIB 85821130368</item>
      <item>, OIB 99694721799</item>
      <item>, OIB 03774704745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6D6A27-8461-4A2C-B687-30B5769F1B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1051</properties:Words>
  <properties:Characters>6143</properties:Characters>
  <properties:Lines>146</properties:Lines>
  <properties:Paragraphs>45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2017-01-24T07:44:00Z</dcterms:created>
  <dc:creator>ilukac</dc:creator>
  <cp:lastModifiedBy>Valentina Kranjčić</cp:lastModifiedBy>
  <cp:lastPrinted>2017-03-28T07:45:00Z</cp:lastPrinted>
  <dcterms:modified xmlns:xsi="http://www.w3.org/2001/XMLSchema-instance" xsi:type="dcterms:W3CDTF">2017-03-28T07:45:00Z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