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2f4dc" w14:paraId="722f4dc" w:rsidRDefault="00F62A72" w:rsidP="00997BA9" w:rsidR="00346FBE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</w:t>
      </w:r>
      <w:r w:rsidR="004E73C0">
        <w:rPr>
          <w:rFonts w:hAnsi="Times New Roman" w:ascii="Times New Roman"/>
          <w:szCs w:val="24"/>
        </w:rPr>
        <w:t xml:space="preserve">        </w:t>
      </w:r>
      <w:r>
        <w:rPr>
          <w:rFonts w:hAnsi="Times New Roman" w:ascii="Times New Roman"/>
          <w:szCs w:val="24"/>
        </w:rPr>
        <w:t xml:space="preserve">  </w:t>
      </w:r>
      <w:r w:rsidR="00901456">
        <w:rPr>
          <w:rFonts w:hAnsi="Times New Roman" w:ascii="Times New Roman"/>
          <w:noProof/>
          <w:szCs w:val="24"/>
        </w:rPr>
        <w:drawing>
          <wp:inline distR="0" distL="0" distB="0" distT="0">
            <wp:extent cy="756000" cx="566183"/>
            <wp:effectExtent b="6350" r="571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6000" cx="5661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E73C0" w:rsidP="00997BA9" w:rsidR="004E73C0">
      <w:pPr>
        <w:jc w:val="both"/>
        <w:rPr>
          <w:rFonts w:hAnsi="Times New Roman" w:ascii="Times New Roman"/>
          <w:szCs w:val="24"/>
        </w:rPr>
      </w:pPr>
    </w:p>
    <w:p w:rsidRDefault="000F18BE" w:rsidP="00997BA9" w:rsidR="000F18B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REPUBLIKA HRVATSKA </w:t>
      </w:r>
    </w:p>
    <w:p w:rsidRDefault="000F18BE" w:rsidP="00997BA9" w:rsidR="000F18B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 </w:t>
      </w:r>
    </w:p>
    <w:p w:rsidRDefault="004E6410" w:rsidP="00997BA9" w:rsidR="000F18B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Zagreb, </w:t>
      </w:r>
      <w:proofErr w:type="spellStart"/>
      <w:r>
        <w:rPr>
          <w:rFonts w:hAnsi="Times New Roman" w:ascii="Times New Roman"/>
          <w:szCs w:val="24"/>
        </w:rPr>
        <w:t>Amruševa</w:t>
      </w:r>
      <w:proofErr w:type="spellEnd"/>
      <w:r>
        <w:rPr>
          <w:rFonts w:hAnsi="Times New Roman" w:ascii="Times New Roman"/>
          <w:szCs w:val="24"/>
        </w:rPr>
        <w:t xml:space="preserve"> 2/II</w:t>
      </w:r>
      <w:r w:rsidR="001B397A">
        <w:rPr>
          <w:rFonts w:hAnsi="Times New Roman" w:ascii="Times New Roman"/>
          <w:szCs w:val="24"/>
        </w:rPr>
        <w:t xml:space="preserve">                                                                        </w:t>
      </w:r>
      <w:r w:rsidR="001B397A" w:rsidRPr="001B397A">
        <w:rPr>
          <w:rFonts w:hAnsi="Times New Roman" w:ascii="Times New Roman"/>
          <w:szCs w:val="24"/>
        </w:rPr>
        <w:t>70  St-4151/2015</w:t>
      </w:r>
    </w:p>
    <w:p w:rsidRDefault="007578F8" w:rsidP="00C6490C" w:rsidR="00997BA9" w:rsidRPr="00B11D2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</w:t>
      </w:r>
      <w:r w:rsidR="00997BA9" w:rsidRPr="00220995">
        <w:rPr>
          <w:rFonts w:hAnsi="Times New Roman" w:ascii="Times New Roman"/>
          <w:szCs w:val="24"/>
        </w:rPr>
        <w:tab/>
      </w:r>
      <w:r w:rsidR="00997BA9" w:rsidRPr="00220995">
        <w:rPr>
          <w:rFonts w:hAnsi="Times New Roman" w:ascii="Times New Roman"/>
          <w:szCs w:val="24"/>
        </w:rPr>
        <w:tab/>
      </w:r>
      <w:r w:rsidR="00997BA9" w:rsidRPr="00220995">
        <w:rPr>
          <w:rFonts w:hAnsi="Times New Roman" w:ascii="Times New Roman"/>
          <w:szCs w:val="24"/>
        </w:rPr>
        <w:tab/>
      </w:r>
      <w:r w:rsidR="00997BA9" w:rsidRPr="00220995">
        <w:rPr>
          <w:rFonts w:hAnsi="Times New Roman" w:ascii="Times New Roman"/>
          <w:szCs w:val="24"/>
        </w:rPr>
        <w:tab/>
      </w:r>
      <w:r w:rsidR="00997BA9" w:rsidRPr="00220995">
        <w:rPr>
          <w:rFonts w:hAnsi="Times New Roman" w:ascii="Times New Roman"/>
          <w:szCs w:val="24"/>
        </w:rPr>
        <w:tab/>
        <w:t xml:space="preserve"> </w:t>
      </w:r>
      <w:r w:rsidR="00583BDA">
        <w:rPr>
          <w:rFonts w:hAnsi="Times New Roman" w:ascii="Times New Roman"/>
          <w:szCs w:val="24"/>
        </w:rPr>
        <w:t xml:space="preserve"> </w:t>
      </w:r>
      <w:r w:rsidR="000F18BE">
        <w:rPr>
          <w:rFonts w:hAnsi="Times New Roman" w:ascii="Times New Roman"/>
          <w:szCs w:val="24"/>
        </w:rPr>
        <w:t xml:space="preserve">         </w:t>
      </w:r>
    </w:p>
    <w:p w:rsidRDefault="001B397A" w:rsidP="001B397A" w:rsidR="00997BA9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H R V A T S K A</w:t>
      </w:r>
    </w:p>
    <w:p w:rsidRDefault="001B397A" w:rsidP="001B397A" w:rsidR="001B397A" w:rsidRPr="00B11D28">
      <w:pPr>
        <w:jc w:val="center"/>
        <w:rPr>
          <w:rFonts w:hAnsi="Times New Roman" w:ascii="Times New Roman"/>
          <w:szCs w:val="24"/>
        </w:rPr>
      </w:pPr>
    </w:p>
    <w:p w:rsidRDefault="00182088" w:rsidP="00997BA9" w:rsidR="00997BA9" w:rsidRPr="001B397A">
      <w:pPr>
        <w:jc w:val="center"/>
        <w:rPr>
          <w:rFonts w:hAnsi="Times New Roman" w:ascii="Times New Roman"/>
          <w:szCs w:val="24"/>
        </w:rPr>
      </w:pPr>
      <w:r w:rsidRPr="001B397A">
        <w:rPr>
          <w:rFonts w:hAnsi="Times New Roman" w:ascii="Times New Roman"/>
          <w:szCs w:val="24"/>
          <w:lang w:val="pt-BR"/>
        </w:rPr>
        <w:t>R</w:t>
      </w:r>
      <w:r w:rsidRPr="001B397A">
        <w:rPr>
          <w:rFonts w:hAnsi="Times New Roman" w:ascii="Times New Roman"/>
          <w:szCs w:val="24"/>
        </w:rPr>
        <w:t xml:space="preserve"> </w:t>
      </w:r>
      <w:r w:rsidRPr="001B397A">
        <w:rPr>
          <w:rFonts w:hAnsi="Times New Roman" w:ascii="Times New Roman"/>
          <w:szCs w:val="24"/>
          <w:lang w:val="pt-BR"/>
        </w:rPr>
        <w:t>J</w:t>
      </w:r>
      <w:r w:rsidRPr="001B397A">
        <w:rPr>
          <w:rFonts w:hAnsi="Times New Roman" w:ascii="Times New Roman"/>
          <w:szCs w:val="24"/>
        </w:rPr>
        <w:t xml:space="preserve"> </w:t>
      </w:r>
      <w:r w:rsidRPr="001B397A">
        <w:rPr>
          <w:rFonts w:hAnsi="Times New Roman" w:ascii="Times New Roman"/>
          <w:szCs w:val="24"/>
          <w:lang w:val="pt-BR"/>
        </w:rPr>
        <w:t>E</w:t>
      </w:r>
      <w:r w:rsidRPr="001B397A">
        <w:rPr>
          <w:rFonts w:hAnsi="Times New Roman" w:ascii="Times New Roman"/>
          <w:szCs w:val="24"/>
        </w:rPr>
        <w:t xml:space="preserve"> Š </w:t>
      </w:r>
      <w:r w:rsidRPr="001B397A">
        <w:rPr>
          <w:rFonts w:hAnsi="Times New Roman" w:ascii="Times New Roman"/>
          <w:szCs w:val="24"/>
          <w:lang w:val="pt-BR"/>
        </w:rPr>
        <w:t>E</w:t>
      </w:r>
      <w:r w:rsidRPr="001B397A">
        <w:rPr>
          <w:rFonts w:hAnsi="Times New Roman" w:ascii="Times New Roman"/>
          <w:szCs w:val="24"/>
        </w:rPr>
        <w:t xml:space="preserve"> </w:t>
      </w:r>
      <w:r w:rsidRPr="001B397A">
        <w:rPr>
          <w:rFonts w:hAnsi="Times New Roman" w:ascii="Times New Roman"/>
          <w:szCs w:val="24"/>
          <w:lang w:val="pt-BR"/>
        </w:rPr>
        <w:t>N</w:t>
      </w:r>
      <w:r w:rsidRPr="001B397A">
        <w:rPr>
          <w:rFonts w:hAnsi="Times New Roman" w:ascii="Times New Roman"/>
          <w:szCs w:val="24"/>
        </w:rPr>
        <w:t xml:space="preserve"> </w:t>
      </w:r>
      <w:r w:rsidRPr="001B397A">
        <w:rPr>
          <w:rFonts w:hAnsi="Times New Roman" w:ascii="Times New Roman"/>
          <w:szCs w:val="24"/>
          <w:lang w:val="pt-BR"/>
        </w:rPr>
        <w:t>J</w:t>
      </w:r>
      <w:r w:rsidRPr="001B397A">
        <w:rPr>
          <w:rFonts w:hAnsi="Times New Roman" w:ascii="Times New Roman"/>
          <w:szCs w:val="24"/>
        </w:rPr>
        <w:t xml:space="preserve"> </w:t>
      </w:r>
      <w:r w:rsidRPr="001B397A">
        <w:rPr>
          <w:rFonts w:hAnsi="Times New Roman" w:ascii="Times New Roman"/>
          <w:szCs w:val="24"/>
          <w:lang w:val="pt-BR"/>
        </w:rPr>
        <w:t>E</w:t>
      </w:r>
    </w:p>
    <w:p w:rsidRDefault="00B03169" w:rsidP="00997BA9" w:rsidR="00B03169" w:rsidRPr="00B11D28">
      <w:pPr>
        <w:jc w:val="center"/>
        <w:rPr>
          <w:rFonts w:hAnsi="Times New Roman" w:ascii="Times New Roman"/>
          <w:szCs w:val="24"/>
        </w:rPr>
      </w:pPr>
    </w:p>
    <w:p w:rsidRDefault="00997BA9" w:rsidP="00997BA9" w:rsidR="00997BA9" w:rsidRPr="00B11D28">
      <w:pPr>
        <w:jc w:val="both"/>
        <w:rPr>
          <w:rFonts w:hAnsi="Times New Roman" w:ascii="Times New Roman"/>
          <w:szCs w:val="24"/>
        </w:rPr>
      </w:pPr>
      <w:r w:rsidRPr="00B11D28">
        <w:rPr>
          <w:rFonts w:hAnsi="Times New Roman" w:ascii="Times New Roman"/>
          <w:szCs w:val="24"/>
        </w:rPr>
        <w:tab/>
      </w:r>
      <w:r w:rsidR="00820EBB">
        <w:rPr>
          <w:rFonts w:hAnsi="Times New Roman" w:ascii="Times New Roman"/>
          <w:szCs w:val="24"/>
        </w:rPr>
        <w:t xml:space="preserve">Trgovački sud u Zagrebu po </w:t>
      </w:r>
      <w:r>
        <w:rPr>
          <w:rFonts w:hAnsi="Times New Roman" w:ascii="Times New Roman"/>
          <w:szCs w:val="24"/>
        </w:rPr>
        <w:t xml:space="preserve">sucu tog suda </w:t>
      </w:r>
      <w:r w:rsidR="008C5EBE">
        <w:rPr>
          <w:rFonts w:hAnsi="Times New Roman" w:ascii="Times New Roman"/>
          <w:szCs w:val="24"/>
        </w:rPr>
        <w:t xml:space="preserve">Maji Jurovicki </w:t>
      </w:r>
      <w:r w:rsidR="00F62A72">
        <w:rPr>
          <w:rFonts w:hAnsi="Times New Roman" w:ascii="Times New Roman"/>
          <w:szCs w:val="24"/>
        </w:rPr>
        <w:t>u pravnoj stvari podnositelja zahtjeva</w:t>
      </w:r>
      <w:r w:rsidR="00820EBB">
        <w:rPr>
          <w:rFonts w:hAnsi="Times New Roman" w:ascii="Times New Roman"/>
          <w:szCs w:val="24"/>
        </w:rPr>
        <w:t xml:space="preserve"> </w:t>
      </w:r>
      <w:r w:rsidR="004E73C0" w:rsidRPr="004E73C0">
        <w:rPr>
          <w:rFonts w:hAnsi="Times New Roman" w:ascii="Times New Roman"/>
          <w:szCs w:val="24"/>
        </w:rPr>
        <w:t xml:space="preserve">FINANCIJSKE AGENCIJE </w:t>
      </w:r>
      <w:r w:rsidR="005940E9">
        <w:rPr>
          <w:rFonts w:hAnsi="Times New Roman" w:ascii="Times New Roman"/>
          <w:szCs w:val="24"/>
        </w:rPr>
        <w:t xml:space="preserve">za pokretanje  skraćenog stečajnog postupka </w:t>
      </w:r>
      <w:r>
        <w:rPr>
          <w:rFonts w:hAnsi="Times New Roman" w:ascii="Times New Roman"/>
          <w:szCs w:val="24"/>
        </w:rPr>
        <w:t>nad dužnikom</w:t>
      </w:r>
      <w:r w:rsidR="008C5EBE">
        <w:rPr>
          <w:rFonts w:hAnsi="Times New Roman" w:ascii="Times New Roman"/>
          <w:szCs w:val="24"/>
        </w:rPr>
        <w:t xml:space="preserve"> </w:t>
      </w:r>
      <w:r w:rsidR="00EE0525" w:rsidRPr="00EE0525">
        <w:rPr>
          <w:rFonts w:hAnsi="Times New Roman" w:ascii="Times New Roman"/>
          <w:szCs w:val="24"/>
        </w:rPr>
        <w:t>ALMETPLAST ALATI d.o.o., OIB: 74937772577, MBS: 080256383</w:t>
      </w:r>
      <w:r w:rsidR="0057096A">
        <w:rPr>
          <w:rFonts w:hAnsi="Times New Roman" w:ascii="Times New Roman"/>
          <w:szCs w:val="24"/>
        </w:rPr>
        <w:t xml:space="preserve">, </w:t>
      </w:r>
      <w:r w:rsidR="00EE0525" w:rsidRPr="00EE0525">
        <w:rPr>
          <w:rFonts w:hAnsi="Times New Roman" w:ascii="Times New Roman"/>
          <w:szCs w:val="24"/>
        </w:rPr>
        <w:t>Sesvete, Sesv</w:t>
      </w:r>
      <w:r w:rsidR="00EE0525">
        <w:rPr>
          <w:rFonts w:hAnsi="Times New Roman" w:ascii="Times New Roman"/>
          <w:szCs w:val="24"/>
        </w:rPr>
        <w:t xml:space="preserve">etski </w:t>
      </w:r>
      <w:proofErr w:type="spellStart"/>
      <w:r w:rsidR="00EE0525">
        <w:rPr>
          <w:rFonts w:hAnsi="Times New Roman" w:ascii="Times New Roman"/>
          <w:szCs w:val="24"/>
        </w:rPr>
        <w:t>Kraljevec</w:t>
      </w:r>
      <w:proofErr w:type="spellEnd"/>
      <w:r w:rsidR="00EE0525">
        <w:rPr>
          <w:rFonts w:hAnsi="Times New Roman" w:ascii="Times New Roman"/>
          <w:szCs w:val="24"/>
        </w:rPr>
        <w:t xml:space="preserve">, </w:t>
      </w:r>
      <w:proofErr w:type="spellStart"/>
      <w:r w:rsidR="00EE0525">
        <w:rPr>
          <w:rFonts w:hAnsi="Times New Roman" w:ascii="Times New Roman"/>
          <w:szCs w:val="24"/>
        </w:rPr>
        <w:t>Kobiljačka</w:t>
      </w:r>
      <w:proofErr w:type="spellEnd"/>
      <w:r w:rsidR="00EE0525">
        <w:rPr>
          <w:rFonts w:hAnsi="Times New Roman" w:ascii="Times New Roman"/>
          <w:szCs w:val="24"/>
        </w:rPr>
        <w:t xml:space="preserve"> 64</w:t>
      </w:r>
      <w:r w:rsidR="0063093B">
        <w:rPr>
          <w:rFonts w:hAnsi="Times New Roman" w:ascii="Times New Roman"/>
          <w:szCs w:val="24"/>
        </w:rPr>
        <w:t>,</w:t>
      </w:r>
      <w:r w:rsidR="00EE0525">
        <w:rPr>
          <w:rFonts w:hAnsi="Times New Roman" w:ascii="Times New Roman"/>
          <w:szCs w:val="24"/>
        </w:rPr>
        <w:t xml:space="preserve"> </w:t>
      </w:r>
      <w:r w:rsidR="00EE0525" w:rsidRPr="00EE0525">
        <w:rPr>
          <w:rFonts w:hAnsi="Times New Roman" w:ascii="Times New Roman"/>
          <w:szCs w:val="24"/>
        </w:rPr>
        <w:t xml:space="preserve"> </w:t>
      </w:r>
      <w:r w:rsidR="0063093B" w:rsidRPr="0063093B">
        <w:rPr>
          <w:rFonts w:hAnsi="Times New Roman" w:ascii="Times New Roman"/>
          <w:szCs w:val="24"/>
        </w:rPr>
        <w:t>08. veljače 2017.</w:t>
      </w:r>
      <w:r w:rsidR="0063093B" w:rsidRPr="0063093B">
        <w:rPr>
          <w:rFonts w:hAnsi="Times New Roman" w:ascii="Times New Roman"/>
          <w:szCs w:val="24"/>
        </w:rPr>
        <w:tab/>
      </w:r>
    </w:p>
    <w:p w:rsidRDefault="00A27108" w:rsidP="00997BA9" w:rsidR="00A27108">
      <w:pPr>
        <w:jc w:val="center"/>
        <w:rPr>
          <w:rFonts w:hAnsi="Times New Roman" w:ascii="Times New Roman"/>
          <w:b/>
          <w:szCs w:val="24"/>
          <w:lang w:val="pt-BR"/>
        </w:rPr>
      </w:pPr>
    </w:p>
    <w:p w:rsidRDefault="00182088" w:rsidP="00997BA9" w:rsidR="00997BA9" w:rsidRPr="00C25F96">
      <w:pPr>
        <w:jc w:val="center"/>
        <w:rPr>
          <w:rFonts w:hAnsi="Times New Roman" w:ascii="Times New Roman"/>
          <w:b/>
          <w:szCs w:val="24"/>
          <w:lang w:val="pt-BR"/>
        </w:rPr>
      </w:pPr>
      <w:r w:rsidRPr="00C25F96">
        <w:rPr>
          <w:rFonts w:hAnsi="Times New Roman" w:ascii="Times New Roman"/>
          <w:b/>
          <w:szCs w:val="24"/>
          <w:lang w:val="pt-BR"/>
        </w:rPr>
        <w:t xml:space="preserve">r i j e š </w:t>
      </w:r>
      <w:r w:rsidR="00997BA9" w:rsidRPr="00C25F96">
        <w:rPr>
          <w:rFonts w:hAnsi="Times New Roman" w:ascii="Times New Roman"/>
          <w:b/>
          <w:szCs w:val="24"/>
          <w:lang w:val="pt-BR"/>
        </w:rPr>
        <w:t>i o    je</w:t>
      </w:r>
    </w:p>
    <w:p w:rsidRDefault="00AB7883" w:rsidP="00A27108" w:rsidR="000F18BE">
      <w:pPr>
        <w:jc w:val="both"/>
        <w:rPr>
          <w:rFonts w:hAnsi="Times New Roman" w:ascii="Times New Roman"/>
          <w:szCs w:val="24"/>
          <w:lang w:val="pt-BR"/>
        </w:rPr>
      </w:pPr>
      <w:r w:rsidRPr="00C25F96">
        <w:rPr>
          <w:sz w:val="22"/>
          <w:lang w:val="pt-BR"/>
        </w:rPr>
        <w:tab/>
      </w:r>
      <w:r w:rsidRPr="00C25F96">
        <w:rPr>
          <w:sz w:val="22"/>
          <w:lang w:val="pt-BR"/>
        </w:rPr>
        <w:tab/>
      </w:r>
      <w:r w:rsidRPr="00C25F96">
        <w:rPr>
          <w:sz w:val="22"/>
          <w:lang w:val="pt-BR"/>
        </w:rPr>
        <w:tab/>
        <w:t xml:space="preserve">   </w:t>
      </w:r>
      <w:r w:rsidRPr="00C25F96">
        <w:rPr>
          <w:sz w:val="22"/>
          <w:lang w:val="pt-BR"/>
        </w:rPr>
        <w:tab/>
        <w:t xml:space="preserve"> </w:t>
      </w:r>
    </w:p>
    <w:p w:rsidRDefault="00F62A6F" w:rsidP="008B079A" w:rsidR="0090114D">
      <w:pPr>
        <w:ind w:firstLine="720"/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Odbacuje se prijedlog predlagatelja </w:t>
      </w:r>
      <w:r w:rsidR="00786112">
        <w:rPr>
          <w:rFonts w:hAnsi="Times New Roman" w:ascii="Times New Roman"/>
          <w:szCs w:val="24"/>
          <w:lang w:val="pt-BR"/>
        </w:rPr>
        <w:t>za provedbu</w:t>
      </w:r>
      <w:r>
        <w:rPr>
          <w:rFonts w:hAnsi="Times New Roman" w:ascii="Times New Roman"/>
          <w:szCs w:val="24"/>
          <w:lang w:val="pt-BR"/>
        </w:rPr>
        <w:t xml:space="preserve"> </w:t>
      </w:r>
      <w:r w:rsidR="007A29F9" w:rsidRPr="00C25F96">
        <w:rPr>
          <w:rFonts w:hAnsi="Times New Roman" w:ascii="Times New Roman"/>
          <w:szCs w:val="24"/>
          <w:lang w:val="pt-BR"/>
        </w:rPr>
        <w:t>skraćen</w:t>
      </w:r>
      <w:r w:rsidR="00786112">
        <w:rPr>
          <w:rFonts w:hAnsi="Times New Roman" w:ascii="Times New Roman"/>
          <w:szCs w:val="24"/>
          <w:lang w:val="pt-BR"/>
        </w:rPr>
        <w:t>og</w:t>
      </w:r>
      <w:r w:rsidR="007A29F9" w:rsidRPr="00C25F96">
        <w:rPr>
          <w:rFonts w:hAnsi="Times New Roman" w:ascii="Times New Roman"/>
          <w:szCs w:val="24"/>
          <w:lang w:val="pt-BR"/>
        </w:rPr>
        <w:t xml:space="preserve"> steča</w:t>
      </w:r>
      <w:r w:rsidR="00B03169" w:rsidRPr="00C25F96">
        <w:rPr>
          <w:rFonts w:hAnsi="Times New Roman" w:ascii="Times New Roman"/>
          <w:szCs w:val="24"/>
          <w:lang w:val="pt-BR"/>
        </w:rPr>
        <w:t>jn</w:t>
      </w:r>
      <w:r w:rsidR="00786112">
        <w:rPr>
          <w:rFonts w:hAnsi="Times New Roman" w:ascii="Times New Roman"/>
          <w:szCs w:val="24"/>
          <w:lang w:val="pt-BR"/>
        </w:rPr>
        <w:t>og</w:t>
      </w:r>
      <w:r w:rsidR="00B03169" w:rsidRPr="00C25F96">
        <w:rPr>
          <w:rFonts w:hAnsi="Times New Roman" w:ascii="Times New Roman"/>
          <w:szCs w:val="24"/>
          <w:lang w:val="pt-BR"/>
        </w:rPr>
        <w:t xml:space="preserve"> postupk</w:t>
      </w:r>
      <w:r w:rsidR="00786112">
        <w:rPr>
          <w:rFonts w:hAnsi="Times New Roman" w:ascii="Times New Roman"/>
          <w:szCs w:val="24"/>
          <w:lang w:val="pt-BR"/>
        </w:rPr>
        <w:t>a</w:t>
      </w:r>
      <w:r w:rsidR="00B03169" w:rsidRPr="00C25F96">
        <w:rPr>
          <w:rFonts w:hAnsi="Times New Roman" w:ascii="Times New Roman"/>
          <w:szCs w:val="24"/>
          <w:lang w:val="pt-BR"/>
        </w:rPr>
        <w:t xml:space="preserve"> nad </w:t>
      </w:r>
      <w:r w:rsidR="00786112">
        <w:rPr>
          <w:rFonts w:hAnsi="Times New Roman" w:ascii="Times New Roman"/>
          <w:szCs w:val="24"/>
          <w:lang w:val="pt-BR"/>
        </w:rPr>
        <w:t xml:space="preserve">predloženim </w:t>
      </w:r>
      <w:r w:rsidR="00B03169" w:rsidRPr="00C25F96">
        <w:rPr>
          <w:rFonts w:hAnsi="Times New Roman" w:ascii="Times New Roman"/>
          <w:szCs w:val="24"/>
          <w:lang w:val="pt-BR"/>
        </w:rPr>
        <w:t>dužnikom</w:t>
      </w:r>
      <w:r w:rsidR="00A53369" w:rsidRPr="00C25F96">
        <w:rPr>
          <w:rFonts w:hAnsi="Times New Roman" w:ascii="Times New Roman"/>
          <w:szCs w:val="24"/>
          <w:lang w:val="pt-BR"/>
        </w:rPr>
        <w:t xml:space="preserve"> </w:t>
      </w:r>
      <w:r w:rsidR="0057096A" w:rsidRPr="0057096A">
        <w:rPr>
          <w:rFonts w:hAnsi="Times New Roman" w:ascii="Times New Roman"/>
          <w:szCs w:val="24"/>
          <w:lang w:val="pt-BR"/>
        </w:rPr>
        <w:t>ALMETPLAST ALATI d.o.o., OIB: 74937772577</w:t>
      </w:r>
      <w:r w:rsidR="007052AD">
        <w:rPr>
          <w:rFonts w:hAnsi="Times New Roman" w:ascii="Times New Roman"/>
          <w:szCs w:val="24"/>
          <w:lang w:val="pt-BR"/>
        </w:rPr>
        <w:t xml:space="preserve"> </w:t>
      </w:r>
      <w:r w:rsidR="0057096A" w:rsidRPr="0057096A">
        <w:rPr>
          <w:rFonts w:hAnsi="Times New Roman" w:ascii="Times New Roman"/>
          <w:szCs w:val="24"/>
          <w:lang w:val="pt-BR"/>
        </w:rPr>
        <w:t>Sesvete, Sesv</w:t>
      </w:r>
      <w:r w:rsidR="0063093B">
        <w:rPr>
          <w:rFonts w:hAnsi="Times New Roman" w:ascii="Times New Roman"/>
          <w:szCs w:val="24"/>
          <w:lang w:val="pt-BR"/>
        </w:rPr>
        <w:t xml:space="preserve">etski Kraljevec, </w:t>
      </w:r>
      <w:r w:rsidR="00C963E6">
        <w:rPr>
          <w:rFonts w:hAnsi="Times New Roman" w:ascii="Times New Roman"/>
          <w:szCs w:val="24"/>
          <w:lang w:val="pt-BR"/>
        </w:rPr>
        <w:t>Kobiljačka 64 budući je isti</w:t>
      </w:r>
      <w:r w:rsidR="0063093B">
        <w:rPr>
          <w:rFonts w:hAnsi="Times New Roman" w:ascii="Times New Roman"/>
          <w:szCs w:val="24"/>
          <w:lang w:val="pt-BR"/>
        </w:rPr>
        <w:t xml:space="preserve"> brisan iz sudskog registra.</w:t>
      </w:r>
    </w:p>
    <w:p w:rsidRDefault="0063093B" w:rsidP="008B079A" w:rsidR="0063093B" w:rsidRPr="00C25F96">
      <w:pPr>
        <w:ind w:firstLine="720"/>
        <w:jc w:val="both"/>
        <w:rPr>
          <w:rFonts w:hAnsi="Times New Roman" w:ascii="Times New Roman"/>
          <w:szCs w:val="24"/>
          <w:lang w:val="pt-BR"/>
        </w:rPr>
      </w:pPr>
    </w:p>
    <w:p w:rsidRDefault="00AB7883" w:rsidP="008B079A" w:rsidR="00AB7883">
      <w:pPr>
        <w:ind w:left="360"/>
        <w:jc w:val="center"/>
        <w:rPr>
          <w:rFonts w:hAnsi="Times New Roman" w:ascii="Times New Roman"/>
          <w:szCs w:val="24"/>
          <w:lang w:val="pt-BR"/>
        </w:rPr>
      </w:pPr>
      <w:r w:rsidRPr="007578F8">
        <w:rPr>
          <w:rFonts w:hAnsi="Times New Roman" w:ascii="Times New Roman"/>
          <w:szCs w:val="24"/>
          <w:lang w:val="pt-BR"/>
        </w:rPr>
        <w:t>Obrazloženje</w:t>
      </w:r>
    </w:p>
    <w:p w:rsidRDefault="000F18BE" w:rsidP="008B079A" w:rsidR="000F18BE" w:rsidRPr="007578F8">
      <w:pPr>
        <w:ind w:left="360"/>
        <w:jc w:val="center"/>
        <w:rPr>
          <w:rFonts w:hAnsi="Times New Roman" w:ascii="Times New Roman"/>
          <w:szCs w:val="24"/>
          <w:lang w:val="pt-BR"/>
        </w:rPr>
      </w:pPr>
    </w:p>
    <w:p w:rsidRDefault="00AB7883" w:rsidP="008B079A" w:rsidR="007052AD">
      <w:pPr>
        <w:jc w:val="both"/>
        <w:rPr>
          <w:rFonts w:hAnsi="Times New Roman" w:ascii="Times New Roman"/>
          <w:szCs w:val="24"/>
        </w:rPr>
      </w:pPr>
      <w:r w:rsidRPr="007578F8">
        <w:rPr>
          <w:rFonts w:hAnsi="Times New Roman" w:ascii="Times New Roman"/>
          <w:szCs w:val="24"/>
          <w:lang w:val="pt-BR"/>
        </w:rPr>
        <w:tab/>
      </w:r>
      <w:r w:rsidR="00C46E96">
        <w:rPr>
          <w:rFonts w:hAnsi="Times New Roman" w:ascii="Times New Roman"/>
          <w:szCs w:val="24"/>
          <w:lang w:val="pt-BR"/>
        </w:rPr>
        <w:t>Pravna osoba</w:t>
      </w:r>
      <w:r w:rsidR="004E73C0" w:rsidRPr="000328EA">
        <w:rPr>
          <w:rFonts w:hAnsi="Times New Roman" w:ascii="Times New Roman"/>
        </w:rPr>
        <w:t xml:space="preserve"> </w:t>
      </w:r>
      <w:r w:rsidR="0057096A" w:rsidRPr="0057096A">
        <w:rPr>
          <w:rFonts w:hAnsi="Times New Roman" w:ascii="Times New Roman"/>
        </w:rPr>
        <w:t xml:space="preserve">ALMETPLAST </w:t>
      </w:r>
      <w:r w:rsidR="007052AD">
        <w:rPr>
          <w:rFonts w:hAnsi="Times New Roman" w:ascii="Times New Roman"/>
        </w:rPr>
        <w:t>ALATI d.o.o., OIB: 74937772577</w:t>
      </w:r>
      <w:r w:rsidR="0057096A" w:rsidRPr="0057096A">
        <w:rPr>
          <w:rFonts w:hAnsi="Times New Roman" w:ascii="Times New Roman"/>
        </w:rPr>
        <w:t>, Sesvete, Sesv</w:t>
      </w:r>
      <w:r w:rsidR="00C46E96">
        <w:rPr>
          <w:rFonts w:hAnsi="Times New Roman" w:ascii="Times New Roman"/>
        </w:rPr>
        <w:t xml:space="preserve">etski </w:t>
      </w:r>
      <w:proofErr w:type="spellStart"/>
      <w:r w:rsidR="00C46E96">
        <w:rPr>
          <w:rFonts w:hAnsi="Times New Roman" w:ascii="Times New Roman"/>
        </w:rPr>
        <w:t>Kraljevec</w:t>
      </w:r>
      <w:proofErr w:type="spellEnd"/>
      <w:r w:rsidR="00C46E96">
        <w:rPr>
          <w:rFonts w:hAnsi="Times New Roman" w:ascii="Times New Roman"/>
        </w:rPr>
        <w:t xml:space="preserve">, </w:t>
      </w:r>
      <w:proofErr w:type="spellStart"/>
      <w:r w:rsidR="00C46E96">
        <w:rPr>
          <w:rFonts w:hAnsi="Times New Roman" w:ascii="Times New Roman"/>
        </w:rPr>
        <w:t>Kobiljačka</w:t>
      </w:r>
      <w:proofErr w:type="spellEnd"/>
      <w:r w:rsidR="00C46E96">
        <w:rPr>
          <w:rFonts w:hAnsi="Times New Roman" w:ascii="Times New Roman"/>
        </w:rPr>
        <w:t xml:space="preserve"> 64 brisana je iz sudskog registra </w:t>
      </w:r>
      <w:r w:rsidR="00764A7E">
        <w:rPr>
          <w:rFonts w:hAnsi="Times New Roman" w:ascii="Times New Roman"/>
          <w:szCs w:val="24"/>
        </w:rPr>
        <w:t xml:space="preserve"> </w:t>
      </w:r>
      <w:r w:rsidR="00D53C05">
        <w:rPr>
          <w:rFonts w:hAnsi="Times New Roman" w:ascii="Times New Roman"/>
          <w:szCs w:val="24"/>
        </w:rPr>
        <w:t>rješenjem Trgovačkog</w:t>
      </w:r>
      <w:r w:rsidR="00C01B17">
        <w:rPr>
          <w:rFonts w:hAnsi="Times New Roman" w:ascii="Times New Roman"/>
          <w:szCs w:val="24"/>
        </w:rPr>
        <w:t xml:space="preserve"> sud</w:t>
      </w:r>
      <w:r w:rsidR="00D53C05">
        <w:rPr>
          <w:rFonts w:hAnsi="Times New Roman" w:ascii="Times New Roman"/>
          <w:szCs w:val="24"/>
        </w:rPr>
        <w:t>a</w:t>
      </w:r>
      <w:r w:rsidR="008C5EBE">
        <w:rPr>
          <w:rFonts w:hAnsi="Times New Roman" w:ascii="Times New Roman"/>
          <w:szCs w:val="24"/>
        </w:rPr>
        <w:t xml:space="preserve"> u Zagrebu </w:t>
      </w:r>
      <w:r w:rsidR="00C85F5F">
        <w:rPr>
          <w:rFonts w:hAnsi="Times New Roman" w:ascii="Times New Roman"/>
          <w:szCs w:val="24"/>
        </w:rPr>
        <w:t xml:space="preserve">broj </w:t>
      </w:r>
      <w:proofErr w:type="spellStart"/>
      <w:r w:rsidR="00D53C05">
        <w:rPr>
          <w:rFonts w:hAnsi="Times New Roman" w:ascii="Times New Roman"/>
          <w:szCs w:val="24"/>
        </w:rPr>
        <w:t>Tt</w:t>
      </w:r>
      <w:proofErr w:type="spellEnd"/>
      <w:r w:rsidR="00D53C05">
        <w:rPr>
          <w:rFonts w:hAnsi="Times New Roman" w:ascii="Times New Roman"/>
          <w:szCs w:val="24"/>
        </w:rPr>
        <w:t xml:space="preserve">-16/29499-1 14.11.2016. nakon što je ovaj sud </w:t>
      </w:r>
      <w:r w:rsidR="00C01B17">
        <w:rPr>
          <w:rFonts w:hAnsi="Times New Roman" w:ascii="Times New Roman"/>
          <w:szCs w:val="24"/>
        </w:rPr>
        <w:t xml:space="preserve">otvorio </w:t>
      </w:r>
      <w:r w:rsidR="0090114D">
        <w:rPr>
          <w:rFonts w:hAnsi="Times New Roman" w:ascii="Times New Roman"/>
          <w:szCs w:val="24"/>
        </w:rPr>
        <w:t>i zaključio stečajni postupak</w:t>
      </w:r>
      <w:r w:rsidR="007052AD">
        <w:rPr>
          <w:rFonts w:hAnsi="Times New Roman" w:ascii="Times New Roman"/>
          <w:szCs w:val="24"/>
        </w:rPr>
        <w:t xml:space="preserve"> nad dužnikom </w:t>
      </w:r>
      <w:r w:rsidR="007052AD" w:rsidRPr="007052AD">
        <w:rPr>
          <w:rFonts w:hAnsi="Times New Roman" w:ascii="Times New Roman"/>
          <w:szCs w:val="24"/>
        </w:rPr>
        <w:t xml:space="preserve">ALMETPLAST ALATI d.o.o., OIB: 74937772577, MBS: 080256383, Sesvete, Sesvetski </w:t>
      </w:r>
      <w:proofErr w:type="spellStart"/>
      <w:r w:rsidR="007052AD" w:rsidRPr="007052AD">
        <w:rPr>
          <w:rFonts w:hAnsi="Times New Roman" w:ascii="Times New Roman"/>
          <w:szCs w:val="24"/>
        </w:rPr>
        <w:t>Kraljevec</w:t>
      </w:r>
      <w:proofErr w:type="spellEnd"/>
      <w:r w:rsidR="007052AD" w:rsidRPr="007052AD">
        <w:rPr>
          <w:rFonts w:hAnsi="Times New Roman" w:ascii="Times New Roman"/>
          <w:szCs w:val="24"/>
        </w:rPr>
        <w:t xml:space="preserve">, </w:t>
      </w:r>
      <w:proofErr w:type="spellStart"/>
      <w:r w:rsidR="007052AD" w:rsidRPr="007052AD">
        <w:rPr>
          <w:rFonts w:hAnsi="Times New Roman" w:ascii="Times New Roman"/>
          <w:szCs w:val="24"/>
        </w:rPr>
        <w:t>Kobiljačka</w:t>
      </w:r>
      <w:proofErr w:type="spellEnd"/>
      <w:r w:rsidR="007052AD" w:rsidRPr="007052AD">
        <w:rPr>
          <w:rFonts w:hAnsi="Times New Roman" w:ascii="Times New Roman"/>
          <w:szCs w:val="24"/>
        </w:rPr>
        <w:t xml:space="preserve"> 64</w:t>
      </w:r>
      <w:r w:rsidR="00C85F5F">
        <w:rPr>
          <w:rFonts w:hAnsi="Times New Roman" w:ascii="Times New Roman"/>
          <w:szCs w:val="24"/>
        </w:rPr>
        <w:t xml:space="preserve"> rješenjem St-343/2014 dana 23.02.2015.</w:t>
      </w:r>
    </w:p>
    <w:p w:rsidRDefault="004E73C0" w:rsidP="008B079A" w:rsidR="00182088" w:rsidRPr="000328EA">
      <w:pPr>
        <w:jc w:val="both"/>
        <w:rPr>
          <w:rFonts w:hAnsi="Times New Roman" w:ascii="Times New Roman"/>
          <w:szCs w:val="24"/>
        </w:rPr>
      </w:pPr>
      <w:r w:rsidRPr="000328EA">
        <w:rPr>
          <w:rFonts w:hAnsi="Times New Roman" w:ascii="Times New Roman"/>
          <w:szCs w:val="24"/>
        </w:rPr>
        <w:t xml:space="preserve">            </w:t>
      </w:r>
      <w:r w:rsidR="008B7844" w:rsidRPr="000328EA">
        <w:rPr>
          <w:rFonts w:hAnsi="Times New Roman" w:ascii="Times New Roman"/>
          <w:szCs w:val="24"/>
        </w:rPr>
        <w:t xml:space="preserve">Budući se </w:t>
      </w:r>
      <w:r w:rsidR="003F41FB">
        <w:rPr>
          <w:rFonts w:hAnsi="Times New Roman" w:ascii="Times New Roman"/>
          <w:szCs w:val="24"/>
        </w:rPr>
        <w:t xml:space="preserve">skraćeni </w:t>
      </w:r>
      <w:r w:rsidR="008B7844" w:rsidRPr="000328EA">
        <w:rPr>
          <w:rFonts w:hAnsi="Times New Roman" w:ascii="Times New Roman"/>
          <w:szCs w:val="24"/>
        </w:rPr>
        <w:t>stečajni postupak ne može voditi</w:t>
      </w:r>
      <w:r w:rsidR="003F41FB">
        <w:rPr>
          <w:rFonts w:hAnsi="Times New Roman" w:ascii="Times New Roman"/>
          <w:szCs w:val="24"/>
        </w:rPr>
        <w:t xml:space="preserve"> nad pravnom osobom</w:t>
      </w:r>
      <w:r w:rsidR="00C85F5F">
        <w:rPr>
          <w:rFonts w:hAnsi="Times New Roman" w:ascii="Times New Roman"/>
          <w:szCs w:val="24"/>
        </w:rPr>
        <w:t xml:space="preserve"> koja je brisana iz sudskog registra </w:t>
      </w:r>
      <w:r w:rsidR="0092352F" w:rsidRPr="000328EA">
        <w:rPr>
          <w:rFonts w:hAnsi="Times New Roman" w:ascii="Times New Roman"/>
          <w:szCs w:val="24"/>
        </w:rPr>
        <w:t xml:space="preserve"> </w:t>
      </w:r>
      <w:r w:rsidR="008B7844" w:rsidRPr="000328EA">
        <w:rPr>
          <w:rFonts w:hAnsi="Times New Roman" w:ascii="Times New Roman"/>
          <w:szCs w:val="24"/>
        </w:rPr>
        <w:t xml:space="preserve"> temeljem članka 3</w:t>
      </w:r>
      <w:r w:rsidR="00CA716E">
        <w:rPr>
          <w:rFonts w:hAnsi="Times New Roman" w:ascii="Times New Roman"/>
          <w:szCs w:val="24"/>
        </w:rPr>
        <w:t>2</w:t>
      </w:r>
      <w:r w:rsidR="008B7844" w:rsidRPr="000328EA">
        <w:rPr>
          <w:rFonts w:hAnsi="Times New Roman" w:ascii="Times New Roman"/>
          <w:szCs w:val="24"/>
        </w:rPr>
        <w:t xml:space="preserve">. </w:t>
      </w:r>
      <w:r w:rsidR="00CA716E">
        <w:rPr>
          <w:rFonts w:hAnsi="Times New Roman" w:ascii="Times New Roman"/>
          <w:szCs w:val="24"/>
        </w:rPr>
        <w:t xml:space="preserve">st. 1. </w:t>
      </w:r>
      <w:proofErr w:type="spellStart"/>
      <w:r w:rsidR="00CA716E">
        <w:rPr>
          <w:rFonts w:hAnsi="Times New Roman" w:ascii="Times New Roman"/>
          <w:szCs w:val="24"/>
        </w:rPr>
        <w:t>toč</w:t>
      </w:r>
      <w:proofErr w:type="spellEnd"/>
      <w:r w:rsidR="00CA716E">
        <w:rPr>
          <w:rFonts w:hAnsi="Times New Roman" w:ascii="Times New Roman"/>
          <w:szCs w:val="24"/>
        </w:rPr>
        <w:t xml:space="preserve">. 5. </w:t>
      </w:r>
      <w:r w:rsidR="008B7844" w:rsidRPr="000328EA">
        <w:rPr>
          <w:rFonts w:hAnsi="Times New Roman" w:ascii="Times New Roman"/>
          <w:szCs w:val="24"/>
        </w:rPr>
        <w:t xml:space="preserve">Stečajnog zakona </w:t>
      </w:r>
      <w:r w:rsidR="00EE5750" w:rsidRPr="000328EA">
        <w:rPr>
          <w:rFonts w:hAnsi="Times New Roman" w:ascii="Times New Roman"/>
          <w:lang w:val="pt-BR"/>
        </w:rPr>
        <w:t xml:space="preserve"> (NN broj </w:t>
      </w:r>
      <w:r w:rsidR="00786112" w:rsidRPr="000328EA">
        <w:rPr>
          <w:rFonts w:hAnsi="Times New Roman" w:ascii="Times New Roman"/>
          <w:lang w:val="pt-BR"/>
        </w:rPr>
        <w:t>71/</w:t>
      </w:r>
      <w:r w:rsidR="00815152" w:rsidRPr="000328EA">
        <w:rPr>
          <w:rFonts w:hAnsi="Times New Roman" w:ascii="Times New Roman"/>
          <w:lang w:val="pt-BR"/>
        </w:rPr>
        <w:t>1</w:t>
      </w:r>
      <w:r w:rsidR="00786112" w:rsidRPr="000328EA">
        <w:rPr>
          <w:rFonts w:hAnsi="Times New Roman" w:ascii="Times New Roman"/>
          <w:lang w:val="pt-BR"/>
        </w:rPr>
        <w:t>5</w:t>
      </w:r>
      <w:r w:rsidR="00EE5750" w:rsidRPr="000328EA">
        <w:rPr>
          <w:rFonts w:hAnsi="Times New Roman" w:ascii="Times New Roman"/>
          <w:lang w:val="pt-BR"/>
        </w:rPr>
        <w:t xml:space="preserve">) </w:t>
      </w:r>
      <w:r w:rsidR="00182088" w:rsidRPr="000328EA">
        <w:rPr>
          <w:rFonts w:hAnsi="Times New Roman" w:ascii="Times New Roman"/>
          <w:szCs w:val="24"/>
        </w:rPr>
        <w:t xml:space="preserve">odlučeno </w:t>
      </w:r>
      <w:r w:rsidR="008B7844" w:rsidRPr="000328EA">
        <w:rPr>
          <w:rFonts w:hAnsi="Times New Roman" w:ascii="Times New Roman"/>
          <w:szCs w:val="24"/>
        </w:rPr>
        <w:t xml:space="preserve">je </w:t>
      </w:r>
      <w:r w:rsidR="00182088" w:rsidRPr="000328EA">
        <w:rPr>
          <w:rFonts w:hAnsi="Times New Roman" w:ascii="Times New Roman"/>
          <w:szCs w:val="24"/>
        </w:rPr>
        <w:t>kao u izreci ovog rješenja.</w:t>
      </w:r>
      <w:r w:rsidR="00F62A6F" w:rsidRPr="000328EA">
        <w:rPr>
          <w:rFonts w:hAnsi="Times New Roman" w:ascii="Times New Roman"/>
          <w:szCs w:val="24"/>
        </w:rPr>
        <w:t xml:space="preserve"> </w:t>
      </w:r>
    </w:p>
    <w:p w:rsidRDefault="00786112" w:rsidP="008B079A" w:rsidR="00786112" w:rsidRPr="00F00E1B">
      <w:pPr>
        <w:jc w:val="both"/>
        <w:rPr>
          <w:rFonts w:hAnsi="Times New Roman" w:ascii="Times New Roman"/>
          <w:szCs w:val="24"/>
        </w:rPr>
      </w:pPr>
    </w:p>
    <w:p w:rsidRDefault="00997BA9" w:rsidR="00A53369">
      <w:pPr>
        <w:jc w:val="both"/>
        <w:rPr>
          <w:rFonts w:hAnsi="Times New Roman" w:ascii="Times New Roman"/>
          <w:szCs w:val="24"/>
          <w:lang w:val="pl-PL"/>
        </w:rPr>
      </w:pPr>
      <w:r w:rsidRPr="000F18BE">
        <w:rPr>
          <w:rFonts w:hAnsi="Times New Roman" w:ascii="Times New Roman"/>
          <w:szCs w:val="24"/>
        </w:rPr>
        <w:tab/>
      </w:r>
      <w:r w:rsidRPr="000F18BE">
        <w:rPr>
          <w:rFonts w:hAnsi="Times New Roman" w:ascii="Times New Roman"/>
          <w:szCs w:val="24"/>
        </w:rPr>
        <w:tab/>
      </w:r>
      <w:r w:rsidRPr="000F18BE">
        <w:rPr>
          <w:rFonts w:hAnsi="Times New Roman" w:ascii="Times New Roman"/>
          <w:szCs w:val="24"/>
        </w:rPr>
        <w:tab/>
      </w:r>
      <w:r w:rsidRPr="000F18BE">
        <w:rPr>
          <w:rFonts w:hAnsi="Times New Roman" w:ascii="Times New Roman"/>
          <w:szCs w:val="24"/>
        </w:rPr>
        <w:tab/>
      </w:r>
      <w:r w:rsidRPr="00583BDA">
        <w:rPr>
          <w:rFonts w:hAnsi="Times New Roman" w:ascii="Times New Roman"/>
          <w:szCs w:val="24"/>
          <w:lang w:val="pl-PL"/>
        </w:rPr>
        <w:t>U Zagrebu</w:t>
      </w:r>
      <w:r w:rsidR="00960136">
        <w:rPr>
          <w:rFonts w:hAnsi="Times New Roman" w:ascii="Times New Roman"/>
          <w:szCs w:val="24"/>
          <w:lang w:val="pl-PL"/>
        </w:rPr>
        <w:t>,</w:t>
      </w:r>
      <w:r w:rsidR="00491730" w:rsidRPr="00491730">
        <w:t xml:space="preserve"> </w:t>
      </w:r>
      <w:r w:rsidR="004E6410">
        <w:rPr>
          <w:rFonts w:hAnsi="Times New Roman" w:ascii="Times New Roman"/>
          <w:szCs w:val="24"/>
          <w:lang w:val="pl-PL"/>
        </w:rPr>
        <w:t>08. veljače 2017.</w:t>
      </w:r>
      <w:r w:rsidR="00AB7883" w:rsidRPr="00583BDA">
        <w:rPr>
          <w:rFonts w:hAnsi="Times New Roman" w:ascii="Times New Roman"/>
          <w:szCs w:val="24"/>
          <w:lang w:val="pl-PL"/>
        </w:rPr>
        <w:tab/>
      </w:r>
    </w:p>
    <w:p w:rsidRDefault="00346FBE" w:rsidP="004E73C0" w:rsidR="000F18BE">
      <w:pPr>
        <w:ind w:firstLine="720" w:left="2160"/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               </w:t>
      </w:r>
      <w:r w:rsidR="00997BA9" w:rsidRPr="00583BDA">
        <w:rPr>
          <w:rFonts w:hAnsi="Times New Roman" w:ascii="Times New Roman"/>
          <w:szCs w:val="24"/>
          <w:lang w:val="pl-PL"/>
        </w:rPr>
        <w:t>Sudac</w:t>
      </w:r>
      <w:r w:rsidR="00AB7883" w:rsidRPr="00583BDA">
        <w:rPr>
          <w:rFonts w:hAnsi="Times New Roman" w:ascii="Times New Roman"/>
          <w:szCs w:val="24"/>
          <w:lang w:val="pl-PL"/>
        </w:rPr>
        <w:t>:</w:t>
      </w:r>
      <w:r w:rsidR="00583BDA">
        <w:rPr>
          <w:rFonts w:hAnsi="Times New Roman" w:ascii="Times New Roman"/>
          <w:szCs w:val="24"/>
          <w:lang w:val="pl-PL"/>
        </w:rPr>
        <w:t xml:space="preserve"> </w:t>
      </w:r>
    </w:p>
    <w:p w:rsidRDefault="004E73C0" w:rsidP="004E73C0" w:rsidR="004E73C0">
      <w:pPr>
        <w:ind w:firstLine="720" w:left="2160"/>
        <w:jc w:val="right"/>
        <w:rPr>
          <w:rFonts w:hAnsi="Times New Roman" w:ascii="Times New Roman"/>
          <w:szCs w:val="24"/>
          <w:lang w:val="pl-PL"/>
        </w:rPr>
      </w:pPr>
    </w:p>
    <w:p w:rsidRDefault="004E73C0" w:rsidP="000328EA" w:rsidR="00AB7883" w:rsidRPr="00583BDA">
      <w:pPr>
        <w:ind w:firstLine="720" w:left="2160"/>
        <w:jc w:val="right"/>
        <w:rPr>
          <w:rFonts w:hAnsi="Times New Roman" w:ascii="Times New Roman"/>
          <w:szCs w:val="24"/>
          <w:lang w:val="pl-PL"/>
        </w:rPr>
      </w:pPr>
      <w:r w:rsidRPr="004E73C0">
        <w:rPr>
          <w:rFonts w:hAnsi="Times New Roman" w:ascii="Times New Roman"/>
          <w:szCs w:val="24"/>
          <w:lang w:val="pl-PL"/>
        </w:rPr>
        <w:t>Maja Jurovicki</w:t>
      </w:r>
      <w:r w:rsidR="008C63B5">
        <w:rPr>
          <w:rFonts w:hAnsi="Times New Roman" w:ascii="Times New Roman"/>
          <w:szCs w:val="24"/>
          <w:lang w:val="pl-PL"/>
        </w:rPr>
        <w:t xml:space="preserve">, v.r. </w:t>
      </w:r>
      <w:r w:rsidR="00346FBE">
        <w:rPr>
          <w:rFonts w:hAnsi="Times New Roman" w:ascii="Times New Roman"/>
          <w:szCs w:val="24"/>
          <w:lang w:val="pl-PL"/>
        </w:rPr>
        <w:t xml:space="preserve">                                                                </w:t>
      </w:r>
    </w:p>
    <w:p w:rsidRDefault="00AB7883" w:rsidP="00A95334" w:rsidR="00EE5750" w:rsidRPr="008B079A">
      <w:pPr>
        <w:rPr>
          <w:rFonts w:hAnsi="Times New Roman" w:ascii="Times New Roman"/>
          <w:szCs w:val="24"/>
        </w:rPr>
      </w:pP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="00EE5750" w:rsidRPr="00583BDA">
        <w:rPr>
          <w:rFonts w:hAnsi="Times New Roman" w:ascii="Times New Roman"/>
          <w:szCs w:val="24"/>
          <w:lang w:val="pl-PL"/>
        </w:rPr>
        <w:tab/>
      </w:r>
      <w:r w:rsidR="00EE5750" w:rsidRPr="00583BDA">
        <w:rPr>
          <w:rFonts w:hAnsi="Times New Roman" w:ascii="Times New Roman"/>
          <w:szCs w:val="24"/>
          <w:lang w:val="pl-PL"/>
        </w:rPr>
        <w:tab/>
      </w:r>
      <w:r w:rsidR="00EE5750" w:rsidRPr="00583BDA">
        <w:rPr>
          <w:rFonts w:hAnsi="Times New Roman" w:ascii="Times New Roman"/>
          <w:szCs w:val="24"/>
          <w:lang w:val="pl-PL"/>
        </w:rPr>
        <w:tab/>
        <w:t xml:space="preserve">                                                                                    </w:t>
      </w:r>
    </w:p>
    <w:p w:rsidRDefault="004E73C0" w:rsidR="00AB7883" w:rsidRPr="00997BA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</w:t>
      </w:r>
      <w:r w:rsidR="00AB7883" w:rsidRPr="00997BA9">
        <w:rPr>
          <w:rFonts w:hAnsi="Times New Roman" w:ascii="Times New Roman"/>
          <w:szCs w:val="24"/>
        </w:rPr>
        <w:t>:</w:t>
      </w:r>
    </w:p>
    <w:p w:rsidRDefault="00AB7883" w:rsidR="00A90A6D">
      <w:pPr>
        <w:jc w:val="both"/>
        <w:rPr>
          <w:rFonts w:hAnsi="Times New Roman" w:ascii="Times New Roman"/>
          <w:szCs w:val="24"/>
          <w:lang w:val="pl-PL"/>
        </w:rPr>
      </w:pPr>
      <w:r w:rsidRPr="004E73C0">
        <w:rPr>
          <w:rFonts w:hAnsi="Times New Roman" w:ascii="Times New Roman"/>
          <w:szCs w:val="24"/>
        </w:rPr>
        <w:t>Protiv</w:t>
      </w:r>
      <w:r>
        <w:rPr>
          <w:rFonts w:hAnsi="Times New Roman" w:ascii="Times New Roman"/>
          <w:szCs w:val="24"/>
        </w:rPr>
        <w:t xml:space="preserve"> </w:t>
      </w:r>
      <w:r w:rsidRPr="004E73C0">
        <w:rPr>
          <w:rFonts w:hAnsi="Times New Roman" w:ascii="Times New Roman"/>
          <w:szCs w:val="24"/>
        </w:rPr>
        <w:t>ovog</w:t>
      </w:r>
      <w:r>
        <w:rPr>
          <w:rFonts w:hAnsi="Times New Roman" w:ascii="Times New Roman"/>
          <w:szCs w:val="24"/>
        </w:rPr>
        <w:t xml:space="preserve"> </w:t>
      </w:r>
      <w:r w:rsidR="00182088" w:rsidRPr="004E73C0">
        <w:rPr>
          <w:rFonts w:hAnsi="Times New Roman" w:ascii="Times New Roman"/>
          <w:szCs w:val="24"/>
        </w:rPr>
        <w:t>rješenja</w:t>
      </w:r>
      <w:r w:rsidR="00182088">
        <w:rPr>
          <w:rFonts w:hAnsi="Times New Roman" w:ascii="Times New Roman"/>
          <w:szCs w:val="24"/>
        </w:rPr>
        <w:t xml:space="preserve"> </w:t>
      </w:r>
      <w:r w:rsidRPr="00997BA9">
        <w:rPr>
          <w:rFonts w:hAnsi="Times New Roman" w:ascii="Times New Roman"/>
          <w:szCs w:val="24"/>
        </w:rPr>
        <w:t>dopuštena</w:t>
      </w:r>
      <w:r w:rsidR="00182088">
        <w:rPr>
          <w:rFonts w:hAnsi="Times New Roman" w:ascii="Times New Roman"/>
          <w:szCs w:val="24"/>
        </w:rPr>
        <w:t xml:space="preserve"> je </w:t>
      </w:r>
      <w:r w:rsidRPr="00997BA9">
        <w:rPr>
          <w:rFonts w:hAnsi="Times New Roman" w:ascii="Times New Roman"/>
          <w:szCs w:val="24"/>
        </w:rPr>
        <w:t>žalba</w:t>
      </w:r>
      <w:r w:rsidR="00182088">
        <w:rPr>
          <w:rFonts w:hAnsi="Times New Roman" w:ascii="Times New Roman"/>
          <w:szCs w:val="24"/>
        </w:rPr>
        <w:t xml:space="preserve"> Visokom trgovačkom sudu RH</w:t>
      </w:r>
      <w:r w:rsidR="00182088" w:rsidRPr="00583BDA">
        <w:rPr>
          <w:rFonts w:hAnsi="Times New Roman" w:ascii="Times New Roman"/>
          <w:szCs w:val="24"/>
          <w:lang w:val="pl-PL"/>
        </w:rPr>
        <w:t xml:space="preserve">a koja se podnosi u roku od 8 dana ovome sudu u 3 primjerka. </w:t>
      </w:r>
    </w:p>
    <w:p w:rsidRDefault="000328EA" w:rsidR="000328EA">
      <w:pPr>
        <w:jc w:val="both"/>
        <w:rPr>
          <w:rFonts w:hAnsi="Times New Roman" w:ascii="Times New Roman"/>
          <w:szCs w:val="24"/>
          <w:lang w:val="pl-PL"/>
        </w:rPr>
      </w:pPr>
    </w:p>
    <w:p w:rsidRDefault="008C63B5" w:rsidP="00445BA5" w:rsidR="008C63B5" w:rsidRPr="008C63B5">
      <w:pPr>
        <w:jc w:val="right"/>
        <w:rPr>
          <w:rFonts w:hAnsi="Times New Roman" w:ascii="Times New Roman"/>
        </w:rPr>
      </w:pPr>
      <w:r w:rsidRPr="008C63B5">
        <w:rPr>
          <w:rFonts w:hAnsi="Times New Roman" w:ascii="Times New Roman"/>
        </w:rPr>
        <w:t xml:space="preserve">Za točnost </w:t>
      </w:r>
      <w:proofErr w:type="spellStart"/>
      <w:r w:rsidRPr="008C63B5">
        <w:rPr>
          <w:rFonts w:hAnsi="Times New Roman" w:ascii="Times New Roman"/>
        </w:rPr>
        <w:t>otpravka</w:t>
      </w:r>
      <w:proofErr w:type="spellEnd"/>
      <w:r w:rsidRPr="008C63B5">
        <w:rPr>
          <w:rFonts w:hAnsi="Times New Roman" w:ascii="Times New Roman"/>
        </w:rPr>
        <w:t>-</w:t>
      </w:r>
    </w:p>
    <w:p w:rsidRDefault="008C63B5" w:rsidP="00445BA5" w:rsidR="008C63B5" w:rsidRPr="008C63B5">
      <w:pPr>
        <w:jc w:val="right"/>
        <w:rPr>
          <w:rFonts w:hAnsi="Times New Roman" w:ascii="Times New Roman"/>
        </w:rPr>
      </w:pPr>
      <w:r w:rsidRPr="008C63B5">
        <w:rPr>
          <w:rFonts w:hAnsi="Times New Roman" w:ascii="Times New Roman"/>
        </w:rPr>
        <w:t>ovlašteni službenik</w:t>
      </w:r>
    </w:p>
    <w:p w:rsidRDefault="008C63B5" w:rsidP="00445BA5" w:rsidR="008C63B5" w:rsidRPr="008C63B5">
      <w:pPr>
        <w:jc w:val="right"/>
        <w:rPr>
          <w:rFonts w:hAnsi="Times New Roman" w:ascii="Times New Roman"/>
        </w:rPr>
      </w:pPr>
      <w:r w:rsidRPr="008C63B5">
        <w:rPr>
          <w:rFonts w:hAnsi="Times New Roman" w:ascii="Times New Roman"/>
        </w:rPr>
        <w:t xml:space="preserve">Mirjana Gašparić </w:t>
      </w:r>
    </w:p>
    <w:p w:rsidRDefault="008B079A" w:rsidR="008B079A">
      <w:pPr>
        <w:jc w:val="both"/>
        <w:rPr>
          <w:rFonts w:hAnsi="Times New Roman" w:ascii="Times New Roman"/>
          <w:sz w:val="22"/>
        </w:rPr>
      </w:pPr>
    </w:p>
    <w:sectPr w:rsidR="008B079A">
      <w:pgSz w:code="9" w:h="16840" w:w="11907"/>
      <w:pgMar w:gutter="0" w:footer="720" w:header="720" w:left="1985" w:bottom="1134" w:right="1418" w:top="204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15F93"/>
    <w:rsid w:val="00016DC7"/>
    <w:rsid w:val="000328EA"/>
    <w:rsid w:val="000B609B"/>
    <w:rsid w:val="000F18BE"/>
    <w:rsid w:val="00112B50"/>
    <w:rsid w:val="00182088"/>
    <w:rsid w:val="001B1721"/>
    <w:rsid w:val="001B397A"/>
    <w:rsid w:val="001F7B16"/>
    <w:rsid w:val="002078ED"/>
    <w:rsid w:val="00251E15"/>
    <w:rsid w:val="00283ACD"/>
    <w:rsid w:val="00346FBE"/>
    <w:rsid w:val="003E49EF"/>
    <w:rsid w:val="003F41FB"/>
    <w:rsid w:val="004159A4"/>
    <w:rsid w:val="00427375"/>
    <w:rsid w:val="00491730"/>
    <w:rsid w:val="004A11C2"/>
    <w:rsid w:val="004A4025"/>
    <w:rsid w:val="004E14A3"/>
    <w:rsid w:val="004E6410"/>
    <w:rsid w:val="004E73C0"/>
    <w:rsid w:val="005530E7"/>
    <w:rsid w:val="00563668"/>
    <w:rsid w:val="0057096A"/>
    <w:rsid w:val="00570A38"/>
    <w:rsid w:val="00574563"/>
    <w:rsid w:val="00582B62"/>
    <w:rsid w:val="00583BDA"/>
    <w:rsid w:val="005940E9"/>
    <w:rsid w:val="005B07F0"/>
    <w:rsid w:val="00600C66"/>
    <w:rsid w:val="0063093B"/>
    <w:rsid w:val="006356C5"/>
    <w:rsid w:val="006F2D85"/>
    <w:rsid w:val="007052AD"/>
    <w:rsid w:val="007578F8"/>
    <w:rsid w:val="00763402"/>
    <w:rsid w:val="00764A7E"/>
    <w:rsid w:val="00786112"/>
    <w:rsid w:val="007A29F9"/>
    <w:rsid w:val="007E24E5"/>
    <w:rsid w:val="00815152"/>
    <w:rsid w:val="00820EBB"/>
    <w:rsid w:val="008210AF"/>
    <w:rsid w:val="00897B9C"/>
    <w:rsid w:val="008B079A"/>
    <w:rsid w:val="008B7844"/>
    <w:rsid w:val="008C5EBE"/>
    <w:rsid w:val="008C63B5"/>
    <w:rsid w:val="0090114D"/>
    <w:rsid w:val="00901456"/>
    <w:rsid w:val="009051F8"/>
    <w:rsid w:val="00917E07"/>
    <w:rsid w:val="0092352F"/>
    <w:rsid w:val="00950AAD"/>
    <w:rsid w:val="00960136"/>
    <w:rsid w:val="00997BA9"/>
    <w:rsid w:val="009B1472"/>
    <w:rsid w:val="009C7933"/>
    <w:rsid w:val="00A26D57"/>
    <w:rsid w:val="00A27108"/>
    <w:rsid w:val="00A52752"/>
    <w:rsid w:val="00A53369"/>
    <w:rsid w:val="00A63E77"/>
    <w:rsid w:val="00A90A6D"/>
    <w:rsid w:val="00A95334"/>
    <w:rsid w:val="00AB7883"/>
    <w:rsid w:val="00AC18E3"/>
    <w:rsid w:val="00B03169"/>
    <w:rsid w:val="00B11D28"/>
    <w:rsid w:val="00B408DB"/>
    <w:rsid w:val="00B53203"/>
    <w:rsid w:val="00BE7691"/>
    <w:rsid w:val="00C01B17"/>
    <w:rsid w:val="00C25F96"/>
    <w:rsid w:val="00C46E96"/>
    <w:rsid w:val="00C6490C"/>
    <w:rsid w:val="00C85F5F"/>
    <w:rsid w:val="00C963E6"/>
    <w:rsid w:val="00CA716E"/>
    <w:rsid w:val="00CF2939"/>
    <w:rsid w:val="00D53C05"/>
    <w:rsid w:val="00D53F53"/>
    <w:rsid w:val="00D66E11"/>
    <w:rsid w:val="00D81776"/>
    <w:rsid w:val="00DB02A4"/>
    <w:rsid w:val="00DC5B1C"/>
    <w:rsid w:val="00EE0525"/>
    <w:rsid w:val="00EE5750"/>
    <w:rsid w:val="00EF3C2D"/>
    <w:rsid w:val="00F00E1B"/>
    <w:rsid w:val="00F15F0E"/>
    <w:rsid w:val="00F26191"/>
    <w:rsid w:val="00F50BE3"/>
    <w:rsid w:val="00F62A6F"/>
    <w:rsid w:val="00F62A72"/>
    <w:rsid w:val="00FD2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014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0145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C63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63B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63B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63B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63B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014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0145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C63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63B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63B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63B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63B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4151</izvorni_sadrzaj>
    <derivirana_varijabla naziv="DomainObject.Predmet.Broj_1">4151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St-4151/2015</izvorni_sadrzaj>
    <derivirana_varijabla naziv="DomainObject.Predmet.OznakaBroj_1">St-4151/2015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ALMETPLAST ALATI d.o.o. za proizvodnju, trgovinu i usluge zastupanog po punomoćniku Oldrih Čuhnil</izvorni_sadrzaj>
    <derivirana_varijabla naziv="DomainObject.Predmet.ProtustrankaFormated_1">  ALMETPLAST ALATI d.o.o. za proizvodnju, trgovinu i usluge zastupanog po punomoćniku Oldrih Čuhnil</derivirana_varijabla>
  </DomainObject.Predmet.ProtustrankaFormated>
  <DomainObject.Predmet.ProtustrankaFormatedOIB>
    <izvorni_sadrzaj>  ALMETPLAST ALATI d.o.o. za proizvodnju, trgovinu i usluge, OIB 74937772577 zastupanog po punomoćniku Oldrih Čuhnil</izvorni_sadrzaj>
    <derivirana_varijabla naziv="DomainObject.Predmet.ProtustrankaFormatedOIB_1">  ALMETPLAST ALATI d.o.o. za proizvodnju, trgovinu i usluge, OIB 74937772577 zastupanog po punomoćniku Oldrih Čuhnil</derivirana_varijabla>
  </DomainObject.Predmet.ProtustrankaFormatedOIB>
  <DomainObject.Predmet.ProtustrankaFormatedWithAdress>
    <izvorni_sadrzaj> ALMETPLAST ALATI d.o.o. za proizvodnju, trgovinu i usluge, Sesvetski Kraljevec, Kobiljačka 64, 10360 Sesvete zastupanog po punomoćniku Oldrih Čuhnil</izvorni_sadrzaj>
    <derivirana_varijabla naziv="DomainObject.Predmet.ProtustrankaFormatedWithAdress_1"> ALMETPLAST ALATI d.o.o. za proizvodnju, trgovinu i usluge, Sesvetski Kraljevec, Kobiljačka 64, 10360 Sesvete zastupanog po punomoćniku Oldrih Čuhnil</derivirana_varijabla>
  </DomainObject.Predmet.ProtustrankaFormatedWithAdress>
  <DomainObject.Predmet.ProtustrankaFormatedWithAdressOIB>
    <izvorni_sadrzaj> ALMETPLAST ALATI d.o.o. za proizvodnju, trgovinu i usluge, OIB 74937772577, Sesvetski Kraljevec, Kobiljačka 64, 10360 Sesvete zastupanog po punomoćniku Oldrih Čuhnil</izvorni_sadrzaj>
    <derivirana_varijabla naziv="DomainObject.Predmet.ProtustrankaFormatedWithAdressOIB_1"> ALMETPLAST ALATI d.o.o. za proizvodnju, trgovinu i usluge, OIB 74937772577, Sesvetski Kraljevec, Kobiljačka 64, 10360 Sesvete zastupanog po punomoćniku Oldrih Čuhnil</derivirana_varijabla>
  </DomainObject.Predmet.ProtustrankaFormatedWithAdressOIB>
  <DomainObject.Predmet.ProtustrankaWithAdress>
    <izvorni_sadrzaj>ALMETPLAST ALATI d.o.o. za proizvodnju, trgovinu i usluge Sesvetski Kraljevec, Kobiljačka 64, 10360 Sesvete</izvorni_sadrzaj>
    <derivirana_varijabla naziv="DomainObject.Predmet.ProtustrankaWithAdress_1">ALMETPLAST ALATI d.o.o. za proizvodnju, trgovinu i usluge Sesvetski Kraljevec, Kobiljačka 64, 10360 Sesvete</derivirana_varijabla>
  </DomainObject.Predmet.ProtustrankaWithAdress>
  <DomainObject.Predmet.ProtustrankaWithAdressOIB>
    <izvorni_sadrzaj>ALMETPLAST ALATI d.o.o. za proizvodnju, trgovinu i usluge, OIB 74937772577, Sesvetski Kraljevec, Kobiljačka 64, 10360 Sesvete</izvorni_sadrzaj>
    <derivirana_varijabla naziv="DomainObject.Predmet.ProtustrankaWithAdressOIB_1">ALMETPLAST ALATI d.o.o. za proizvodnju, trgovinu i usluge, OIB 74937772577, Sesvetski Kraljevec, Kobiljačka 64, 10360 Sesvete</derivirana_varijabla>
  </DomainObject.Predmet.ProtustrankaWithAdressOIB>
  <DomainObject.Predmet.ProtustrankaNazivFormated>
    <izvorni_sadrzaj>ALMETPLAST ALATI d.o.o. za proizvodnju, trgovinu i usluge</izvorni_sadrzaj>
    <derivirana_varijabla naziv="DomainObject.Predmet.ProtustrankaNazivFormated_1">ALMETPLAST ALATI d.o.o. za proizvodnju, trgovinu i usluge</derivirana_varijabla>
  </DomainObject.Predmet.ProtustrankaNazivFormated>
  <DomainObject.Predmet.ProtustrankaNazivFormatedOIB>
    <izvorni_sadrzaj>ALMETPLAST ALATI d.o.o. za proizvodnju, trgovinu i usluge, OIB 74937772577</izvorni_sadrzaj>
    <derivirana_varijabla naziv="DomainObject.Predmet.ProtustrankaNazivFormatedOIB_1">ALMETPLAST ALATI d.o.o. za proizvodnju, trgovinu i usluge, OIB 74937772577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ALMETPLAST ALATI d.o.o. za proizvodnju, trgovinu i usluge zastupanog po punomoćniku Oldrih Čuhnil</item>
    </izvorni_sadrzaj>
    <derivirana_varijabla naziv="DomainObject.Predmet.ProtuStrankaListFormated_1">
      <item>ALMETPLAST ALATI d.o.o. za proizvodnju, trgovinu i usluge zastupanog po punomoćniku Oldrih Čuhnil</item>
    </derivirana_varijabla>
  </DomainObject.Predmet.ProtuStrankaListFormated>
  <DomainObject.Predmet.ProtuStrankaListFormatedOIB>
    <izvorni_sadrzaj>
      <item>ALMETPLAST ALATI d.o.o. za proizvodnju, trgovinu i usluge, OIB 74937772577 zastupanog po punomoćniku Oldrih Čuhnil</item>
    </izvorni_sadrzaj>
    <derivirana_varijabla naziv="DomainObject.Predmet.ProtuStrankaListFormatedOIB_1">
      <item>ALMETPLAST ALATI d.o.o. za proizvodnju, trgovinu i usluge, OIB 74937772577 zastupanog po punomoćniku Oldrih Čuhnil</item>
    </derivirana_varijabla>
  </DomainObject.Predmet.ProtuStrankaListFormatedOIB>
  <DomainObject.Predmet.ProtuStrankaListFormatedWithAdress>
    <izvorni_sadrzaj>
      <item>ALMETPLAST ALATI d.o.o. za proizvodnju, trgovinu i usluge, Sesvetski Kraljevec, Kobiljačka 64, 10360 Sesvete zastupanog po punomoćniku Oldrih Čuhnil</item>
    </izvorni_sadrzaj>
    <derivirana_varijabla naziv="DomainObject.Predmet.ProtuStrankaListFormatedWithAdress_1">
      <item>ALMETPLAST ALATI d.o.o. za proizvodnju, trgovinu i usluge, Sesvetski Kraljevec, Kobiljačka 64, 10360 Sesvete zastupanog po punomoćniku Oldrih Čuhnil</item>
    </derivirana_varijabla>
  </DomainObject.Predmet.ProtuStrankaListFormatedWithAdress>
  <DomainObject.Predmet.ProtuStrankaListFormatedWithAdressOIB>
    <izvorni_sadrzaj>
      <item>ALMETPLAST ALATI d.o.o. za proizvodnju, trgovinu i usluge, OIB 74937772577, Sesvetski Kraljevec, Kobiljačka 64, 10360 Sesvete zastupanog po punomoćniku Oldrih Čuhnil</item>
    </izvorni_sadrzaj>
    <derivirana_varijabla naziv="DomainObject.Predmet.ProtuStrankaListFormatedWithAdressOIB_1">
      <item>ALMETPLAST ALATI d.o.o. za proizvodnju, trgovinu i usluge, OIB 74937772577, Sesvetski Kraljevec, Kobiljačka 64, 10360 Sesvete zastupanog po punomoćniku Oldrih Čuhnil</item>
    </derivirana_varijabla>
  </DomainObject.Predmet.ProtuStrankaListFormatedWithAdressOIB>
  <DomainObject.Predmet.ProtuStrankaListNazivFormated>
    <izvorni_sadrzaj>
      <item>ALMETPLAST ALATI d.o.o. za proizvodnju, trgovinu i usluge</item>
    </izvorni_sadrzaj>
    <derivirana_varijabla naziv="DomainObject.Predmet.ProtuStrankaListNazivFormated_1">
      <item>ALMETPLAST ALATI d.o.o. za proizvodnju, trgovinu i usluge</item>
    </derivirana_varijabla>
  </DomainObject.Predmet.ProtuStrankaListNazivFormated>
  <DomainObject.Predmet.ProtuStrankaListNazivFormatedOIB>
    <izvorni_sadrzaj>
      <item>ALMETPLAST ALATI d.o.o. za proizvodnju, trgovinu i usluge, OIB 74937772577</item>
    </izvorni_sadrzaj>
    <derivirana_varijabla naziv="DomainObject.Predmet.ProtuStrankaListNazivFormatedOIB_1">
      <item>ALMETPLAST ALATI d.o.o. za proizvodnju, trgovinu i usluge, OIB 74937772577</item>
    </derivirana_varijabla>
  </DomainObject.Predmet.ProtuStrankaListNazivFormatedOIB>
  <DomainObject.Predmet.OstaliListFormated>
    <izvorni_sadrzaj>
      <item>Oldrih Čuhnil punomoćnik sudionika u postupku ALMETPLAST ALATI d.o.o. za proizvodnju, trgovinu i usluge</item>
    </izvorni_sadrzaj>
    <derivirana_varijabla naziv="DomainObject.Predmet.OstaliListFormated_1">
      <item>Oldrih Čuhnil punomoćnik sudionika u postupku ALMETPLAST ALATI d.o.o. za proizvodnju, trgovinu i usluge</item>
    </derivirana_varijabla>
  </DomainObject.Predmet.OstaliListFormated>
  <DomainObject.Predmet.OstaliListFormatedOIB>
    <izvorni_sadrzaj>
      <item>Oldrih Čuhnil, OIB 86930975739 punomoćnik sudionika u postupku ALMETPLAST ALATI d.o.o. za proizvodnju, trgovinu i usluge</item>
    </izvorni_sadrzaj>
    <derivirana_varijabla naziv="DomainObject.Predmet.OstaliListFormatedOIB_1">
      <item>Oldrih Čuhnil, OIB 86930975739 punomoćnik sudionika u postupku ALMETPLAST ALATI d.o.o. za proizvodnju, trgovinu i usluge</item>
    </derivirana_varijabla>
  </DomainObject.Predmet.OstaliListFormatedOIB>
  <DomainObject.Predmet.OstaliListFormatedWithAdress>
    <izvorni_sadrzaj>
      <item>Oldrih Čuhnil, Slavka Tomerlina 42, 10360 Sesvete punomoćnik sudionika u postupku ALMETPLAST ALATI d.o.o. za proizvodnju, trgovinu i usluge</item>
    </izvorni_sadrzaj>
    <derivirana_varijabla naziv="DomainObject.Predmet.OstaliListFormatedWithAdress_1">
      <item>Oldrih Čuhnil, Slavka Tomerlina 42, 10360 Sesvete punomoćnik sudionika u postupku ALMETPLAST ALATI d.o.o. za proizvodnju, trgovinu i usluge</item>
    </derivirana_varijabla>
  </DomainObject.Predmet.OstaliListFormatedWithAdress>
  <DomainObject.Predmet.OstaliListFormatedWithAdressOIB>
    <izvorni_sadrzaj>
      <item>Oldrih Čuhnil, OIB 86930975739, Slavka Tomerlina 42, 10360 Sesvete punomoćnik sudionika u postupku ALMETPLAST ALATI d.o.o. za proizvodnju, trgovinu i usluge</item>
    </izvorni_sadrzaj>
    <derivirana_varijabla naziv="DomainObject.Predmet.OstaliListFormatedWithAdressOIB_1">
      <item>Oldrih Čuhnil, OIB 86930975739, Slavka Tomerlina 42, 10360 Sesvete punomoćnik sudionika u postupku ALMETPLAST ALATI d.o.o. za proizvodnju, trgovinu i usluge</item>
    </derivirana_varijabla>
  </DomainObject.Predmet.OstaliListFormatedWithAdressOIB>
  <DomainObject.Predmet.OstaliListNazivFormated>
    <izvorni_sadrzaj>
      <item>Oldrih Čuhnil</item>
    </izvorni_sadrzaj>
    <derivirana_varijabla naziv="DomainObject.Predmet.OstaliListNazivFormated_1">
      <item>Oldrih Čuhnil</item>
    </derivirana_varijabla>
  </DomainObject.Predmet.OstaliListNazivFormated>
  <DomainObject.Predmet.OstaliListNazivFormatedOIB>
    <izvorni_sadrzaj>
      <item>Oldrih Čuhnil, OIB 86930975739</item>
    </izvorni_sadrzaj>
    <derivirana_varijabla naziv="DomainObject.Predmet.OstaliListNazivFormatedOIB_1">
      <item>Oldrih Čuhnil, OIB 86930975739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ALMETPLAST ALATI d.o.o. za proizvodnju, trgovinu i usluge</izvorni_sadrzaj>
    <derivirana_varijabla naziv="DomainObject.Predmet.ProtustrankaIDrugi_1">ALMETPLAST ALATI d.o.o. za proizvodnju, trgovinu i usluge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ALMETPLAST ALATI d.o.o. za proizvodnju, trgovinu i usluge, OIB 74937772577, Sesvetski Kraljevec, Kobiljačka 64, 10360 Sesvete</izvorni_sadrzaj>
    <derivirana_varijabla naziv="DomainObject.Predmet.ProtustrankaIDrugiAdressOIB_1">ALMETPLAST ALATI d.o.o. za proizvodnju, trgovinu i usluge, OIB 74937772577, Sesvetski Kraljevec, Kobiljačka 64,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ALMETPLAST ALATI d.o.o. za proizvodnju, trgovinu i usluge</item>
      <item>FINA Regionalni centar Zagreb</item>
      <item>Oldrih Čuhnil</item>
    </izvorni_sadrzaj>
    <derivirana_varijabla naziv="DomainObject.Predmet.SudioniciListNaziv_1">
      <item>ALMETPLAST ALATI d.o.o. za proizvodnju, trgovinu i usluge</item>
      <item>FINA Regionalni centar Zagreb</item>
      <item>Oldrih Čuhnil</item>
    </derivirana_varijabla>
  </DomainObject.Predmet.SudioniciListNaziv>
  <DomainObject.Predmet.SudioniciListAdressOIB>
    <izvorni_sadrzaj>
      <item>ALMETPLAST ALATI d.o.o. za proizvodnju, trgovinu i usluge, OIB 74937772577, Sesvetski Kraljevec, Kobiljačka 64,10360 Sesvete</item>
      <item>FINA Regionalni centar Zagreb, OIB 85821130368, Trg svibanjskih žrtava 1995. br 1,10000 Zagreb</item>
      <item>Oldrih Čuhnil, OIB 86930975739, Slavka Tomerlina 42,10360 Sesvete</item>
    </izvorni_sadrzaj>
    <derivirana_varijabla naziv="DomainObject.Predmet.SudioniciListAdressOIB_1">
      <item>ALMETPLAST ALATI d.o.o. za proizvodnju, trgovinu i usluge, OIB 74937772577, Sesvetski Kraljevec, Kobiljačka 64,10360 Sesvete</item>
      <item>FINA Regionalni centar Zagreb, OIB 85821130368, Trg svibanjskih žrtava 1995. br 1,10000 Zagreb</item>
      <item>Oldrih Čuhnil, OIB 86930975739, Slavka Tomerlina 42,10360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74937772577</item>
      <item>, OIB 85821130368</item>
      <item>, OIB 86930975739</item>
    </izvorni_sadrzaj>
    <derivirana_varijabla naziv="DomainObject.Predmet.SudioniciListNazivOIB_1">
      <item>, OIB 74937772577</item>
      <item>, OIB 85821130368</item>
      <item>, OIB 86930975739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245</properties:Words>
  <properties:Characters>1335</properties:Characters>
  <properties:Lines>45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2017-02-08T09:55:00Z</dcterms:created>
  <dc:creator>Sudsko vijeæe</dc:creator>
  <cp:lastModifiedBy>Mirjana Gašparić</cp:lastModifiedBy>
  <cp:lastPrinted>2017-02-08T10:55:00Z</cp:lastPrinted>
  <dcterms:modified xmlns:xsi="http://www.w3.org/2001/XMLSchema-instance" xsi:type="dcterms:W3CDTF">2017-02-08T10:56:00Z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