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2fb3" w14:paraId="8102fb3" w:rsidRDefault="00AE649C" w:rsidP="00FA5B5E" w:rsidR="00AE649C" w:rsidRPr="00B76F3C">
      <w:pPr>
        <w:pStyle w:val="Naslov3"/>
        <w15:collapsed w:val="false"/>
      </w:pPr>
    </w:p>
    <w:p w:rsidRDefault="002F7BC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F7BC7" w:rsidP="002F7BC7" w:rsidR="002F7BC7" w:rsidRPr="002F7BC7">
      <w:pPr>
        <w:spacing w:after="0"/>
        <w:jc w:val="right"/>
        <w:rPr>
          <w:rFonts w:cs="Times New Roman" w:eastAsia="Times New Roman"/>
          <w:lang w:eastAsia="hr-HR"/>
        </w:rPr>
      </w:pPr>
      <w:r w:rsidRPr="002F7BC7">
        <w:rPr>
          <w:rFonts w:cs="Times New Roman" w:eastAsia="Times New Roman"/>
          <w:lang w:eastAsia="hr-HR"/>
        </w:rPr>
        <w:tab/>
      </w:r>
      <w:r w:rsidRPr="002F7BC7">
        <w:rPr>
          <w:rFonts w:cs="Times New Roman" w:eastAsia="Times New Roman"/>
          <w:lang w:eastAsia="hr-HR"/>
        </w:rPr>
        <w:tab/>
      </w:r>
      <w:r w:rsidRPr="002F7BC7">
        <w:rPr>
          <w:rFonts w:cs="Times New Roman" w:eastAsia="Times New Roman"/>
          <w:lang w:eastAsia="hr-HR"/>
        </w:rPr>
        <w:tab/>
      </w:r>
      <w:r w:rsidRPr="002F7BC7">
        <w:rPr>
          <w:rFonts w:cs="Times New Roman" w:eastAsia="Times New Roman"/>
          <w:lang w:eastAsia="hr-HR"/>
        </w:rPr>
        <w:tab/>
      </w:r>
      <w:r w:rsidRPr="002F7BC7">
        <w:rPr>
          <w:rFonts w:cs="Times New Roman" w:eastAsia="Times New Roman"/>
          <w:lang w:eastAsia="hr-HR"/>
        </w:rPr>
        <w:tab/>
      </w:r>
      <w:r w:rsidRPr="002F7BC7">
        <w:rPr>
          <w:rFonts w:cs="Times New Roman" w:eastAsia="Times New Roman"/>
          <w:lang w:eastAsia="hr-HR"/>
        </w:rPr>
        <w:tab/>
        <w:t xml:space="preserve">  Poslovni broj 3 St-329/2016-13</w:t>
      </w:r>
    </w:p>
    <w:p w:rsidRDefault="002F7BC7" w:rsidP="002F7BC7" w:rsidR="002F7BC7" w:rsidRPr="002F7BC7">
      <w:pPr>
        <w:spacing w:after="0"/>
        <w:jc w:val="center"/>
        <w:rPr>
          <w:rFonts w:cs="Times New Roman" w:eastAsia="Times New Roman"/>
          <w:lang w:eastAsia="hr-HR"/>
        </w:rPr>
      </w:pPr>
    </w:p>
    <w:p w:rsidRDefault="002F7BC7" w:rsidP="002F7BC7" w:rsidR="002F7BC7" w:rsidRPr="002F7BC7">
      <w:pPr>
        <w:spacing w:after="0"/>
        <w:ind w:firstLine="708"/>
        <w:rPr>
          <w:rFonts w:cs="Times New Roman" w:eastAsia="Times New Roman"/>
          <w:lang w:eastAsia="hr-HR"/>
        </w:rPr>
      </w:pP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REPUBLIKA HRVATSKA</w:t>
      </w: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TRGOVAČKI SUD U ZADRU</w:t>
      </w: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Zadar, Dr. Franje Tuđmana 35</w:t>
      </w:r>
    </w:p>
    <w:p w:rsidRDefault="002F7BC7" w:rsidP="002F7BC7" w:rsidR="002F7BC7" w:rsidRPr="002F7BC7">
      <w:pPr>
        <w:spacing w:after="0"/>
        <w:jc w:val="center"/>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r w:rsidRPr="002F7BC7">
        <w:rPr>
          <w:rFonts w:cs="Times New Roman" w:eastAsia="Times New Roman"/>
          <w:lang w:eastAsia="hr-HR"/>
        </w:rPr>
        <w:t xml:space="preserve">R E P U B L I K A  H R V A T S K A </w:t>
      </w:r>
    </w:p>
    <w:p w:rsidRDefault="002F7BC7" w:rsidP="002F7BC7" w:rsidR="002F7BC7" w:rsidRPr="002F7BC7">
      <w:pPr>
        <w:spacing w:after="0"/>
        <w:jc w:val="both"/>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r w:rsidRPr="002F7BC7">
        <w:rPr>
          <w:rFonts w:cs="Times New Roman" w:eastAsia="Times New Roman"/>
          <w:lang w:eastAsia="hr-HR"/>
        </w:rPr>
        <w:t>R J E Š E NJ E</w:t>
      </w:r>
    </w:p>
    <w:p w:rsidRDefault="002F7BC7" w:rsidP="002F7BC7" w:rsidR="002F7BC7" w:rsidRPr="002F7BC7">
      <w:pPr>
        <w:spacing w:after="0"/>
        <w:rPr>
          <w:rFonts w:cs="Times New Roman" w:eastAsia="Times New Roman"/>
          <w:lang w:eastAsia="hr-HR"/>
        </w:rPr>
      </w:pP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Trgovački sud u Zadru, OIB: 39670464653, po sutkinji Tini Grgas, povodom prijedloga Financijske agencije, Regionalnog centra Split, Podružnice Zadar, Ivana Danila 4, Zadar od 4. ožujka 2016. za otvaranje stečajnoga postupka nad dužnikom PREDOVAN d.o.o. sa sjedištem u </w:t>
      </w:r>
      <w:proofErr w:type="spellStart"/>
      <w:r w:rsidRPr="002F7BC7">
        <w:rPr>
          <w:rFonts w:cs="Times New Roman" w:eastAsia="Times New Roman"/>
          <w:lang w:eastAsia="hr-HR"/>
        </w:rPr>
        <w:t>Vrsima</w:t>
      </w:r>
      <w:proofErr w:type="spellEnd"/>
      <w:r w:rsidRPr="002F7BC7">
        <w:rPr>
          <w:rFonts w:cs="Times New Roman" w:eastAsia="Times New Roman"/>
          <w:lang w:eastAsia="hr-HR"/>
        </w:rPr>
        <w:t xml:space="preserve"> (Općina </w:t>
      </w:r>
      <w:proofErr w:type="spellStart"/>
      <w:r w:rsidRPr="002F7BC7">
        <w:rPr>
          <w:rFonts w:cs="Times New Roman" w:eastAsia="Times New Roman"/>
          <w:lang w:eastAsia="hr-HR"/>
        </w:rPr>
        <w:t>Vrsi</w:t>
      </w:r>
      <w:proofErr w:type="spellEnd"/>
      <w:r w:rsidRPr="002F7BC7">
        <w:rPr>
          <w:rFonts w:cs="Times New Roman" w:eastAsia="Times New Roman"/>
          <w:lang w:eastAsia="hr-HR"/>
        </w:rPr>
        <w:t xml:space="preserve">), </w:t>
      </w:r>
      <w:proofErr w:type="spellStart"/>
      <w:r w:rsidRPr="002F7BC7">
        <w:rPr>
          <w:rFonts w:cs="Times New Roman" w:eastAsia="Times New Roman"/>
          <w:lang w:eastAsia="hr-HR"/>
        </w:rPr>
        <w:t>Vrsi</w:t>
      </w:r>
      <w:proofErr w:type="spellEnd"/>
      <w:r w:rsidRPr="002F7BC7">
        <w:rPr>
          <w:rFonts w:cs="Times New Roman" w:eastAsia="Times New Roman"/>
          <w:lang w:eastAsia="hr-HR"/>
        </w:rPr>
        <w:t xml:space="preserve"> 7, OIB: 06961817121, 29. lipnja 2016.</w:t>
      </w:r>
    </w:p>
    <w:p w:rsidRDefault="002F7BC7" w:rsidP="002F7BC7" w:rsidR="002F7BC7" w:rsidRPr="002F7BC7">
      <w:pPr>
        <w:spacing w:after="0"/>
        <w:ind w:firstLine="708"/>
        <w:jc w:val="both"/>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r w:rsidRPr="002F7BC7">
        <w:rPr>
          <w:rFonts w:cs="Times New Roman" w:eastAsia="Times New Roman"/>
          <w:lang w:eastAsia="hr-HR"/>
        </w:rPr>
        <w:t>r i j e š i o   j e</w:t>
      </w:r>
    </w:p>
    <w:p w:rsidRDefault="002F7BC7" w:rsidP="002F7BC7" w:rsidR="002F7BC7" w:rsidRPr="002F7BC7">
      <w:pPr>
        <w:spacing w:after="0"/>
        <w:rPr>
          <w:rFonts w:cs="Times New Roman" w:eastAsia="Times New Roman"/>
          <w:lang w:eastAsia="hr-HR"/>
        </w:rPr>
      </w:pP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I. Pozivaju se osobe koje imaju pravni interes za provedbom stečajnoga postupka nad dužnikom PREDOVAN d.o.o. sa sjedištem u </w:t>
      </w:r>
      <w:proofErr w:type="spellStart"/>
      <w:r w:rsidRPr="002F7BC7">
        <w:rPr>
          <w:rFonts w:cs="Times New Roman" w:eastAsia="Times New Roman"/>
          <w:lang w:eastAsia="hr-HR"/>
        </w:rPr>
        <w:t>Vrsima</w:t>
      </w:r>
      <w:proofErr w:type="spellEnd"/>
      <w:r w:rsidRPr="002F7BC7">
        <w:rPr>
          <w:rFonts w:cs="Times New Roman" w:eastAsia="Times New Roman"/>
          <w:lang w:eastAsia="hr-HR"/>
        </w:rPr>
        <w:t xml:space="preserve"> (Općina </w:t>
      </w:r>
      <w:proofErr w:type="spellStart"/>
      <w:r w:rsidRPr="002F7BC7">
        <w:rPr>
          <w:rFonts w:cs="Times New Roman" w:eastAsia="Times New Roman"/>
          <w:lang w:eastAsia="hr-HR"/>
        </w:rPr>
        <w:t>Vrsi</w:t>
      </w:r>
      <w:proofErr w:type="spellEnd"/>
      <w:r w:rsidRPr="002F7BC7">
        <w:rPr>
          <w:rFonts w:cs="Times New Roman" w:eastAsia="Times New Roman"/>
          <w:lang w:eastAsia="hr-HR"/>
        </w:rPr>
        <w:t xml:space="preserve">), </w:t>
      </w:r>
      <w:proofErr w:type="spellStart"/>
      <w:r w:rsidRPr="002F7BC7">
        <w:rPr>
          <w:rFonts w:cs="Times New Roman" w:eastAsia="Times New Roman"/>
          <w:lang w:eastAsia="hr-HR"/>
        </w:rPr>
        <w:t>Vrsi</w:t>
      </w:r>
      <w:proofErr w:type="spellEnd"/>
      <w:r w:rsidRPr="002F7BC7">
        <w:rPr>
          <w:rFonts w:cs="Times New Roman" w:eastAsia="Times New Roman"/>
          <w:lang w:eastAsia="hr-HR"/>
        </w:rPr>
        <w:t xml:space="preserve"> 7, OIB: 06961817121, u roku od 15 dana od isteka osmog dana od dana objave ovog rješenja na mrežnoj stranici e-Oglasna ploča suda, solidarno uplatiti predujam za namirenje troškova prethodnoga i otvorenoga stečajnog postupka u iznosu od 16.000,00 kn na žiro račun ovog suda otvoren kod Hrvatske poštanske banke d.d. broj: IBAN: HR43 2390 0011 3000 0085 7 s pozivom na broj odobrenja 05 221-329-16.</w:t>
      </w:r>
    </w:p>
    <w:p w:rsidRDefault="002F7BC7" w:rsidP="002F7BC7" w:rsidR="002F7BC7" w:rsidRPr="002F7BC7">
      <w:pPr>
        <w:spacing w:after="0"/>
        <w:ind w:firstLine="705"/>
        <w:jc w:val="both"/>
        <w:rPr>
          <w:rFonts w:cs="Times New Roman" w:eastAsia="Times New Roman"/>
          <w:lang w:eastAsia="hr-HR"/>
        </w:rPr>
      </w:pPr>
      <w:r w:rsidRPr="002F7BC7">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2F7BC7" w:rsidP="002F7BC7" w:rsidR="002F7BC7" w:rsidRPr="002F7BC7">
      <w:pPr>
        <w:spacing w:after="0"/>
        <w:ind w:firstLine="705"/>
        <w:jc w:val="both"/>
        <w:rPr>
          <w:rFonts w:cs="Times New Roman" w:eastAsia="Times New Roman"/>
          <w:lang w:eastAsia="hr-HR"/>
        </w:rPr>
      </w:pPr>
      <w:r w:rsidRPr="002F7BC7">
        <w:rPr>
          <w:rFonts w:cs="Times New Roman" w:eastAsia="Times New Roman"/>
          <w:lang w:eastAsia="hr-HR"/>
        </w:rPr>
        <w:t xml:space="preserve">III. Ovo rješenje će se objaviti na mrežnoj stranici e-Oglasna ploča suda istog dana kada je doneseno. </w:t>
      </w:r>
    </w:p>
    <w:p w:rsidRDefault="002F7BC7" w:rsidP="002F7BC7" w:rsidR="002F7BC7" w:rsidRPr="002F7BC7">
      <w:pPr>
        <w:spacing w:after="0"/>
        <w:jc w:val="both"/>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r w:rsidRPr="002F7BC7">
        <w:rPr>
          <w:rFonts w:cs="Times New Roman" w:eastAsia="Times New Roman"/>
          <w:lang w:eastAsia="hr-HR"/>
        </w:rPr>
        <w:t>Obrazloženje</w:t>
      </w:r>
    </w:p>
    <w:p w:rsidRDefault="002F7BC7" w:rsidP="002F7BC7" w:rsidR="002F7BC7" w:rsidRPr="002F7BC7">
      <w:pPr>
        <w:spacing w:after="0"/>
        <w:jc w:val="center"/>
        <w:rPr>
          <w:rFonts w:cs="Times New Roman" w:eastAsia="Times New Roman"/>
          <w:lang w:eastAsia="hr-HR"/>
        </w:rPr>
      </w:pP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Postupajući po prijedlogu Financijske agencije od 4. ožujka 2016. za otvaranje stečajnoga postupka nad uvodno označenim dužnikom, rješenjem ovog suda </w:t>
      </w:r>
      <w:proofErr w:type="spellStart"/>
      <w:r w:rsidRPr="002F7BC7">
        <w:rPr>
          <w:rFonts w:cs="Times New Roman" w:eastAsia="Times New Roman"/>
          <w:lang w:eastAsia="hr-HR"/>
        </w:rPr>
        <w:t>posl</w:t>
      </w:r>
      <w:proofErr w:type="spellEnd"/>
      <w:r w:rsidRPr="002F7BC7">
        <w:rPr>
          <w:rFonts w:cs="Times New Roman" w:eastAsia="Times New Roman"/>
          <w:lang w:eastAsia="hr-HR"/>
        </w:rPr>
        <w:t xml:space="preserve">. br. gornji od 17. svibnja 2016. pokrenut je prethodni postupak radi utvrđivanja pretpostavki za otvaranje stečajnoga postupka nad dužnikom.  </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Na ročištu radi očitovanja o prijedlogu i ročištu radi utvrđivanja pretpostavki za otvaranje stečajnog postupka nad dužnikom od 1. lipnja 2016. nije pristupila uredno pozvana osoba ovlaštena za zastupanje dužnika po zakonu zbog čega je ovaj sud rješenjem od istog dana imenovao Branka </w:t>
      </w:r>
      <w:proofErr w:type="spellStart"/>
      <w:r w:rsidRPr="002F7BC7">
        <w:rPr>
          <w:rFonts w:cs="Times New Roman" w:eastAsia="Times New Roman"/>
          <w:lang w:eastAsia="hr-HR"/>
        </w:rPr>
        <w:t>Morića</w:t>
      </w:r>
      <w:proofErr w:type="spellEnd"/>
      <w:r w:rsidRPr="002F7BC7">
        <w:rPr>
          <w:rFonts w:cs="Times New Roman" w:eastAsia="Times New Roman"/>
          <w:lang w:eastAsia="hr-HR"/>
        </w:rPr>
        <w:t xml:space="preserve"> iz Zadra za privremenog stečajnog upravitelja dužnika te naložio istom u roku od 30 dana ispitati postojanje razloga za otvaranje stečajnoga postupka te postojanje imovine dužnika.</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U izvješću o utvrđenim okolnostima od 17. lipnja 2016. privremeni stečajni upravitelj je u bitnom naveo da iz svih raspoloživih isprava proizlazi da dužnik nema nikakve </w:t>
      </w:r>
      <w:r w:rsidRPr="002F7BC7">
        <w:rPr>
          <w:rFonts w:cs="Times New Roman" w:eastAsia="Times New Roman"/>
          <w:lang w:eastAsia="hr-HR"/>
        </w:rPr>
        <w:lastRenderedPageBreak/>
        <w:t>dugotrajne ni unovčive kratkotrajne imovine, da su nepodmirene obveze dužnika na dan 31.12.2014. iznosile 38.886,00 kuna, da dužnik nema uvjeta za nastavak poslovanja, radnika niti imovine unovčenjem koje bi se mogli namiriti troškovi stečajnoga postupka i troškovi stečajne mase, te da je isti nesposoban za plaćanje i prezadužen, predlažući zbog navedenog donošenje odluke o otvaranju i zaključenju stečajnoga postupka nad dužnikom sukladno odredbi čl. 132. Stečajnog zakona (Narodne novine broj 71/15-u nastavku teksta: SZ).</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Predujam za namirenje troškova prethodnoga i otvorenoga stečajnoga postupka nad dužnikom, privremeni stečajni upravitelj je u navedenom izvješću procijenio i specificirao u iznosu od 16.000,00 kuna navodeći da se isti sastoje od; nagrade stečajnom upravitelju u iznosu od 10.000,00 kuna, nagrade privremenom stečajnom upravitelju u iznosu od 5.000,00 kuna, troškova sređivanja i arhiviranja poslovne dokumentacije dužnika u iznosu od 500,00 kuna te troškova otvaranja i zatvaranja računa i naknade u banci u iznosu od 500,00 kuna.</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2F7BC7" w:rsidP="002F7BC7" w:rsidR="002F7BC7" w:rsidRPr="002F7BC7">
      <w:pPr>
        <w:spacing w:after="0"/>
        <w:jc w:val="both"/>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r w:rsidRPr="002F7BC7">
        <w:rPr>
          <w:rFonts w:cs="Times New Roman" w:eastAsia="Times New Roman"/>
          <w:lang w:eastAsia="hr-HR"/>
        </w:rPr>
        <w:t>U Zadru 29. lipnja 2016.</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     </w:t>
      </w:r>
    </w:p>
    <w:p w:rsidRDefault="002F7BC7" w:rsidP="002F7BC7" w:rsidR="002F7BC7" w:rsidRPr="002F7BC7">
      <w:pPr>
        <w:spacing w:after="0"/>
        <w:jc w:val="both"/>
        <w:rPr>
          <w:rFonts w:cs="Times New Roman" w:eastAsia="Times New Roman"/>
          <w:lang w:eastAsia="hr-HR"/>
        </w:rPr>
      </w:pPr>
    </w:p>
    <w:p w:rsidRDefault="002F7BC7" w:rsidP="002F7BC7" w:rsidR="002F7BC7" w:rsidRPr="002F7BC7">
      <w:pPr>
        <w:spacing w:after="0"/>
        <w:jc w:val="right"/>
        <w:rPr>
          <w:rFonts w:cs="Times New Roman" w:eastAsia="Times New Roman"/>
          <w:lang w:eastAsia="hr-HR"/>
        </w:rPr>
      </w:pPr>
    </w:p>
    <w:p w:rsidRDefault="002F7BC7" w:rsidP="002F7BC7" w:rsidR="002F7BC7" w:rsidRPr="002F7BC7">
      <w:pPr>
        <w:spacing w:after="0"/>
        <w:ind w:firstLine="708"/>
        <w:jc w:val="right"/>
        <w:rPr>
          <w:rFonts w:cs="Times New Roman" w:eastAsia="Times New Roman"/>
          <w:lang w:eastAsia="hr-HR"/>
        </w:rPr>
      </w:pPr>
      <w:r w:rsidRPr="002F7BC7">
        <w:rPr>
          <w:rFonts w:cs="Times New Roman" w:eastAsia="Times New Roman"/>
          <w:lang w:eastAsia="hr-HR"/>
        </w:rPr>
        <w:t xml:space="preserve">                                             Sutkinja:</w:t>
      </w:r>
    </w:p>
    <w:p w:rsidRDefault="002F7BC7" w:rsidP="002F7BC7" w:rsidR="002F7BC7" w:rsidRPr="002F7BC7">
      <w:pPr>
        <w:spacing w:after="0"/>
        <w:ind w:firstLine="708"/>
        <w:jc w:val="right"/>
        <w:rPr>
          <w:rFonts w:cs="Times New Roman" w:eastAsia="Times New Roman"/>
          <w:lang w:eastAsia="hr-HR"/>
        </w:rPr>
      </w:pPr>
      <w:r w:rsidRPr="002F7BC7">
        <w:rPr>
          <w:rFonts w:cs="Times New Roman" w:eastAsia="Times New Roman"/>
          <w:lang w:eastAsia="hr-HR"/>
        </w:rPr>
        <w:t xml:space="preserve">                                                                                    Tina Grgas</w:t>
      </w:r>
    </w:p>
    <w:p w:rsidRDefault="002F7BC7" w:rsidP="002F7BC7" w:rsidR="002F7BC7" w:rsidRPr="002F7BC7">
      <w:pPr>
        <w:spacing w:after="0"/>
        <w:jc w:val="right"/>
        <w:rPr>
          <w:rFonts w:cs="Times New Roman" w:eastAsia="Times New Roman"/>
          <w:lang w:eastAsia="hr-HR"/>
        </w:rPr>
      </w:pPr>
    </w:p>
    <w:p w:rsidRDefault="002F7BC7" w:rsidP="002F7BC7" w:rsidR="002F7BC7" w:rsidRPr="002F7BC7">
      <w:pPr>
        <w:spacing w:after="0"/>
        <w:jc w:val="center"/>
        <w:rPr>
          <w:rFonts w:cs="Times New Roman" w:eastAsia="Times New Roman"/>
          <w:lang w:eastAsia="hr-HR"/>
        </w:rPr>
      </w:pPr>
    </w:p>
    <w:p w:rsidRDefault="002F7BC7" w:rsidP="002F7BC7" w:rsidR="002F7BC7" w:rsidRPr="002F7BC7">
      <w:pPr>
        <w:spacing w:after="0"/>
        <w:rPr>
          <w:rFonts w:cs="Times New Roman" w:eastAsia="Times New Roman"/>
          <w:lang w:eastAsia="hr-HR"/>
        </w:rPr>
      </w:pPr>
      <w:r w:rsidRPr="002F7BC7">
        <w:rPr>
          <w:rFonts w:cs="Times New Roman" w:eastAsia="Times New Roman"/>
          <w:lang w:eastAsia="hr-HR"/>
        </w:rPr>
        <w:tab/>
        <w:t xml:space="preserve">UPUTA O PRAVNOM LIJEKU: </w:t>
      </w:r>
    </w:p>
    <w:p w:rsidRDefault="002F7BC7" w:rsidP="002F7BC7" w:rsidR="002F7BC7" w:rsidRPr="002F7BC7">
      <w:pPr>
        <w:spacing w:after="0"/>
        <w:ind w:firstLine="708"/>
        <w:jc w:val="both"/>
        <w:rPr>
          <w:rFonts w:cs="Times New Roman" w:eastAsia="Times New Roman"/>
          <w:lang w:eastAsia="hr-HR"/>
        </w:rPr>
      </w:pPr>
      <w:r w:rsidRPr="002F7BC7">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2F7BC7" w:rsidP="002F7BC7" w:rsidR="002F7BC7" w:rsidRPr="002F7BC7">
      <w:pPr>
        <w:spacing w:after="0"/>
        <w:ind w:firstLine="708"/>
        <w:rPr>
          <w:rFonts w:cs="Times New Roman" w:eastAsia="Times New Roman"/>
          <w:lang w:eastAsia="hr-HR"/>
        </w:rPr>
      </w:pP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 xml:space="preserve">Dostaviti: </w:t>
      </w:r>
    </w:p>
    <w:p w:rsidRDefault="002F7BC7" w:rsidP="002F7BC7" w:rsidR="002F7BC7" w:rsidRPr="002F7BC7">
      <w:pPr>
        <w:spacing w:after="0"/>
        <w:ind w:left="708"/>
        <w:rPr>
          <w:rFonts w:cs="Times New Roman" w:eastAsia="Times New Roman"/>
          <w:lang w:eastAsia="hr-HR"/>
        </w:rPr>
      </w:pPr>
      <w:r w:rsidRPr="002F7BC7">
        <w:rPr>
          <w:rFonts w:cs="Times New Roman" w:eastAsia="Times New Roman"/>
          <w:lang w:eastAsia="hr-HR"/>
        </w:rPr>
        <w:t xml:space="preserve">- Svim sudionicima postupka putem e-Oglasne ploče suda uz izvješće privremenog </w:t>
      </w:r>
    </w:p>
    <w:p w:rsidRDefault="002F7BC7" w:rsidP="002F7BC7" w:rsidR="002F7BC7" w:rsidRPr="002F7BC7">
      <w:pPr>
        <w:spacing w:after="0"/>
        <w:ind w:left="708"/>
        <w:rPr>
          <w:rFonts w:cs="Times New Roman" w:eastAsia="Times New Roman"/>
          <w:lang w:eastAsia="hr-HR"/>
        </w:rPr>
      </w:pPr>
      <w:r w:rsidRPr="002F7BC7">
        <w:rPr>
          <w:rFonts w:cs="Times New Roman" w:eastAsia="Times New Roman"/>
          <w:lang w:eastAsia="hr-HR"/>
        </w:rPr>
        <w:t xml:space="preserve">  stečajnog upravitelja od 17.06.2016.</w:t>
      </w: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 Privremenom stečajnom upravitelju putem e-</w:t>
      </w:r>
      <w:proofErr w:type="spellStart"/>
      <w:r w:rsidRPr="002F7BC7">
        <w:rPr>
          <w:rFonts w:cs="Times New Roman" w:eastAsia="Times New Roman"/>
          <w:lang w:eastAsia="hr-HR"/>
        </w:rPr>
        <w:t>maila</w:t>
      </w:r>
      <w:proofErr w:type="spellEnd"/>
      <w:r w:rsidRPr="002F7BC7">
        <w:rPr>
          <w:rFonts w:cs="Times New Roman" w:eastAsia="Times New Roman"/>
          <w:lang w:eastAsia="hr-HR"/>
        </w:rPr>
        <w:t xml:space="preserve"> </w:t>
      </w:r>
    </w:p>
    <w:p w:rsidRDefault="002F7BC7" w:rsidP="002F7BC7" w:rsidR="002F7BC7" w:rsidRPr="002F7BC7">
      <w:pPr>
        <w:spacing w:after="0"/>
        <w:ind w:firstLine="708"/>
        <w:rPr>
          <w:rFonts w:cs="Times New Roman" w:eastAsia="Times New Roman"/>
          <w:lang w:eastAsia="hr-HR"/>
        </w:rPr>
      </w:pPr>
      <w:r w:rsidRPr="002F7BC7">
        <w:rPr>
          <w:rFonts w:cs="Times New Roman" w:eastAsia="Times New Roman"/>
          <w:lang w:eastAsia="hr-HR"/>
        </w:rPr>
        <w:t xml:space="preserve">- Računovodstvu suda  </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2F7BC7"/>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1363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St-329/2016-14</izvorni_sadrzaj>
    <derivirana_varijabla naziv="DomainObject.Oznaka_1">St-329/2016-14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PREDOVAN društvo s ograničenom odgovornošću za trgovinu i poslovne usluge</izvorni_sadrzaj>
    <derivirana_varijabla naziv="DomainObject.Predmet.ProtustrankaFormated_1">  PREDOVAN društvo s ograničenom odgovornošću za trgovinu i poslovne usluge</derivirana_varijabla>
  </DomainObject.Predmet.ProtustrankaFormated>
  <DomainObject.Predmet.ProtustrankaFormatedOIB>
    <izvorni_sadrzaj>  PREDOVAN društvo s ograničenom odgovornošću za trgovinu i poslovne usluge, OIB 06961817121</izvorni_sadrzaj>
    <derivirana_varijabla naziv="DomainObject.Predmet.ProtustrankaFormatedOIB_1">  PREDOVAN društvo s ograničenom odgovornošću za trgovinu i poslovne usluge, OIB 06961817121</derivirana_varijabla>
  </DomainObject.Predmet.ProtustrankaFormatedOIB>
  <DomainObject.Predmet.ProtustrankaFormatedWithAdress>
    <izvorni_sadrzaj> PREDOVAN društvo s ograničenom odgovornošću za trgovinu i poslovne usluge, Vrsi 7, 23235 Vrsi</izvorni_sadrzaj>
    <derivirana_varijabla naziv="DomainObject.Predmet.ProtustrankaFormatedWithAdress_1"> PREDOVAN društvo s ograničenom odgovornošću za trgovinu i poslovne usluge, Vrsi 7, 23235 Vrsi</derivirana_varijabla>
  </DomainObject.Predmet.ProtustrankaFormatedWithAdress>
  <DomainObject.Predmet.ProtustrankaFormatedWithAdressOIB>
    <izvorni_sadrzaj> PREDOVAN društvo s ograničenom odgovornošću za trgovinu i poslovne usluge, OIB 06961817121, Vrsi 7, 23235 Vrsi</izvorni_sadrzaj>
    <derivirana_varijabla naziv="DomainObject.Predmet.ProtustrankaFormatedWithAdressOIB_1"> PREDOVAN društvo s ograničenom odgovornošću za trgovinu i poslovne usluge, OIB 06961817121, Vrsi 7, 23235 Vrsi</derivirana_varijabla>
  </DomainObject.Predmet.ProtustrankaFormatedWithAdressOIB>
  <DomainObject.Predmet.ProtustrankaWithAdress>
    <izvorni_sadrzaj>PREDOVAN društvo s ograničenom odgovornošću za trgovinu i poslovne usluge Vrsi 7, 23235 Vrsi</izvorni_sadrzaj>
    <derivirana_varijabla naziv="DomainObject.Predmet.ProtustrankaWithAdress_1">PREDOVAN društvo s ograničenom odgovornošću za trgovinu i poslovne usluge Vrsi 7, 23235 Vrsi</derivirana_varijabla>
  </DomainObject.Predmet.ProtustrankaWithAdress>
  <DomainObject.Predmet.ProtustrankaWithAdressOIB>
    <izvorni_sadrzaj>PREDOVAN društvo s ograničenom odgovornošću za trgovinu i poslovne usluge, OIB 06961817121, Vrsi 7, 23235 Vrsi</izvorni_sadrzaj>
    <derivirana_varijabla naziv="DomainObject.Predmet.ProtustrankaWithAdressOIB_1">PREDOVAN društvo s ograničenom odgovornošću za trgovinu i poslovne usluge, OIB 06961817121, Vrsi 7, 23235 Vrsi</derivirana_varijabla>
  </DomainObject.Predmet.ProtustrankaWithAdressOIB>
  <DomainObject.Predmet.ProtustrankaNazivFormated>
    <izvorni_sadrzaj>PREDOVAN društvo s ograničenom odgovornošću za trgovinu i poslovne usluge</izvorni_sadrzaj>
    <derivirana_varijabla naziv="DomainObject.Predmet.ProtustrankaNazivFormated_1">PREDOVAN društvo s ograničenom odgovornošću za trgovinu i poslovne usluge</derivirana_varijabla>
  </DomainObject.Predmet.ProtustrankaNazivFormated>
  <DomainObject.Predmet.ProtustrankaNazivFormatedOIB>
    <izvorni_sadrzaj>PREDOVAN društvo s ograničenom odgovornošću za trgovinu i poslovne usluge, OIB 06961817121</izvorni_sadrzaj>
    <derivirana_varijabla naziv="DomainObject.Predmet.ProtustrankaNazivFormatedOIB_1">PREDOVAN društvo s ograničenom odgovornošću za trgovinu i poslovne usluge, OIB 06961817121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66421.08</izvorni_sadrzaj>
    <derivirana_varijabla naziv="DomainObject.Predmet.TrenutnaVrijednost_1">66421.08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PREDOVAN društvo s ograničenom odgovornošću za trgovinu i poslovne usluge</item>
    </izvorni_sadrzaj>
    <derivirana_varijabla naziv="DomainObject.Predmet.ProtuStrankaListFormated_1">
      <item>PREDOVAN društvo s ograničenom odgovornošću za trgovinu i poslovne usluge</item>
    </derivirana_varijabla>
  </DomainObject.Predmet.ProtuStrankaListFormated>
  <DomainObject.Predmet.ProtuStrankaListFormatedOIB>
    <izvorni_sadrzaj>
      <item>PREDOVAN društvo s ograničenom odgovornošću za trgovinu i poslovne usluge, OIB 06961817121</item>
    </izvorni_sadrzaj>
    <derivirana_varijabla naziv="DomainObject.Predmet.ProtuStrankaListFormatedOIB_1">
      <item>PREDOVAN društvo s ograničenom odgovornošću za trgovinu i poslovne usluge, OIB 06961817121</item>
    </derivirana_varijabla>
  </DomainObject.Predmet.ProtuStrankaListFormatedOIB>
  <DomainObject.Predmet.ProtuStrankaListFormatedWithAdress>
    <izvorni_sadrzaj>
      <item>PREDOVAN društvo s ograničenom odgovornošću za trgovinu i poslovne usluge, Vrsi 7, 23235 Vrsi</item>
    </izvorni_sadrzaj>
    <derivirana_varijabla naziv="DomainObject.Predmet.ProtuStrankaListFormatedWithAdress_1">
      <item>PREDOVAN društvo s ograničenom odgovornošću za trgovinu i poslovne usluge, Vrsi 7, 23235 Vrsi</item>
    </derivirana_varijabla>
  </DomainObject.Predmet.ProtuStrankaListFormatedWithAdress>
  <DomainObject.Predmet.ProtuStrankaListFormatedWithAdressOIB>
    <izvorni_sadrzaj>
      <item>PREDOVAN društvo s ograničenom odgovornošću za trgovinu i poslovne usluge, OIB 06961817121, Vrsi 7, 23235 Vrsi</item>
    </izvorni_sadrzaj>
    <derivirana_varijabla naziv="DomainObject.Predmet.ProtuStrankaListFormatedWithAdressOIB_1">
      <item>PREDOVAN društvo s ograničenom odgovornošću za trgovinu i poslovne usluge, OIB 06961817121, Vrsi 7, 23235 Vrsi</item>
    </derivirana_varijabla>
  </DomainObject.Predmet.ProtuStrankaListFormatedWithAdressOIB>
  <DomainObject.Predmet.ProtuStrankaListNazivFormated>
    <izvorni_sadrzaj>
      <item>PREDOVAN društvo s ograničenom odgovornošću za trgovinu i poslovne usluge</item>
    </izvorni_sadrzaj>
    <derivirana_varijabla naziv="DomainObject.Predmet.ProtuStrankaListNazivFormated_1">
      <item>PREDOVAN društvo s ograničenom odgovornošću za trgovinu i poslovne usluge</item>
    </derivirana_varijabla>
  </DomainObject.Predmet.ProtuStrankaListNazivFormated>
  <DomainObject.Predmet.ProtuStrankaListNazivFormatedOIB>
    <izvorni_sadrzaj>
      <item>PREDOVAN društvo s ograničenom odgovornošću za trgovinu i poslovne usluge, OIB 06961817121</item>
    </izvorni_sadrzaj>
    <derivirana_varijabla naziv="DomainObject.Predmet.ProtuStrankaListNazivFormatedOIB_1">
      <item>PREDOVAN društvo s ograničenom odgovornošću za trgovinu i poslovne usluge, OIB 06961817121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St-329/2016-14</izvorni_sadrzaj>
    <derivirana_varijabla naziv="DomainObject.PoslovniBrojDokumenta_1">St-329/2016-14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PREDOVAN društvo s ograničenom odgovornošću za trgovinu i poslovne usluge</izvorni_sadrzaj>
    <derivirana_varijabla naziv="DomainObject.Predmet.ProtustrankaIDrugi_1">PREDOVAN društvo s ograničenom odgovornošću za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PREDOVAN društvo s ograničenom odgovornošću za trgovinu i poslovne usluge, OIB 06961817121, Vrsi 7, 23235 Vrsi</izvorni_sadrzaj>
    <derivirana_varijabla naziv="DomainObject.Predmet.ProtustrankaIDrugiAdressOIB_1">PREDOVAN društvo s ograničenom odgovornošću za trgovinu i poslovne usluge, OIB 06961817121, Vrsi 7,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PREDOVAN društvo s ograničenom odgovornošću za trgovinu i poslovne usluge</item>
    </izvorni_sadrzaj>
    <derivirana_varijabla naziv="DomainObject.Predmet.SudioniciListNaziv_1">
      <item>Financijska agencija</item>
      <item>PREDOVAN društvo s ograničenom odgovornošću za trgovinu i poslovne usluge</item>
    </derivirana_varijabla>
  </DomainObject.Predmet.SudioniciListNaziv>
  <DomainObject.Predmet.SudioniciListAdressOIB>
    <izvorni_sadrzaj>
      <item>Financijska agencija, OIB 85821130368, Ivana Danila 4,23000 Zadar</item>
      <item>PREDOVAN društvo s ograničenom odgovornošću za trgovinu i poslovne usluge, OIB 06961817121, Vrsi 7,23235 Vrsi</item>
    </izvorni_sadrzaj>
    <derivirana_varijabla naziv="DomainObject.Predmet.SudioniciListAdressOIB_1">
      <item>Financijska agencija, OIB 85821130368, Ivana Danila 4,23000 Zadar</item>
      <item>PREDOVAN društvo s ograničenom odgovornošću za trgovinu i poslovne usluge, OIB 06961817121, Vrsi 7,23235 Vrsi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41344-95E7-4D2E-8243-069346C482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3930</properties:Characters>
  <properties:Lines>91</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2016-06-30T07:12:00Z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St-329/2016-14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