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33f4" w14:paraId="37933f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45356">
        <w:rPr>
          <w:b/>
          <w:lang w:val="hr-HR"/>
        </w:rPr>
        <w:t>1870</w:t>
      </w:r>
      <w:r w:rsidR="00E6013F">
        <w:rPr>
          <w:b/>
          <w:lang w:val="hr-HR"/>
        </w:rPr>
        <w:t>/</w:t>
      </w:r>
      <w:r w:rsidR="00645356">
        <w:rPr>
          <w:b/>
          <w:lang w:val="hr-HR"/>
        </w:rPr>
        <w:t>2016</w:t>
      </w:r>
    </w:p>
    <w:p w:rsidRDefault="00AC4892" w:rsidP="00D4027A" w:rsidR="00AC4892" w:rsidRPr="006A1F96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45356">
        <w:rPr>
          <w:lang w:val="hr-HR"/>
        </w:rPr>
        <w:t>FEBUS</w:t>
      </w:r>
      <w:r w:rsidR="00A8319A">
        <w:rPr>
          <w:lang w:val="hr-HR"/>
        </w:rPr>
        <w:t xml:space="preserve"> d.o.o. </w:t>
      </w:r>
      <w:r w:rsidR="00645356">
        <w:rPr>
          <w:lang w:val="hr-HR"/>
        </w:rPr>
        <w:t xml:space="preserve">u stečaju, </w:t>
      </w:r>
      <w:r w:rsidR="00A8319A">
        <w:rPr>
          <w:lang w:val="hr-HR"/>
        </w:rPr>
        <w:t xml:space="preserve">Split, </w:t>
      </w:r>
      <w:r w:rsidR="00645356">
        <w:rPr>
          <w:lang w:val="hr-HR"/>
        </w:rPr>
        <w:t>Put Žnjana 19 E</w:t>
      </w:r>
      <w:r w:rsidR="00780642">
        <w:rPr>
          <w:lang w:val="hr-HR"/>
        </w:rPr>
        <w:t xml:space="preserve">, OIB: </w:t>
      </w:r>
      <w:r w:rsidR="00645356">
        <w:rPr>
          <w:lang w:val="hr-HR"/>
        </w:rPr>
        <w:t>28683464772</w:t>
      </w:r>
      <w:r w:rsidR="00403F01">
        <w:rPr>
          <w:lang w:val="hr-HR"/>
        </w:rPr>
        <w:t xml:space="preserve">, dana </w:t>
      </w:r>
      <w:r w:rsidR="00645356">
        <w:rPr>
          <w:lang w:val="hr-HR"/>
        </w:rPr>
        <w:t>11</w:t>
      </w:r>
      <w:r w:rsidR="000B28E8">
        <w:rPr>
          <w:lang w:val="hr-HR"/>
        </w:rPr>
        <w:t xml:space="preserve">. </w:t>
      </w:r>
      <w:r w:rsidR="006A1F96">
        <w:rPr>
          <w:lang w:val="hr-HR"/>
        </w:rPr>
        <w:t>siječnja</w:t>
      </w:r>
      <w:r w:rsidR="00403F01">
        <w:rPr>
          <w:lang w:val="hr-HR"/>
        </w:rPr>
        <w:t xml:space="preserve"> 201</w:t>
      </w:r>
      <w:r w:rsidR="006A1F96">
        <w:rPr>
          <w:lang w:val="hr-HR"/>
        </w:rPr>
        <w:t>7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3148C7">
      <w:pPr>
        <w:rPr>
          <w:sz w:val="16"/>
          <w:szCs w:val="16"/>
          <w:lang w:val="hr-HR"/>
        </w:rPr>
      </w:pPr>
    </w:p>
    <w:p w:rsidRDefault="005D2EA9" w:rsidP="00D4027A" w:rsidR="005D2EA9" w:rsidRPr="0042462A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645356">
        <w:rPr>
          <w:lang w:val="hr-HR"/>
        </w:rPr>
        <w:t>FEBUS d.o.o. u stečaju, Split, Put Žnjana 19 E, OIB: 28683464772</w:t>
      </w:r>
      <w:r w:rsidRPr="00E14AE2">
        <w:rPr>
          <w:lang w:val="hr-HR"/>
        </w:rPr>
        <w:t>.</w:t>
      </w:r>
    </w:p>
    <w:p w:rsidRDefault="00E14AE2" w:rsidP="00E14AE2" w:rsidR="00E14AE2" w:rsidRPr="006064D6">
      <w:pPr>
        <w:rPr>
          <w:sz w:val="28"/>
          <w:szCs w:val="28"/>
          <w:lang w:val="hr-HR"/>
        </w:rPr>
      </w:pPr>
    </w:p>
    <w:p w:rsidRDefault="005D2EA9" w:rsidP="00E14AE2" w:rsidR="005D2EA9" w:rsidRPr="0081774C">
      <w:pPr>
        <w:rPr>
          <w:sz w:val="28"/>
          <w:szCs w:val="28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645356">
        <w:rPr>
          <w:lang w:val="hr-HR"/>
        </w:rPr>
        <w:t>17.10.2016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645356">
        <w:rPr>
          <w:lang w:val="hr-HR"/>
        </w:rPr>
        <w:t>FEBUS d.o.o. u stečaju, Split, OIB: 28683464772</w:t>
      </w:r>
      <w:r w:rsidR="00E6013F">
        <w:rPr>
          <w:lang w:val="hr-HR"/>
        </w:rPr>
        <w:t xml:space="preserve">, a koji zahtjev je podnesen na </w:t>
      </w:r>
      <w:r w:rsidR="00645356">
        <w:rPr>
          <w:lang w:val="hr-HR"/>
        </w:rPr>
        <w:t>temelju odredbe čl. 429</w:t>
      </w:r>
      <w:r w:rsidR="00E6013F">
        <w:rPr>
          <w:lang w:val="hr-HR"/>
        </w:rPr>
        <w:t>. st. 1. Stečajnog zakona (Narodne novine broj 71/15, dalje SZ).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6D2EE2" w:rsidP="00E14AE2" w:rsidR="006D2EE2">
      <w:pPr>
        <w:ind w:firstLine="708"/>
        <w:jc w:val="both"/>
        <w:rPr>
          <w:lang w:val="hr-HR"/>
        </w:rPr>
      </w:pPr>
      <w:r>
        <w:rPr>
          <w:lang w:val="hr-HR"/>
        </w:rPr>
        <w:t>Podneseni zahtjev za provedbu skraćenog st</w:t>
      </w:r>
      <w:r w:rsidR="0042462A">
        <w:rPr>
          <w:lang w:val="hr-HR"/>
        </w:rPr>
        <w:t>ečajnog postupka nije dopušten.</w:t>
      </w:r>
    </w:p>
    <w:p w:rsidRDefault="0042462A" w:rsidP="00E14AE2" w:rsidR="0042462A">
      <w:pPr>
        <w:ind w:firstLine="708"/>
        <w:jc w:val="both"/>
        <w:rPr>
          <w:lang w:val="hr-HR"/>
        </w:rPr>
      </w:pPr>
    </w:p>
    <w:p w:rsidRDefault="006D2EE2" w:rsidP="00E14AE2" w:rsidR="006D2EE2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uvidom u podatke iz sudskog registra za dužnika, kao i podatke iz sustava e-Spis, razvidno je da je nad dužnikom FEBUS d.o.o. Split, OIB: 28683464772, rješenjem ovog suda posl. br. St-156/2014 od 17. srpnja 2015. god. </w:t>
      </w:r>
      <w:r w:rsidR="0042462A">
        <w:rPr>
          <w:lang w:val="hr-HR"/>
        </w:rPr>
        <w:t xml:space="preserve">već </w:t>
      </w:r>
      <w:r>
        <w:rPr>
          <w:lang w:val="hr-HR"/>
        </w:rPr>
        <w:t>otvoren stečajni postupak te je za stečajnog upravitelja imenovan Ivo Bučan iz Marvinaca. Nadalje</w:t>
      </w:r>
      <w:r w:rsidR="0042462A">
        <w:rPr>
          <w:lang w:val="hr-HR"/>
        </w:rPr>
        <w:t>,</w:t>
      </w:r>
      <w:r>
        <w:rPr>
          <w:lang w:val="hr-HR"/>
        </w:rPr>
        <w:t xml:space="preserve"> iz tog stečajnog predmeta je razvidno i da je rješenjem ovog suda posl. br. St-156/2014 od 3. lipnja 2016. god., a koje rješenje je postalo pravomoćno, </w:t>
      </w:r>
      <w:r w:rsidR="00D92722">
        <w:rPr>
          <w:lang w:val="hr-HR"/>
        </w:rPr>
        <w:t>obustavljen i zaključen stečajni postupak nad dužnikom Febus d.o.o. u stečaju Split te je određeno njegovo brisanje iz sudskog registra.</w:t>
      </w:r>
    </w:p>
    <w:p w:rsidRDefault="006D2EE2" w:rsidP="00E14AE2" w:rsidR="006D2EE2">
      <w:pPr>
        <w:ind w:firstLine="708"/>
        <w:jc w:val="both"/>
        <w:rPr>
          <w:lang w:val="hr-HR"/>
        </w:rPr>
      </w:pPr>
    </w:p>
    <w:p w:rsidRDefault="0042462A" w:rsidP="0042462A" w:rsidR="00D92722">
      <w:pPr>
        <w:ind w:firstLine="708"/>
        <w:jc w:val="both"/>
        <w:rPr>
          <w:lang w:val="hr-HR"/>
        </w:rPr>
      </w:pPr>
      <w:r>
        <w:rPr>
          <w:lang w:val="hr-HR"/>
        </w:rPr>
        <w:t xml:space="preserve">Nad jednim dužnikom </w:t>
      </w:r>
      <w:r w:rsidR="00FB6A62">
        <w:rPr>
          <w:lang w:val="hr-HR"/>
        </w:rPr>
        <w:t xml:space="preserve">se </w:t>
      </w:r>
      <w:r>
        <w:rPr>
          <w:lang w:val="hr-HR"/>
        </w:rPr>
        <w:t xml:space="preserve">ne mogu </w:t>
      </w:r>
      <w:r w:rsidRPr="007A25B0">
        <w:rPr>
          <w:lang w:val="hr-HR"/>
        </w:rPr>
        <w:t>istovremeno voditi dva ili više</w:t>
      </w:r>
      <w:r>
        <w:rPr>
          <w:lang w:val="hr-HR"/>
        </w:rPr>
        <w:t xml:space="preserve"> stečajnih postupaka, a niti se nad dužnikom nad kojim je već otvoren stečajni postupak može ponovno otvoriti stečajni postupak ili provesti skraćeni stečajni postupak. </w:t>
      </w:r>
      <w:r w:rsidR="00D92722">
        <w:rPr>
          <w:lang w:val="hr-HR"/>
        </w:rPr>
        <w:t>Okolnost da je u odnosu na dužnika već doneseno rješenje o otvaranju stečajnog postupka, a nakon toga i rješenje o obustavi i</w:t>
      </w:r>
      <w:r>
        <w:rPr>
          <w:lang w:val="hr-HR"/>
        </w:rPr>
        <w:t xml:space="preserve"> zaključenju stečajnog postupka</w:t>
      </w:r>
      <w:r w:rsidR="00D92722">
        <w:rPr>
          <w:lang w:val="hr-HR"/>
        </w:rPr>
        <w:t xml:space="preserve"> kojim rješenjem je određeno </w:t>
      </w:r>
      <w:r>
        <w:rPr>
          <w:lang w:val="hr-HR"/>
        </w:rPr>
        <w:t xml:space="preserve">i </w:t>
      </w:r>
      <w:r w:rsidR="00D92722">
        <w:rPr>
          <w:lang w:val="hr-HR"/>
        </w:rPr>
        <w:t xml:space="preserve">brisanje dužnika iz sudskog </w:t>
      </w:r>
      <w:r w:rsidR="00D92722">
        <w:rPr>
          <w:lang w:val="hr-HR"/>
        </w:rPr>
        <w:lastRenderedPageBreak/>
        <w:t>registra, ima značenje negativne pretpo</w:t>
      </w:r>
      <w:r>
        <w:rPr>
          <w:lang w:val="hr-HR"/>
        </w:rPr>
        <w:t>stavke za vođenje ovog postupka</w:t>
      </w:r>
      <w:r w:rsidR="00D92722">
        <w:rPr>
          <w:lang w:val="hr-HR"/>
        </w:rPr>
        <w:t xml:space="preserve"> </w:t>
      </w:r>
      <w:r>
        <w:rPr>
          <w:lang w:val="hr-HR"/>
        </w:rPr>
        <w:t>zbog čijeg postojanja treba odbaciti zahtjev za provedbu skraćenog stečajnog postupka.</w:t>
      </w:r>
    </w:p>
    <w:p w:rsidRDefault="0081774C" w:rsidP="0081774C" w:rsidR="0081774C" w:rsidRPr="0081774C">
      <w:pPr>
        <w:ind w:firstLine="708"/>
        <w:jc w:val="both"/>
        <w:rPr>
          <w:sz w:val="16"/>
          <w:szCs w:val="16"/>
          <w:lang w:val="hr-HR"/>
        </w:rPr>
      </w:pPr>
    </w:p>
    <w:p w:rsidRDefault="006D2EE2" w:rsidP="006D2EE2" w:rsidR="006D2EE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rješenjem ovog suda </w:t>
      </w:r>
      <w:r w:rsidR="0042462A">
        <w:rPr>
          <w:lang w:val="hr-HR"/>
        </w:rPr>
        <w:t xml:space="preserve">posl. br. 4. St-156/2014 od 17. srpnja 2015. god. </w:t>
      </w:r>
      <w:r>
        <w:rPr>
          <w:lang w:val="hr-HR"/>
        </w:rPr>
        <w:t>otvoren stečajni postupak nad dužnikom</w:t>
      </w:r>
      <w:r w:rsidR="0042462A">
        <w:rPr>
          <w:lang w:val="hr-HR"/>
        </w:rPr>
        <w:t xml:space="preserve">, dok je pravomoćnim rješenjem ovog suda posl. br. 4. St-156/2014 od 3. lipnja 2016. god. </w:t>
      </w:r>
      <w:r w:rsidR="00823679">
        <w:rPr>
          <w:lang w:val="hr-HR"/>
        </w:rPr>
        <w:t xml:space="preserve">taj stečajni postupak </w:t>
      </w:r>
      <w:r w:rsidR="0042462A">
        <w:rPr>
          <w:lang w:val="hr-HR"/>
        </w:rPr>
        <w:t xml:space="preserve">obustavljen i zaključen </w:t>
      </w:r>
      <w:r>
        <w:rPr>
          <w:lang w:val="hr-HR"/>
        </w:rPr>
        <w:t>te je određeno brisanje</w:t>
      </w:r>
      <w:r w:rsidR="00823679">
        <w:rPr>
          <w:lang w:val="hr-HR"/>
        </w:rPr>
        <w:t xml:space="preserve"> dužnika</w:t>
      </w:r>
      <w:r>
        <w:rPr>
          <w:lang w:val="hr-HR"/>
        </w:rPr>
        <w:t xml:space="preserve"> iz sudskog registra, to je samim time očito kako u konkretnom slučaju nisu ispunjeni uvjeti, u smislu odredbi čl. 428. SZ-a, za provedbu skraćenog stečajnog postupka nad tim istim dužnikom, a radi čega je zahtjev Financijske agencije u ovom predmetu trebalo odbaciti. </w:t>
      </w:r>
    </w:p>
    <w:p w:rsidRDefault="006D2EE2" w:rsidP="009F30BD" w:rsidR="006D2EE2">
      <w:pPr>
        <w:ind w:firstLine="708"/>
        <w:jc w:val="both"/>
        <w:rPr>
          <w:lang w:val="hr-HR"/>
        </w:rPr>
      </w:pPr>
    </w:p>
    <w:p w:rsidRDefault="009F30BD" w:rsidP="009F30BD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odlučeno je kao u izreci ovog rješenja.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2462A">
        <w:rPr>
          <w:lang w:val="hr-HR"/>
        </w:rPr>
        <w:t>11</w:t>
      </w:r>
      <w:r w:rsidR="000B28E8">
        <w:rPr>
          <w:lang w:val="hr-HR"/>
        </w:rPr>
        <w:t xml:space="preserve">. </w:t>
      </w:r>
      <w:r w:rsidR="006064D6">
        <w:rPr>
          <w:lang w:val="hr-HR"/>
        </w:rPr>
        <w:t>siječnja 2017</w:t>
      </w:r>
      <w:r w:rsidRPr="003734BE">
        <w:rPr>
          <w:lang w:val="hr-HR"/>
        </w:rPr>
        <w:t>. godine.</w:t>
      </w:r>
    </w:p>
    <w:p w:rsidRDefault="00D4027A" w:rsidP="00D4027A" w:rsidR="00D4027A" w:rsidRPr="00A75973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6064D6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6064D6">
        <w:rPr>
          <w:lang w:val="hr-HR"/>
        </w:rPr>
        <w:t>suda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81774C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619EA" w:rsidRPr="006619EA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823679">
      <w:t>1870</w:t>
    </w:r>
    <w:r>
      <w:t>/201</w:t>
    </w:r>
    <w:r w:rsidR="00823679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0B28E8"/>
    <w:rsid w:val="00107804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71BE"/>
    <w:rsid w:val="0042462A"/>
    <w:rsid w:val="00473132"/>
    <w:rsid w:val="004777B1"/>
    <w:rsid w:val="004A6CA0"/>
    <w:rsid w:val="004D23AF"/>
    <w:rsid w:val="005C1097"/>
    <w:rsid w:val="005D2EA9"/>
    <w:rsid w:val="006064D6"/>
    <w:rsid w:val="00642955"/>
    <w:rsid w:val="00645356"/>
    <w:rsid w:val="006619EA"/>
    <w:rsid w:val="0066735D"/>
    <w:rsid w:val="006767AE"/>
    <w:rsid w:val="006A1F96"/>
    <w:rsid w:val="006C0489"/>
    <w:rsid w:val="006D2EE2"/>
    <w:rsid w:val="006E3551"/>
    <w:rsid w:val="00736EF6"/>
    <w:rsid w:val="00743750"/>
    <w:rsid w:val="007725FF"/>
    <w:rsid w:val="00780642"/>
    <w:rsid w:val="007A74B6"/>
    <w:rsid w:val="0081774C"/>
    <w:rsid w:val="00823679"/>
    <w:rsid w:val="00832F97"/>
    <w:rsid w:val="00876209"/>
    <w:rsid w:val="009374AD"/>
    <w:rsid w:val="00984E8A"/>
    <w:rsid w:val="00986E7E"/>
    <w:rsid w:val="009966BF"/>
    <w:rsid w:val="009D46D2"/>
    <w:rsid w:val="009F30BD"/>
    <w:rsid w:val="00A31ADC"/>
    <w:rsid w:val="00A75973"/>
    <w:rsid w:val="00A8319A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D92722"/>
    <w:rsid w:val="00E14AE2"/>
    <w:rsid w:val="00E6013F"/>
    <w:rsid w:val="00EB167D"/>
    <w:rsid w:val="00EB78C8"/>
    <w:rsid w:val="00EC0B4A"/>
    <w:rsid w:val="00F85A66"/>
    <w:rsid w:val="00FB6A62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9E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19E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19E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19E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9E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19E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19E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19E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1870</izvorni_sadrzaj>
    <derivirana_varijabla naziv="DomainObject.Predmet.Broj_1">1870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St-1870/2016</izvorni_sadrzaj>
    <derivirana_varijabla naziv="DomainObject.Predmet.OznakaBroj_1">St-1870/2016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FEBUS za trgovinu i prijevoz, društvo s ograničenom odgovornošću u stečaju</izvorni_sadrzaj>
    <derivirana_varijabla naziv="DomainObject.Predmet.ProtustrankaFormated_1">  FEBUS za trgovinu i prijevoz, društvo s ograničenom odgovornošću u stečaju</derivirana_varijabla>
  </DomainObject.Predmet.ProtustrankaFormated>
  <DomainObject.Predmet.ProtustrankaFormatedOIB>
    <izvorni_sadrzaj>  FEBUS za trgovinu i prijevoz, društvo s ograničenom odgovornošću u stečaju, OIB 28683464772</izvorni_sadrzaj>
    <derivirana_varijabla naziv="DomainObject.Predmet.ProtustrankaFormatedOIB_1">  FEBUS za trgovinu i prijevoz, društvo s ograničenom odgovornošću u stečaju, OIB 28683464772</derivirana_varijabla>
  </DomainObject.Predmet.ProtustrankaFormatedOIB>
  <DomainObject.Predmet.ProtustrankaFormatedWithAdress>
    <izvorni_sadrzaj> FEBUS za trgovinu i prijevoz, društvo s ograničenom odgovornošću u stečaju, Put Žnjana 19/E, 21000 Split</izvorni_sadrzaj>
    <derivirana_varijabla naziv="DomainObject.Predmet.ProtustrankaFormatedWithAdress_1"> FEBUS za trgovinu i prijevoz, društvo s ograničenom odgovornošću u stečaju, Put Žnjana 19/E, 21000 Split</derivirana_varijabla>
  </DomainObject.Predmet.ProtustrankaFormatedWithAdress>
  <DomainObject.Predmet.ProtustrankaFormatedWithAdressOIB>
    <izvorni_sadrzaj> FEBUS za trgovinu i prijevoz, društvo s ograničenom odgovornošću u stečaju, OIB 28683464772, Put Žnjana 19/E, 21000 Split</izvorni_sadrzaj>
    <derivirana_varijabla naziv="DomainObject.Predmet.ProtustrankaFormatedWithAdressOIB_1"> FEBUS za trgovinu i prijevoz, društvo s ograničenom odgovornošću u stečaju, OIB 28683464772, Put Žnjana 19/E, 21000 Split</derivirana_varijabla>
  </DomainObject.Predmet.ProtustrankaFormatedWithAdressOIB>
  <DomainObject.Predmet.ProtustrankaWithAdress>
    <izvorni_sadrzaj>FEBUS za trgovinu i prijevoz, društvo s ograničenom odgovornošću u stečaju Put Žnjana 19/E, 21000 Split</izvorni_sadrzaj>
    <derivirana_varijabla naziv="DomainObject.Predmet.ProtustrankaWithAdress_1">FEBUS za trgovinu i prijevoz, društvo s ograničenom odgovornošću u stečaju Put Žnjana 19/E, 21000 Split</derivirana_varijabla>
  </DomainObject.Predmet.ProtustrankaWithAdress>
  <DomainObject.Predmet.ProtustrankaWithAdressOIB>
    <izvorni_sadrzaj>FEBUS za trgovinu i prijevoz, društvo s ograničenom odgovornošću u stečaju, OIB 28683464772, Put Žnjana 19/E, 21000 Split</izvorni_sadrzaj>
    <derivirana_varijabla naziv="DomainObject.Predmet.ProtustrankaWithAdressOIB_1">FEBUS za trgovinu i prijevoz, društvo s ograničenom odgovornošću u stečaju, OIB 28683464772, Put Žnjana 19/E, 21000 Split</derivirana_varijabla>
  </DomainObject.Predmet.ProtustrankaWithAdressOIB>
  <DomainObject.Predmet.ProtustrankaNazivFormated>
    <izvorni_sadrzaj>FEBUS za trgovinu i prijevoz, društvo s ograničenom odgovornošću u stečaju</izvorni_sadrzaj>
    <derivirana_varijabla naziv="DomainObject.Predmet.ProtustrankaNazivFormated_1">FEBUS za trgovinu i prijevoz, društvo s ograničenom odgovornošću u stečaju</derivirana_varijabla>
  </DomainObject.Predmet.ProtustrankaNazivFormated>
  <DomainObject.Predmet.ProtustrankaNazivFormatedOIB>
    <izvorni_sadrzaj>FEBUS za trgovinu i prijevoz, društvo s ograničenom odgovornošću u stečaju, OIB 28683464772</izvorni_sadrzaj>
    <derivirana_varijabla naziv="DomainObject.Predmet.ProtustrankaNazivFormatedOIB_1">FEBUS za trgovinu i prijevoz, društvo s ograničenom odgovornošću u stečaju, OIB 28683464772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1333992.12</izvorni_sadrzaj>
    <derivirana_varijabla naziv="DomainObject.Predmet.TrenutnaVrijednost_1">1333992.12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FEBUS za trgovinu i prijevoz, društvo s ograničenom odgovornošću u stečaju</item>
    </izvorni_sadrzaj>
    <derivirana_varijabla naziv="DomainObject.Predmet.ProtuStrankaListFormated_1">
      <item>FEBUS za trgovinu i prijevoz, društvo s ograničenom odgovornošću u stečaju</item>
    </derivirana_varijabla>
  </DomainObject.Predmet.ProtuStrankaListFormated>
  <DomainObject.Predmet.ProtuStrankaListFormatedOIB>
    <izvorni_sadrzaj>
      <item>FEBUS za trgovinu i prijevoz, društvo s ograničenom odgovornošću u stečaju, OIB 28683464772</item>
    </izvorni_sadrzaj>
    <derivirana_varijabla naziv="DomainObject.Predmet.ProtuStrankaListFormatedOIB_1">
      <item>FEBUS za trgovinu i prijevoz, društvo s ograničenom odgovornošću u stečaju, OIB 28683464772</item>
    </derivirana_varijabla>
  </DomainObject.Predmet.ProtuStrankaListFormatedOIB>
  <DomainObject.Predmet.ProtuStrankaListFormatedWithAdress>
    <izvorni_sadrzaj>
      <item>FEBUS za trgovinu i prijevoz, društvo s ograničenom odgovornošću u stečaju, Put Žnjana 19/E, 21000 Split</item>
    </izvorni_sadrzaj>
    <derivirana_varijabla naziv="DomainObject.Predmet.ProtuStrankaListFormatedWithAdress_1">
      <item>FEBUS za trgovinu i prijevoz, društvo s ograničenom odgovornošću u stečaju, Put Žnjana 19/E, 21000 Split</item>
    </derivirana_varijabla>
  </DomainObject.Predmet.ProtuStrankaListFormatedWithAdress>
  <DomainObject.Predmet.ProtuStrankaListFormatedWithAdressOIB>
    <izvorni_sadrzaj>
      <item>FEBUS za trgovinu i prijevoz, društvo s ograničenom odgovornošću u stečaju, OIB 28683464772, Put Žnjana 19/E, 21000 Split</item>
    </izvorni_sadrzaj>
    <derivirana_varijabla naziv="DomainObject.Predmet.ProtuStrankaListFormatedWithAdressOIB_1">
      <item>FEBUS za trgovinu i prijevoz, društvo s ograničenom odgovornošću u stečaju, OIB 28683464772, Put Žnjana 19/E, 21000 Split</item>
    </derivirana_varijabla>
  </DomainObject.Predmet.ProtuStrankaListFormatedWithAdressOIB>
  <DomainObject.Predmet.ProtuStrankaListNazivFormated>
    <izvorni_sadrzaj>
      <item>FEBUS za trgovinu i prijevoz, društvo s ograničenom odgovornošću u stečaju</item>
    </izvorni_sadrzaj>
    <derivirana_varijabla naziv="DomainObject.Predmet.ProtuStrankaListNazivFormated_1">
      <item>FEBUS za trgovinu i prijevoz, društvo s ograničenom odgovornošću u stečaju</item>
    </derivirana_varijabla>
  </DomainObject.Predmet.ProtuStrankaListNazivFormated>
  <DomainObject.Predmet.ProtuStrankaListNazivFormatedOIB>
    <izvorni_sadrzaj>
      <item>FEBUS za trgovinu i prijevoz, društvo s ograničenom odgovornošću u stečaju, OIB 28683464772</item>
    </izvorni_sadrzaj>
    <derivirana_varijabla naziv="DomainObject.Predmet.ProtuStrankaListNazivFormatedOIB_1">
      <item>FEBUS za trgovinu i prijevoz, društvo s ograničenom odgovornošću u stečaju, OIB 28683464772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FEBUS za trgovinu i prijevoz, društvo s ograničenom odgovornošću u stečaju</izvorni_sadrzaj>
    <derivirana_varijabla naziv="DomainObject.Predmet.ProtustrankaIDrugi_1">FEBUS za trgovinu i prijevoz,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FEBUS za trgovinu i prijevoz, društvo s ograničenom odgovornošću u stečaju, OIB 28683464772, Put Žnjana 19/E, 21000 Split</izvorni_sadrzaj>
    <derivirana_varijabla naziv="DomainObject.Predmet.ProtustrankaIDrugiAdressOIB_1">FEBUS za trgovinu i prijevoz, društvo s ograničenom odgovornošću u stečaju, OIB 28683464772, Put Žnjana 19/E,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FEBUS za trgovinu i prijevoz, društvo s ograničenom odgovornošću u stečaju</item>
      <item>FINANCIJSKA AGENCIJA, RC SPLIT</item>
    </izvorni_sadrzaj>
    <derivirana_varijabla naziv="DomainObject.Predmet.SudioniciListNaziv_1">
      <item>FEBUS za trgovinu i prijevoz, društvo s ograničenom odgovornošću u stečaju</item>
      <item>FINANCIJSKA AGENCIJA, RC SPLIT</item>
    </derivirana_varijabla>
  </DomainObject.Predmet.SudioniciListNaziv>
  <DomainObject.Predmet.SudioniciListAdressOIB>
    <izvorni_sadrzaj>
      <item>FEBUS za trgovinu i prijevoz, društvo s ograničenom odgovornošću u stečaju, OIB 28683464772, Put Žnjana 19/E,21000 Split</item>
      <item>FINANCIJSKA AGENCIJA, RC SPLIT, OIB 85821130368, Mažuranićevo šetalište 24 b,21000 Split</item>
    </izvorni_sadrzaj>
    <derivirana_varijabla naziv="DomainObject.Predmet.SudioniciListAdressOIB_1">
      <item>FEBUS za trgovinu i prijevoz, društvo s ograničenom odgovornošću u stečaju, OIB 28683464772, Put Žnjana 19/E,21000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28683464772</item>
      <item>, OIB 85821130368</item>
    </izvorni_sadrzaj>
    <derivirana_varijabla naziv="DomainObject.Predmet.SudioniciListNazivOIB_1">
      <item>, OIB 28683464772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2738A-7FA2-40FB-95CF-CBCA5121F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528</properties:Words>
  <properties:Characters>2761</properties:Characters>
  <properties:Lines>79</properties:Lines>
  <properties:Paragraphs>25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2017-01-11T11:02:00Z</cp:lastPrinted>
  <dcterms:modified xmlns:xsi="http://www.w3.org/2001/XMLSchema-instance" xsi:type="dcterms:W3CDTF">2017-01-11T11:33:00Z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