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f37b" w14:paraId="a3af37b" w:rsidRDefault="00201B98" w:rsidP="00C90ED6" w:rsidR="00C90ED6" w:rsidRPr="00CE12D3">
      <w:pPr>
        <w15:collapsed w:val="false"/>
        <w:rPr>
          <w:sz w:val="24"/>
          <w:szCs w:val="24"/>
        </w:rPr>
      </w:pPr>
      <w:bookmarkStart w:name="_GoBack" w:id="0"/>
      <w:bookmarkEnd w:id="0"/>
      <w:r w:rsidRPr="00CE12D3">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CE12D3">
        <w:rPr>
          <w:noProof/>
          <w:sz w:val="24"/>
          <w:szCs w:val="24"/>
        </w:rPr>
        <w:t xml:space="preserve">          </w:t>
      </w:r>
    </w:p>
    <w:p w:rsidRDefault="00D74BF3" w:rsidP="00D74BF3" w:rsidR="00D74BF3" w:rsidRPr="00CE12D3">
      <w:pPr>
        <w:jc w:val="both"/>
        <w:rPr>
          <w:sz w:val="24"/>
          <w:szCs w:val="24"/>
        </w:rPr>
      </w:pPr>
      <w:r w:rsidRPr="00CE12D3">
        <w:rPr>
          <w:sz w:val="24"/>
          <w:szCs w:val="24"/>
        </w:rPr>
        <w:t>REPUBLIKA HRVATSKA</w:t>
      </w:r>
    </w:p>
    <w:p w:rsidRDefault="00D74BF3" w:rsidP="00D74BF3" w:rsidR="00D74BF3" w:rsidRPr="00CE12D3">
      <w:pPr>
        <w:jc w:val="both"/>
        <w:rPr>
          <w:sz w:val="24"/>
          <w:szCs w:val="24"/>
        </w:rPr>
      </w:pPr>
      <w:r w:rsidRPr="00CE12D3">
        <w:rPr>
          <w:sz w:val="24"/>
          <w:szCs w:val="24"/>
        </w:rPr>
        <w:t>TRGOVAČKI SUD U ZAGREBU</w:t>
      </w:r>
    </w:p>
    <w:p w:rsidRDefault="00D74BF3" w:rsidP="00D74BF3" w:rsidR="00C90ED6" w:rsidRPr="00CE12D3">
      <w:pPr>
        <w:jc w:val="both"/>
        <w:rPr>
          <w:sz w:val="24"/>
          <w:szCs w:val="24"/>
        </w:rPr>
      </w:pPr>
      <w:r w:rsidRPr="00CE12D3">
        <w:rPr>
          <w:sz w:val="24"/>
          <w:szCs w:val="24"/>
        </w:rPr>
        <w:t xml:space="preserve">Zagreb, </w:t>
      </w:r>
      <w:proofErr w:type="spellStart"/>
      <w:r w:rsidRPr="00CE12D3">
        <w:rPr>
          <w:sz w:val="24"/>
          <w:szCs w:val="24"/>
        </w:rPr>
        <w:t>Amruševa</w:t>
      </w:r>
      <w:proofErr w:type="spellEnd"/>
      <w:r w:rsidRPr="00CE12D3">
        <w:rPr>
          <w:sz w:val="24"/>
          <w:szCs w:val="24"/>
        </w:rPr>
        <w:t xml:space="preserve"> 2/II</w:t>
      </w:r>
      <w:r w:rsidRPr="00CE12D3">
        <w:rPr>
          <w:sz w:val="24"/>
          <w:szCs w:val="24"/>
        </w:rPr>
        <w:tab/>
      </w:r>
      <w:r w:rsidRPr="00CE12D3">
        <w:rPr>
          <w:sz w:val="24"/>
          <w:szCs w:val="24"/>
        </w:rPr>
        <w:tab/>
      </w:r>
      <w:r w:rsidRPr="00CE12D3">
        <w:rPr>
          <w:sz w:val="24"/>
          <w:szCs w:val="24"/>
        </w:rPr>
        <w:tab/>
      </w:r>
      <w:r w:rsidRPr="00CE12D3">
        <w:rPr>
          <w:sz w:val="24"/>
          <w:szCs w:val="24"/>
        </w:rPr>
        <w:tab/>
      </w:r>
      <w:r w:rsidRPr="00CE12D3">
        <w:rPr>
          <w:sz w:val="24"/>
          <w:szCs w:val="24"/>
        </w:rPr>
        <w:tab/>
        <w:t xml:space="preserve">            </w:t>
      </w:r>
      <w:r w:rsidR="00FB71A2" w:rsidRPr="00CE12D3">
        <w:rPr>
          <w:sz w:val="24"/>
          <w:szCs w:val="24"/>
        </w:rPr>
        <w:t xml:space="preserve"> </w:t>
      </w:r>
    </w:p>
    <w:p w:rsidRDefault="00C90ED6" w:rsidP="00C90ED6" w:rsidR="00C90ED6" w:rsidRPr="00CE12D3">
      <w:pPr>
        <w:jc w:val="center"/>
        <w:rPr>
          <w:sz w:val="24"/>
          <w:szCs w:val="24"/>
        </w:rPr>
      </w:pPr>
    </w:p>
    <w:p w:rsidRDefault="00E81F79" w:rsidP="00611CDB" w:rsidR="00201B98" w:rsidRPr="00CE12D3">
      <w:pPr>
        <w:jc w:val="center"/>
        <w:rPr>
          <w:sz w:val="24"/>
          <w:szCs w:val="24"/>
        </w:rPr>
      </w:pPr>
      <w:r w:rsidRPr="00CE12D3">
        <w:rPr>
          <w:sz w:val="24"/>
          <w:szCs w:val="24"/>
        </w:rPr>
        <w:t xml:space="preserve">    </w:t>
      </w:r>
    </w:p>
    <w:p w:rsidRDefault="00E81F79" w:rsidP="00611CDB" w:rsidR="00C90ED6" w:rsidRPr="00CE12D3">
      <w:pPr>
        <w:jc w:val="center"/>
        <w:rPr>
          <w:sz w:val="24"/>
          <w:szCs w:val="24"/>
        </w:rPr>
      </w:pPr>
      <w:r w:rsidRPr="00CE12D3">
        <w:rPr>
          <w:sz w:val="24"/>
          <w:szCs w:val="24"/>
        </w:rPr>
        <w:t xml:space="preserve">  </w:t>
      </w:r>
      <w:r w:rsidR="00C90ED6" w:rsidRPr="00CE12D3">
        <w:rPr>
          <w:sz w:val="24"/>
          <w:szCs w:val="24"/>
        </w:rPr>
        <w:t>R E P U B L I K A    H R V A T S K A</w:t>
      </w:r>
      <w:r w:rsidR="00C90ED6" w:rsidRPr="00CE12D3">
        <w:rPr>
          <w:sz w:val="24"/>
          <w:szCs w:val="24"/>
        </w:rPr>
        <w:tab/>
        <w:t xml:space="preserve"> </w:t>
      </w:r>
    </w:p>
    <w:p w:rsidRDefault="00E56F96" w:rsidP="00C90ED6" w:rsidR="00C90ED6" w:rsidRPr="00CE12D3">
      <w:pPr>
        <w:jc w:val="center"/>
        <w:rPr>
          <w:sz w:val="24"/>
          <w:szCs w:val="24"/>
        </w:rPr>
      </w:pPr>
      <w:r w:rsidRPr="00CE12D3">
        <w:rPr>
          <w:sz w:val="24"/>
          <w:szCs w:val="24"/>
        </w:rPr>
        <w:t>Z A K LJ U Č A K</w:t>
      </w:r>
    </w:p>
    <w:p w:rsidRDefault="00C90ED6" w:rsidP="00C90ED6" w:rsidR="00C90ED6" w:rsidRPr="00CE12D3">
      <w:pPr>
        <w:jc w:val="both"/>
        <w:rPr>
          <w:sz w:val="24"/>
          <w:szCs w:val="24"/>
        </w:rPr>
      </w:pPr>
    </w:p>
    <w:p w:rsidRDefault="00E855CC" w:rsidP="00E855CC" w:rsidR="00982FE7" w:rsidRPr="00CE12D3">
      <w:pPr>
        <w:ind w:firstLine="720"/>
        <w:jc w:val="both"/>
        <w:rPr>
          <w:sz w:val="24"/>
          <w:szCs w:val="24"/>
        </w:rPr>
      </w:pPr>
      <w:r w:rsidRPr="00CE12D3">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75AE1">
        <w:rPr>
          <w:rFonts w:eastAsiaTheme="minorEastAsia"/>
          <w:sz w:val="24"/>
          <w:szCs w:val="24"/>
        </w:rPr>
        <w:t>COMMONEO d.o.o., Zagreb, R</w:t>
      </w:r>
      <w:r w:rsidR="009D0804" w:rsidRPr="00CE12D3">
        <w:rPr>
          <w:rFonts w:eastAsiaTheme="minorEastAsia"/>
          <w:sz w:val="24"/>
          <w:szCs w:val="24"/>
        </w:rPr>
        <w:t>atarska 63 II, OIB: 15010225623</w:t>
      </w:r>
      <w:r w:rsidRPr="00CE12D3">
        <w:rPr>
          <w:sz w:val="24"/>
          <w:szCs w:val="24"/>
        </w:rPr>
        <w:t xml:space="preserve">, dana </w:t>
      </w:r>
      <w:r w:rsidR="009D0804" w:rsidRPr="00CE12D3">
        <w:rPr>
          <w:sz w:val="24"/>
          <w:szCs w:val="24"/>
        </w:rPr>
        <w:t>19</w:t>
      </w:r>
      <w:r w:rsidR="007E7852" w:rsidRPr="00CE12D3">
        <w:rPr>
          <w:sz w:val="24"/>
          <w:szCs w:val="24"/>
        </w:rPr>
        <w:t xml:space="preserve">. </w:t>
      </w:r>
      <w:r w:rsidR="00F12A9A" w:rsidRPr="00CE12D3">
        <w:rPr>
          <w:sz w:val="24"/>
          <w:szCs w:val="24"/>
        </w:rPr>
        <w:t>rujna</w:t>
      </w:r>
      <w:r w:rsidR="007E7852" w:rsidRPr="00CE12D3">
        <w:rPr>
          <w:sz w:val="24"/>
          <w:szCs w:val="24"/>
        </w:rPr>
        <w:t xml:space="preserve"> </w:t>
      </w:r>
      <w:r w:rsidRPr="00CE12D3">
        <w:rPr>
          <w:sz w:val="24"/>
          <w:szCs w:val="24"/>
        </w:rPr>
        <w:t>2018.</w:t>
      </w:r>
    </w:p>
    <w:p w:rsidRDefault="00AC6F91" w:rsidP="00AC6F91" w:rsidR="00615BEF" w:rsidRPr="00CE12D3">
      <w:pPr>
        <w:ind w:firstLine="720"/>
        <w:jc w:val="both"/>
        <w:rPr>
          <w:sz w:val="24"/>
          <w:szCs w:val="24"/>
        </w:rPr>
      </w:pPr>
      <w:r w:rsidRPr="00CE12D3">
        <w:rPr>
          <w:sz w:val="24"/>
          <w:szCs w:val="24"/>
        </w:rPr>
        <w:t xml:space="preserve">  </w:t>
      </w:r>
    </w:p>
    <w:p w:rsidRDefault="00E56F96" w:rsidP="00C90ED6" w:rsidR="00C90ED6" w:rsidRPr="00CE12D3">
      <w:pPr>
        <w:jc w:val="center"/>
        <w:rPr>
          <w:sz w:val="24"/>
          <w:szCs w:val="24"/>
        </w:rPr>
      </w:pPr>
      <w:r w:rsidRPr="00CE12D3">
        <w:rPr>
          <w:sz w:val="24"/>
          <w:szCs w:val="24"/>
        </w:rPr>
        <w:t xml:space="preserve">z a k </w:t>
      </w:r>
      <w:proofErr w:type="spellStart"/>
      <w:r w:rsidRPr="00CE12D3">
        <w:rPr>
          <w:sz w:val="24"/>
          <w:szCs w:val="24"/>
        </w:rPr>
        <w:t>lj</w:t>
      </w:r>
      <w:proofErr w:type="spellEnd"/>
      <w:r w:rsidRPr="00CE12D3">
        <w:rPr>
          <w:sz w:val="24"/>
          <w:szCs w:val="24"/>
        </w:rPr>
        <w:t xml:space="preserve"> u č i o</w:t>
      </w:r>
      <w:r w:rsidR="00C90ED6" w:rsidRPr="00CE12D3">
        <w:rPr>
          <w:sz w:val="24"/>
          <w:szCs w:val="24"/>
        </w:rPr>
        <w:t xml:space="preserve">    j e</w:t>
      </w:r>
    </w:p>
    <w:p w:rsidRDefault="00201B98" w:rsidP="00201B98" w:rsidR="00201B98" w:rsidRPr="00CE12D3">
      <w:pPr>
        <w:jc w:val="both"/>
        <w:rPr>
          <w:sz w:val="24"/>
          <w:szCs w:val="24"/>
        </w:rPr>
      </w:pPr>
    </w:p>
    <w:p w:rsidRDefault="00F12A9A" w:rsidP="00F12A9A" w:rsidR="00EB27C3" w:rsidRPr="00CE12D3">
      <w:pPr>
        <w:pStyle w:val="Odlomakpopisa"/>
        <w:numPr>
          <w:ilvl w:val="0"/>
          <w:numId w:val="12"/>
        </w:numPr>
        <w:jc w:val="both"/>
        <w:rPr>
          <w:rFonts w:hAnsi="Times New Roman" w:ascii="Times New Roman"/>
          <w:szCs w:val="24"/>
        </w:rPr>
      </w:pPr>
      <w:proofErr w:type="spellStart"/>
      <w:r w:rsidRPr="00CE12D3">
        <w:rPr>
          <w:rFonts w:hAnsi="Times New Roman" w:ascii="Times New Roman"/>
          <w:szCs w:val="24"/>
        </w:rPr>
        <w:t>Ispitno</w:t>
      </w:r>
      <w:proofErr w:type="spellEnd"/>
      <w:r w:rsidRPr="00CE12D3">
        <w:rPr>
          <w:rFonts w:hAnsi="Times New Roman" w:ascii="Times New Roman"/>
          <w:szCs w:val="24"/>
        </w:rPr>
        <w:t xml:space="preserve"> </w:t>
      </w:r>
      <w:proofErr w:type="spellStart"/>
      <w:r w:rsidRPr="00CE12D3">
        <w:rPr>
          <w:rFonts w:hAnsi="Times New Roman" w:ascii="Times New Roman"/>
          <w:szCs w:val="24"/>
        </w:rPr>
        <w:t>i</w:t>
      </w:r>
      <w:proofErr w:type="spellEnd"/>
      <w:r w:rsidRPr="00CE12D3">
        <w:rPr>
          <w:rFonts w:hAnsi="Times New Roman" w:ascii="Times New Roman"/>
          <w:szCs w:val="24"/>
        </w:rPr>
        <w:t xml:space="preserve"> </w:t>
      </w:r>
      <w:proofErr w:type="spellStart"/>
      <w:r w:rsidRPr="00CE12D3">
        <w:rPr>
          <w:rFonts w:hAnsi="Times New Roman" w:ascii="Times New Roman"/>
          <w:szCs w:val="24"/>
        </w:rPr>
        <w:t>izvještajno</w:t>
      </w:r>
      <w:proofErr w:type="spellEnd"/>
      <w:r w:rsidRPr="00CE12D3">
        <w:rPr>
          <w:rFonts w:hAnsi="Times New Roman" w:ascii="Times New Roman"/>
          <w:szCs w:val="24"/>
        </w:rPr>
        <w:t xml:space="preserve"> </w:t>
      </w:r>
      <w:proofErr w:type="spellStart"/>
      <w:r w:rsidRPr="00CE12D3">
        <w:rPr>
          <w:rFonts w:hAnsi="Times New Roman" w:ascii="Times New Roman"/>
          <w:szCs w:val="24"/>
        </w:rPr>
        <w:t>r</w:t>
      </w:r>
      <w:r w:rsidR="007E7852" w:rsidRPr="00CE12D3">
        <w:rPr>
          <w:rFonts w:hAnsi="Times New Roman" w:ascii="Times New Roman"/>
          <w:szCs w:val="24"/>
        </w:rPr>
        <w:t>očište</w:t>
      </w:r>
      <w:proofErr w:type="spellEnd"/>
      <w:r w:rsidR="007E7852" w:rsidRPr="00CE12D3">
        <w:rPr>
          <w:rFonts w:hAnsi="Times New Roman" w:ascii="Times New Roman"/>
          <w:szCs w:val="24"/>
        </w:rPr>
        <w:t xml:space="preserve"> </w:t>
      </w:r>
      <w:proofErr w:type="spellStart"/>
      <w:r w:rsidR="007E7852" w:rsidRPr="00CE12D3">
        <w:rPr>
          <w:rFonts w:hAnsi="Times New Roman" w:ascii="Times New Roman"/>
          <w:szCs w:val="24"/>
        </w:rPr>
        <w:t>određeno</w:t>
      </w:r>
      <w:proofErr w:type="spellEnd"/>
      <w:r w:rsidR="007E7852" w:rsidRPr="00CE12D3">
        <w:rPr>
          <w:rFonts w:hAnsi="Times New Roman" w:ascii="Times New Roman"/>
          <w:szCs w:val="24"/>
        </w:rPr>
        <w:t xml:space="preserve"> </w:t>
      </w:r>
      <w:proofErr w:type="spellStart"/>
      <w:r w:rsidR="007E7852" w:rsidRPr="00CE12D3">
        <w:rPr>
          <w:rFonts w:hAnsi="Times New Roman" w:ascii="Times New Roman"/>
          <w:szCs w:val="24"/>
        </w:rPr>
        <w:t>za</w:t>
      </w:r>
      <w:proofErr w:type="spellEnd"/>
      <w:r w:rsidR="007E7852" w:rsidRPr="00CE12D3">
        <w:rPr>
          <w:rFonts w:hAnsi="Times New Roman" w:ascii="Times New Roman"/>
          <w:szCs w:val="24"/>
        </w:rPr>
        <w:t xml:space="preserve"> </w:t>
      </w:r>
      <w:proofErr w:type="spellStart"/>
      <w:r w:rsidR="007E7852" w:rsidRPr="00CE12D3">
        <w:rPr>
          <w:rFonts w:hAnsi="Times New Roman" w:ascii="Times New Roman"/>
          <w:szCs w:val="24"/>
        </w:rPr>
        <w:t>dan</w:t>
      </w:r>
      <w:proofErr w:type="spellEnd"/>
      <w:r w:rsidR="007E7852" w:rsidRPr="00CE12D3">
        <w:rPr>
          <w:rFonts w:hAnsi="Times New Roman" w:ascii="Times New Roman"/>
          <w:szCs w:val="24"/>
        </w:rPr>
        <w:t xml:space="preserve"> </w:t>
      </w:r>
      <w:r w:rsidR="009D0804" w:rsidRPr="00CE12D3">
        <w:rPr>
          <w:rFonts w:hAnsi="Times New Roman" w:ascii="Times New Roman"/>
          <w:szCs w:val="24"/>
        </w:rPr>
        <w:t>20</w:t>
      </w:r>
      <w:r w:rsidR="007E7852" w:rsidRPr="00CE12D3">
        <w:rPr>
          <w:rFonts w:hAnsi="Times New Roman" w:ascii="Times New Roman"/>
          <w:szCs w:val="24"/>
        </w:rPr>
        <w:t xml:space="preserve">. </w:t>
      </w:r>
      <w:proofErr w:type="gramStart"/>
      <w:r w:rsidR="009D0804" w:rsidRPr="00CE12D3">
        <w:rPr>
          <w:rFonts w:hAnsi="Times New Roman" w:ascii="Times New Roman"/>
          <w:szCs w:val="24"/>
        </w:rPr>
        <w:t>rujna</w:t>
      </w:r>
      <w:proofErr w:type="gramEnd"/>
      <w:r w:rsidR="009D0804" w:rsidRPr="00CE12D3">
        <w:rPr>
          <w:rFonts w:hAnsi="Times New Roman" w:ascii="Times New Roman"/>
          <w:szCs w:val="24"/>
        </w:rPr>
        <w:t xml:space="preserve"> 2018. </w:t>
      </w:r>
      <w:proofErr w:type="spellStart"/>
      <w:proofErr w:type="gramStart"/>
      <w:r w:rsidR="007E7852" w:rsidRPr="00CE12D3">
        <w:rPr>
          <w:rFonts w:hAnsi="Times New Roman" w:ascii="Times New Roman"/>
          <w:szCs w:val="24"/>
        </w:rPr>
        <w:t>neće</w:t>
      </w:r>
      <w:proofErr w:type="spellEnd"/>
      <w:proofErr w:type="gramEnd"/>
      <w:r w:rsidR="007E7852" w:rsidRPr="00CE12D3">
        <w:rPr>
          <w:rFonts w:hAnsi="Times New Roman" w:ascii="Times New Roman"/>
          <w:szCs w:val="24"/>
        </w:rPr>
        <w:t xml:space="preserve"> se </w:t>
      </w:r>
      <w:proofErr w:type="spellStart"/>
      <w:r w:rsidR="007E7852" w:rsidRPr="00CE12D3">
        <w:rPr>
          <w:rFonts w:hAnsi="Times New Roman" w:ascii="Times New Roman"/>
          <w:szCs w:val="24"/>
        </w:rPr>
        <w:t>održati</w:t>
      </w:r>
      <w:proofErr w:type="spellEnd"/>
      <w:r w:rsidRPr="00CE12D3">
        <w:rPr>
          <w:rFonts w:hAnsi="Times New Roman" w:ascii="Times New Roman"/>
          <w:szCs w:val="24"/>
        </w:rPr>
        <w:t>.</w:t>
      </w:r>
    </w:p>
    <w:p w:rsidRDefault="00F12A9A" w:rsidP="00F12A9A" w:rsidR="00F12A9A" w:rsidRPr="00CE12D3">
      <w:pPr>
        <w:pStyle w:val="Odlomakpopisa"/>
        <w:numPr>
          <w:ilvl w:val="0"/>
          <w:numId w:val="12"/>
        </w:numPr>
        <w:jc w:val="both"/>
        <w:rPr>
          <w:rFonts w:hAnsi="Times New Roman" w:ascii="Times New Roman"/>
          <w:szCs w:val="24"/>
        </w:rPr>
      </w:pPr>
      <w:proofErr w:type="spellStart"/>
      <w:r w:rsidRPr="00CE12D3">
        <w:rPr>
          <w:rFonts w:hAnsi="Times New Roman" w:ascii="Times New Roman"/>
          <w:szCs w:val="24"/>
        </w:rPr>
        <w:t>Nalaže</w:t>
      </w:r>
      <w:proofErr w:type="spellEnd"/>
      <w:r w:rsidRPr="00CE12D3">
        <w:rPr>
          <w:rFonts w:hAnsi="Times New Roman" w:ascii="Times New Roman"/>
          <w:szCs w:val="24"/>
        </w:rPr>
        <w:t xml:space="preserve"> se </w:t>
      </w:r>
      <w:proofErr w:type="spellStart"/>
      <w:r w:rsidRPr="00CE12D3">
        <w:rPr>
          <w:rFonts w:hAnsi="Times New Roman" w:ascii="Times New Roman"/>
          <w:szCs w:val="24"/>
        </w:rPr>
        <w:t>stečajnom</w:t>
      </w:r>
      <w:proofErr w:type="spellEnd"/>
      <w:r w:rsidRPr="00CE12D3">
        <w:rPr>
          <w:rFonts w:hAnsi="Times New Roman" w:ascii="Times New Roman"/>
          <w:szCs w:val="24"/>
        </w:rPr>
        <w:t xml:space="preserve"> </w:t>
      </w:r>
      <w:proofErr w:type="spellStart"/>
      <w:r w:rsidRPr="00CE12D3">
        <w:rPr>
          <w:rFonts w:hAnsi="Times New Roman" w:ascii="Times New Roman"/>
          <w:szCs w:val="24"/>
        </w:rPr>
        <w:t>upravitelju</w:t>
      </w:r>
      <w:proofErr w:type="spellEnd"/>
      <w:r w:rsidRPr="00CE12D3">
        <w:rPr>
          <w:rFonts w:hAnsi="Times New Roman" w:ascii="Times New Roman"/>
          <w:szCs w:val="24"/>
        </w:rPr>
        <w:t xml:space="preserve"> </w:t>
      </w:r>
      <w:proofErr w:type="spellStart"/>
      <w:r w:rsidRPr="00CE12D3">
        <w:rPr>
          <w:rFonts w:hAnsi="Times New Roman" w:ascii="Times New Roman"/>
          <w:szCs w:val="24"/>
        </w:rPr>
        <w:t>dostaviti</w:t>
      </w:r>
      <w:proofErr w:type="spellEnd"/>
      <w:r w:rsidR="00175AE1">
        <w:rPr>
          <w:rFonts w:hAnsi="Times New Roman" w:ascii="Times New Roman"/>
          <w:szCs w:val="24"/>
        </w:rPr>
        <w:t xml:space="preserve"> </w:t>
      </w:r>
      <w:proofErr w:type="spellStart"/>
      <w:r w:rsidR="00175AE1">
        <w:rPr>
          <w:rFonts w:hAnsi="Times New Roman" w:ascii="Times New Roman"/>
          <w:szCs w:val="24"/>
        </w:rPr>
        <w:t>tablice</w:t>
      </w:r>
      <w:proofErr w:type="spellEnd"/>
      <w:r w:rsidR="00175AE1">
        <w:rPr>
          <w:rFonts w:hAnsi="Times New Roman" w:ascii="Times New Roman"/>
          <w:szCs w:val="24"/>
        </w:rPr>
        <w:t xml:space="preserve"> </w:t>
      </w:r>
      <w:proofErr w:type="spellStart"/>
      <w:r w:rsidR="00175AE1">
        <w:rPr>
          <w:rFonts w:hAnsi="Times New Roman" w:ascii="Times New Roman"/>
          <w:szCs w:val="24"/>
        </w:rPr>
        <w:t>prijavljenih</w:t>
      </w:r>
      <w:proofErr w:type="spellEnd"/>
      <w:r w:rsidR="00175AE1">
        <w:rPr>
          <w:rFonts w:hAnsi="Times New Roman" w:ascii="Times New Roman"/>
          <w:szCs w:val="24"/>
        </w:rPr>
        <w:t xml:space="preserve"> </w:t>
      </w:r>
      <w:proofErr w:type="spellStart"/>
      <w:r w:rsidR="00175AE1">
        <w:rPr>
          <w:rFonts w:hAnsi="Times New Roman" w:ascii="Times New Roman"/>
          <w:szCs w:val="24"/>
        </w:rPr>
        <w:t>tražbina</w:t>
      </w:r>
      <w:proofErr w:type="spellEnd"/>
      <w:r w:rsidR="00175AE1">
        <w:rPr>
          <w:rFonts w:hAnsi="Times New Roman" w:ascii="Times New Roman"/>
          <w:szCs w:val="24"/>
        </w:rPr>
        <w:t xml:space="preserve">, </w:t>
      </w:r>
      <w:proofErr w:type="spellStart"/>
      <w:r w:rsidR="00175AE1">
        <w:rPr>
          <w:rFonts w:hAnsi="Times New Roman" w:ascii="Times New Roman"/>
          <w:szCs w:val="24"/>
        </w:rPr>
        <w:t>razlučnih</w:t>
      </w:r>
      <w:proofErr w:type="spellEnd"/>
      <w:r w:rsidR="00175AE1">
        <w:rPr>
          <w:rFonts w:hAnsi="Times New Roman" w:ascii="Times New Roman"/>
          <w:szCs w:val="24"/>
        </w:rPr>
        <w:t xml:space="preserve"> </w:t>
      </w:r>
      <w:proofErr w:type="spellStart"/>
      <w:r w:rsidR="00175AE1">
        <w:rPr>
          <w:rFonts w:hAnsi="Times New Roman" w:ascii="Times New Roman"/>
          <w:szCs w:val="24"/>
        </w:rPr>
        <w:t>i</w:t>
      </w:r>
      <w:proofErr w:type="spellEnd"/>
      <w:r w:rsidR="00175AE1">
        <w:rPr>
          <w:rFonts w:hAnsi="Times New Roman" w:ascii="Times New Roman"/>
          <w:szCs w:val="24"/>
        </w:rPr>
        <w:t xml:space="preserve"> </w:t>
      </w:r>
      <w:proofErr w:type="spellStart"/>
      <w:r w:rsidR="00324265">
        <w:rPr>
          <w:rFonts w:hAnsi="Times New Roman" w:ascii="Times New Roman"/>
          <w:szCs w:val="24"/>
        </w:rPr>
        <w:t>izlučnih</w:t>
      </w:r>
      <w:proofErr w:type="spellEnd"/>
      <w:r w:rsidR="00324265">
        <w:rPr>
          <w:rFonts w:hAnsi="Times New Roman" w:ascii="Times New Roman"/>
          <w:szCs w:val="24"/>
        </w:rPr>
        <w:t xml:space="preserve"> </w:t>
      </w:r>
      <w:proofErr w:type="spellStart"/>
      <w:r w:rsidR="00324265">
        <w:rPr>
          <w:rFonts w:hAnsi="Times New Roman" w:ascii="Times New Roman"/>
          <w:szCs w:val="24"/>
        </w:rPr>
        <w:t>prava</w:t>
      </w:r>
      <w:proofErr w:type="spellEnd"/>
      <w:r w:rsidR="00324265">
        <w:rPr>
          <w:rFonts w:hAnsi="Times New Roman" w:ascii="Times New Roman"/>
          <w:szCs w:val="24"/>
        </w:rPr>
        <w:t xml:space="preserve"> </w:t>
      </w:r>
      <w:proofErr w:type="spellStart"/>
      <w:r w:rsidR="00324265">
        <w:rPr>
          <w:rFonts w:hAnsi="Times New Roman" w:ascii="Times New Roman"/>
          <w:szCs w:val="24"/>
        </w:rPr>
        <w:t>te</w:t>
      </w:r>
      <w:proofErr w:type="spellEnd"/>
      <w:r w:rsidR="00324265">
        <w:rPr>
          <w:rFonts w:hAnsi="Times New Roman" w:ascii="Times New Roman"/>
          <w:szCs w:val="24"/>
        </w:rPr>
        <w:t xml:space="preserve"> </w:t>
      </w:r>
      <w:proofErr w:type="spellStart"/>
      <w:r w:rsidR="00673EAE" w:rsidRPr="00CE12D3">
        <w:rPr>
          <w:rFonts w:hAnsi="Times New Roman" w:ascii="Times New Roman"/>
          <w:szCs w:val="24"/>
        </w:rPr>
        <w:t>izvješće</w:t>
      </w:r>
      <w:proofErr w:type="spellEnd"/>
      <w:r w:rsidRPr="00CE12D3">
        <w:rPr>
          <w:rFonts w:hAnsi="Times New Roman" w:ascii="Times New Roman"/>
          <w:szCs w:val="24"/>
        </w:rPr>
        <w:t xml:space="preserve"> </w:t>
      </w:r>
      <w:r w:rsidR="00673EAE" w:rsidRPr="00CE12D3">
        <w:rPr>
          <w:rFonts w:hAnsi="Times New Roman" w:ascii="Times New Roman"/>
          <w:szCs w:val="24"/>
        </w:rPr>
        <w:t xml:space="preserve">o </w:t>
      </w:r>
      <w:proofErr w:type="spellStart"/>
      <w:proofErr w:type="gramStart"/>
      <w:r w:rsidR="00673EAE" w:rsidRPr="00CE12D3">
        <w:rPr>
          <w:rFonts w:hAnsi="Times New Roman" w:ascii="Times New Roman"/>
          <w:szCs w:val="24"/>
        </w:rPr>
        <w:t>gospodarskom</w:t>
      </w:r>
      <w:proofErr w:type="spellEnd"/>
      <w:r w:rsidR="00673EAE" w:rsidRPr="00CE12D3">
        <w:rPr>
          <w:rFonts w:hAnsi="Times New Roman" w:ascii="Times New Roman"/>
          <w:szCs w:val="24"/>
        </w:rPr>
        <w:t xml:space="preserve"> </w:t>
      </w:r>
      <w:r w:rsidR="00324265">
        <w:rPr>
          <w:rFonts w:hAnsi="Times New Roman" w:ascii="Times New Roman"/>
          <w:szCs w:val="24"/>
        </w:rPr>
        <w:t xml:space="preserve"> </w:t>
      </w:r>
      <w:proofErr w:type="spellStart"/>
      <w:r w:rsidR="00324265">
        <w:rPr>
          <w:rFonts w:hAnsi="Times New Roman" w:ascii="Times New Roman"/>
          <w:szCs w:val="24"/>
        </w:rPr>
        <w:t>položaju</w:t>
      </w:r>
      <w:proofErr w:type="spellEnd"/>
      <w:proofErr w:type="gramEnd"/>
      <w:r w:rsidR="00324265">
        <w:rPr>
          <w:rFonts w:hAnsi="Times New Roman" w:ascii="Times New Roman"/>
          <w:szCs w:val="24"/>
        </w:rPr>
        <w:t xml:space="preserve"> </w:t>
      </w:r>
      <w:proofErr w:type="spellStart"/>
      <w:r w:rsidR="00324265">
        <w:rPr>
          <w:rFonts w:hAnsi="Times New Roman" w:ascii="Times New Roman"/>
          <w:szCs w:val="24"/>
        </w:rPr>
        <w:t>dužnika</w:t>
      </w:r>
      <w:proofErr w:type="spellEnd"/>
      <w:r w:rsidR="00324265">
        <w:rPr>
          <w:rFonts w:hAnsi="Times New Roman" w:ascii="Times New Roman"/>
          <w:szCs w:val="24"/>
        </w:rPr>
        <w:t xml:space="preserve"> </w:t>
      </w:r>
      <w:proofErr w:type="spellStart"/>
      <w:r w:rsidR="00324265">
        <w:rPr>
          <w:rFonts w:hAnsi="Times New Roman" w:ascii="Times New Roman"/>
          <w:szCs w:val="24"/>
        </w:rPr>
        <w:t>i</w:t>
      </w:r>
      <w:proofErr w:type="spellEnd"/>
      <w:r w:rsidR="00324265">
        <w:rPr>
          <w:rFonts w:hAnsi="Times New Roman" w:ascii="Times New Roman"/>
          <w:szCs w:val="24"/>
        </w:rPr>
        <w:t xml:space="preserve"> </w:t>
      </w:r>
      <w:proofErr w:type="spellStart"/>
      <w:r w:rsidR="00324265">
        <w:rPr>
          <w:rFonts w:hAnsi="Times New Roman" w:ascii="Times New Roman"/>
          <w:szCs w:val="24"/>
        </w:rPr>
        <w:t>njegovim</w:t>
      </w:r>
      <w:proofErr w:type="spellEnd"/>
      <w:r w:rsidR="00324265">
        <w:rPr>
          <w:rFonts w:hAnsi="Times New Roman" w:ascii="Times New Roman"/>
          <w:szCs w:val="24"/>
        </w:rPr>
        <w:t xml:space="preserve"> </w:t>
      </w:r>
      <w:proofErr w:type="spellStart"/>
      <w:r w:rsidR="00324265">
        <w:rPr>
          <w:rFonts w:hAnsi="Times New Roman" w:ascii="Times New Roman"/>
          <w:szCs w:val="24"/>
        </w:rPr>
        <w:t>uzrocima</w:t>
      </w:r>
      <w:proofErr w:type="spellEnd"/>
      <w:r w:rsidR="00324265">
        <w:rPr>
          <w:rFonts w:hAnsi="Times New Roman" w:ascii="Times New Roman"/>
          <w:szCs w:val="24"/>
        </w:rPr>
        <w:t xml:space="preserve">, </w:t>
      </w:r>
      <w:proofErr w:type="spellStart"/>
      <w:r w:rsidR="00324265">
        <w:rPr>
          <w:rFonts w:hAnsi="Times New Roman" w:ascii="Times New Roman"/>
          <w:szCs w:val="24"/>
        </w:rPr>
        <w:t>sve</w:t>
      </w:r>
      <w:proofErr w:type="spellEnd"/>
      <w:r w:rsidR="00EA7AB4" w:rsidRPr="00CE12D3">
        <w:rPr>
          <w:rFonts w:hAnsi="Times New Roman" w:ascii="Times New Roman"/>
          <w:szCs w:val="24"/>
        </w:rPr>
        <w:t xml:space="preserve"> u </w:t>
      </w:r>
      <w:proofErr w:type="spellStart"/>
      <w:r w:rsidR="00EA7AB4" w:rsidRPr="00CE12D3">
        <w:rPr>
          <w:rFonts w:hAnsi="Times New Roman" w:ascii="Times New Roman"/>
          <w:szCs w:val="24"/>
        </w:rPr>
        <w:t>roku</w:t>
      </w:r>
      <w:proofErr w:type="spellEnd"/>
      <w:r w:rsidR="00EA7AB4" w:rsidRPr="00CE12D3">
        <w:rPr>
          <w:rFonts w:hAnsi="Times New Roman" w:ascii="Times New Roman"/>
          <w:szCs w:val="24"/>
        </w:rPr>
        <w:t xml:space="preserve"> 8 dana od </w:t>
      </w:r>
      <w:proofErr w:type="spellStart"/>
      <w:r w:rsidR="00EA7AB4" w:rsidRPr="00CE12D3">
        <w:rPr>
          <w:rFonts w:hAnsi="Times New Roman" w:ascii="Times New Roman"/>
          <w:szCs w:val="24"/>
        </w:rPr>
        <w:t>objave</w:t>
      </w:r>
      <w:proofErr w:type="spellEnd"/>
      <w:r w:rsidR="00EA7AB4" w:rsidRPr="00CE12D3">
        <w:rPr>
          <w:rFonts w:hAnsi="Times New Roman" w:ascii="Times New Roman"/>
          <w:szCs w:val="24"/>
        </w:rPr>
        <w:t xml:space="preserve"> </w:t>
      </w:r>
      <w:proofErr w:type="spellStart"/>
      <w:r w:rsidR="00EA7AB4" w:rsidRPr="00CE12D3">
        <w:rPr>
          <w:rFonts w:hAnsi="Times New Roman" w:ascii="Times New Roman"/>
          <w:szCs w:val="24"/>
        </w:rPr>
        <w:t>ovog</w:t>
      </w:r>
      <w:proofErr w:type="spellEnd"/>
      <w:r w:rsidR="00EA7AB4" w:rsidRPr="00CE12D3">
        <w:rPr>
          <w:rFonts w:hAnsi="Times New Roman" w:ascii="Times New Roman"/>
          <w:szCs w:val="24"/>
        </w:rPr>
        <w:t xml:space="preserve"> </w:t>
      </w:r>
      <w:proofErr w:type="spellStart"/>
      <w:r w:rsidR="00EA7AB4" w:rsidRPr="00CE12D3">
        <w:rPr>
          <w:rFonts w:hAnsi="Times New Roman" w:ascii="Times New Roman"/>
          <w:szCs w:val="24"/>
        </w:rPr>
        <w:t>zaključka</w:t>
      </w:r>
      <w:proofErr w:type="spellEnd"/>
      <w:r w:rsidR="00175AE1">
        <w:rPr>
          <w:rFonts w:hAnsi="Times New Roman" w:ascii="Times New Roman"/>
          <w:szCs w:val="24"/>
        </w:rPr>
        <w:t>.</w:t>
      </w:r>
    </w:p>
    <w:p w:rsidRDefault="00F12A9A" w:rsidP="00F12A9A" w:rsidR="00F12A9A" w:rsidRPr="00CE12D3">
      <w:pPr>
        <w:jc w:val="both"/>
        <w:rPr>
          <w:sz w:val="24"/>
          <w:szCs w:val="24"/>
        </w:rPr>
      </w:pPr>
    </w:p>
    <w:p w:rsidRDefault="00673EAE" w:rsidP="00EB27C3" w:rsidR="00673EAE" w:rsidRPr="00CE12D3">
      <w:pPr>
        <w:pStyle w:val="Tijeloteksta"/>
        <w:jc w:val="center"/>
        <w:rPr>
          <w:rFonts w:cs="Times New Roman" w:hAnsi="Times New Roman" w:ascii="Times New Roman"/>
          <w:sz w:val="24"/>
        </w:rPr>
      </w:pPr>
    </w:p>
    <w:p w:rsidRDefault="00816809" w:rsidP="00EB27C3" w:rsidR="00673EAE" w:rsidRPr="00CE12D3">
      <w:pPr>
        <w:pStyle w:val="Tijeloteksta"/>
        <w:jc w:val="center"/>
        <w:rPr>
          <w:rFonts w:cs="Times New Roman" w:hAnsi="Times New Roman" w:ascii="Times New Roman"/>
          <w:sz w:val="24"/>
        </w:rPr>
      </w:pPr>
      <w:r w:rsidRPr="00CE12D3">
        <w:rPr>
          <w:rFonts w:cs="Times New Roman" w:hAnsi="Times New Roman" w:ascii="Times New Roman"/>
          <w:sz w:val="24"/>
        </w:rPr>
        <w:t>Obrazloženje</w:t>
      </w:r>
    </w:p>
    <w:p w:rsidRDefault="00EA7AB4" w:rsidP="00EA7AB4" w:rsidR="00EA7AB4" w:rsidRPr="00CE12D3">
      <w:pPr>
        <w:pStyle w:val="Tijeloteksta"/>
        <w:rPr>
          <w:rFonts w:cs="Times New Roman" w:hAnsi="Times New Roman" w:ascii="Times New Roman"/>
          <w:sz w:val="24"/>
        </w:rPr>
      </w:pPr>
    </w:p>
    <w:p w:rsidRDefault="00EA7AB4" w:rsidP="00FB5283" w:rsidR="00EA7AB4" w:rsidRPr="00CE12D3">
      <w:pPr>
        <w:pStyle w:val="Tijeloteksta"/>
        <w:ind w:firstLine="720"/>
        <w:rPr>
          <w:rFonts w:cs="Times New Roman" w:hAnsi="Times New Roman" w:ascii="Times New Roman"/>
          <w:sz w:val="24"/>
        </w:rPr>
      </w:pPr>
      <w:r w:rsidRPr="00CE12D3">
        <w:rPr>
          <w:rFonts w:cs="Times New Roman" w:hAnsi="Times New Roman" w:ascii="Times New Roman"/>
          <w:sz w:val="24"/>
        </w:rPr>
        <w:t>Rješenjem ovog suda, broj</w:t>
      </w:r>
      <w:r w:rsidR="00816809" w:rsidRPr="00CE12D3">
        <w:rPr>
          <w:rFonts w:cs="Times New Roman" w:hAnsi="Times New Roman" w:ascii="Times New Roman"/>
          <w:sz w:val="24"/>
        </w:rPr>
        <w:t xml:space="preserve"> gornji, od </w:t>
      </w:r>
      <w:r w:rsidR="00FB5283" w:rsidRPr="00CE12D3">
        <w:rPr>
          <w:rFonts w:cs="Times New Roman" w:hAnsi="Times New Roman" w:ascii="Times New Roman"/>
          <w:sz w:val="24"/>
        </w:rPr>
        <w:t>26</w:t>
      </w:r>
      <w:r w:rsidR="00816809" w:rsidRPr="00CE12D3">
        <w:rPr>
          <w:rFonts w:cs="Times New Roman" w:hAnsi="Times New Roman" w:ascii="Times New Roman"/>
          <w:sz w:val="24"/>
        </w:rPr>
        <w:t>.</w:t>
      </w:r>
      <w:r w:rsidRPr="00CE12D3">
        <w:rPr>
          <w:rFonts w:cs="Times New Roman" w:hAnsi="Times New Roman" w:ascii="Times New Roman"/>
          <w:sz w:val="24"/>
        </w:rPr>
        <w:t xml:space="preserve"> travnja 2018. </w:t>
      </w:r>
      <w:r w:rsidR="00816809" w:rsidRPr="00CE12D3">
        <w:rPr>
          <w:rFonts w:cs="Times New Roman" w:hAnsi="Times New Roman" w:ascii="Times New Roman"/>
          <w:sz w:val="24"/>
        </w:rPr>
        <w:t xml:space="preserve"> </w:t>
      </w:r>
      <w:r w:rsidRPr="00CE12D3">
        <w:rPr>
          <w:rFonts w:cs="Times New Roman" w:hAnsi="Times New Roman" w:ascii="Times New Roman"/>
          <w:sz w:val="24"/>
        </w:rPr>
        <w:t xml:space="preserve">godine određeno je ispitno i izvještajno ročište u ovom predmetu za dan </w:t>
      </w:r>
      <w:r w:rsidR="00FB5283" w:rsidRPr="00CE12D3">
        <w:rPr>
          <w:rFonts w:cs="Times New Roman" w:hAnsi="Times New Roman" w:ascii="Times New Roman"/>
          <w:sz w:val="24"/>
        </w:rPr>
        <w:t>20. rujna 2018. godine u 10,30 sati. B</w:t>
      </w:r>
      <w:r w:rsidR="00324265">
        <w:rPr>
          <w:rFonts w:cs="Times New Roman" w:hAnsi="Times New Roman" w:ascii="Times New Roman"/>
          <w:sz w:val="24"/>
        </w:rPr>
        <w:t xml:space="preserve">udući da spisu ne prileže tablice prijavljenih tražbina, </w:t>
      </w:r>
      <w:proofErr w:type="spellStart"/>
      <w:r w:rsidR="00324265">
        <w:rPr>
          <w:rFonts w:cs="Times New Roman" w:hAnsi="Times New Roman" w:ascii="Times New Roman"/>
          <w:sz w:val="24"/>
        </w:rPr>
        <w:t>razlučnih</w:t>
      </w:r>
      <w:proofErr w:type="spellEnd"/>
      <w:r w:rsidR="00324265">
        <w:rPr>
          <w:rFonts w:cs="Times New Roman" w:hAnsi="Times New Roman" w:ascii="Times New Roman"/>
          <w:sz w:val="24"/>
        </w:rPr>
        <w:t xml:space="preserve"> i izlučnih prava, kao ni </w:t>
      </w:r>
      <w:r w:rsidRPr="00CE12D3">
        <w:rPr>
          <w:rFonts w:cs="Times New Roman" w:hAnsi="Times New Roman" w:ascii="Times New Roman"/>
          <w:sz w:val="24"/>
        </w:rPr>
        <w:t xml:space="preserve"> predmetno izvješće, </w:t>
      </w:r>
      <w:r w:rsidR="00324265">
        <w:rPr>
          <w:rFonts w:cs="Times New Roman" w:hAnsi="Times New Roman" w:ascii="Times New Roman"/>
          <w:sz w:val="24"/>
        </w:rPr>
        <w:t>to</w:t>
      </w:r>
      <w:r w:rsidR="00175AE1">
        <w:rPr>
          <w:rFonts w:cs="Times New Roman" w:hAnsi="Times New Roman" w:ascii="Times New Roman"/>
          <w:sz w:val="24"/>
        </w:rPr>
        <w:t xml:space="preserve"> nije moguće održati</w:t>
      </w:r>
      <w:r w:rsidR="00324265">
        <w:rPr>
          <w:rFonts w:cs="Times New Roman" w:hAnsi="Times New Roman" w:ascii="Times New Roman"/>
          <w:sz w:val="24"/>
        </w:rPr>
        <w:t xml:space="preserve"> navedena ročišta, pa je sukladno čl. 227 st.1 i čl.</w:t>
      </w:r>
      <w:r w:rsidR="00816809" w:rsidRPr="00CE12D3">
        <w:rPr>
          <w:rFonts w:cs="Times New Roman" w:hAnsi="Times New Roman" w:ascii="Times New Roman"/>
          <w:sz w:val="24"/>
        </w:rPr>
        <w:t xml:space="preserve"> </w:t>
      </w:r>
      <w:r w:rsidR="00324265">
        <w:rPr>
          <w:rFonts w:cs="Times New Roman" w:hAnsi="Times New Roman" w:ascii="Times New Roman"/>
          <w:sz w:val="24"/>
        </w:rPr>
        <w:t xml:space="preserve">259 </w:t>
      </w:r>
      <w:r w:rsidR="00816809" w:rsidRPr="00CE12D3">
        <w:rPr>
          <w:rFonts w:cs="Times New Roman" w:hAnsi="Times New Roman" w:ascii="Times New Roman"/>
          <w:sz w:val="24"/>
        </w:rPr>
        <w:t>SZ-a ( NN 71/15), valjalo odlučiti kao u izreci.</w:t>
      </w:r>
    </w:p>
    <w:p w:rsidRDefault="00673EAE" w:rsidP="00FE30CD" w:rsidR="00673EAE" w:rsidRPr="00CE12D3">
      <w:pPr>
        <w:pStyle w:val="Tijeloteksta"/>
        <w:rPr>
          <w:rFonts w:cs="Times New Roman" w:hAnsi="Times New Roman" w:ascii="Times New Roman"/>
          <w:sz w:val="24"/>
        </w:rPr>
      </w:pPr>
    </w:p>
    <w:p w:rsidRDefault="00C90ED6" w:rsidP="00EB27C3" w:rsidR="00C90ED6" w:rsidRPr="00CE12D3">
      <w:pPr>
        <w:pStyle w:val="Tijeloteksta"/>
        <w:jc w:val="center"/>
        <w:rPr>
          <w:rFonts w:cs="Times New Roman" w:hAnsi="Times New Roman" w:ascii="Times New Roman"/>
          <w:sz w:val="24"/>
        </w:rPr>
      </w:pPr>
      <w:r w:rsidRPr="00CE12D3">
        <w:rPr>
          <w:rFonts w:cs="Times New Roman" w:hAnsi="Times New Roman" w:ascii="Times New Roman"/>
          <w:sz w:val="24"/>
        </w:rPr>
        <w:t xml:space="preserve">U Zagrebu, </w:t>
      </w:r>
      <w:r w:rsidR="00E81F79" w:rsidRPr="00CE12D3">
        <w:rPr>
          <w:rFonts w:cs="Times New Roman" w:hAnsi="Times New Roman" w:ascii="Times New Roman"/>
          <w:sz w:val="24"/>
        </w:rPr>
        <w:t xml:space="preserve"> </w:t>
      </w:r>
      <w:r w:rsidR="00E27D26" w:rsidRPr="00CE12D3">
        <w:rPr>
          <w:rFonts w:cs="Times New Roman" w:hAnsi="Times New Roman" w:ascii="Times New Roman"/>
          <w:sz w:val="24"/>
        </w:rPr>
        <w:t>19</w:t>
      </w:r>
      <w:r w:rsidR="007E7852" w:rsidRPr="00CE12D3">
        <w:rPr>
          <w:rFonts w:cs="Times New Roman" w:hAnsi="Times New Roman" w:ascii="Times New Roman"/>
          <w:sz w:val="24"/>
        </w:rPr>
        <w:t xml:space="preserve">. </w:t>
      </w:r>
      <w:r w:rsidR="00673EAE" w:rsidRPr="00CE12D3">
        <w:rPr>
          <w:rFonts w:cs="Times New Roman" w:hAnsi="Times New Roman" w:ascii="Times New Roman"/>
          <w:sz w:val="24"/>
        </w:rPr>
        <w:t>rujna</w:t>
      </w:r>
      <w:r w:rsidR="00201B98" w:rsidRPr="00CE12D3">
        <w:rPr>
          <w:rFonts w:cs="Times New Roman" w:hAnsi="Times New Roman" w:ascii="Times New Roman"/>
          <w:sz w:val="24"/>
        </w:rPr>
        <w:t xml:space="preserve"> </w:t>
      </w:r>
      <w:r w:rsidR="003F7003" w:rsidRPr="00CE12D3">
        <w:rPr>
          <w:rFonts w:cs="Times New Roman" w:hAnsi="Times New Roman" w:ascii="Times New Roman"/>
          <w:sz w:val="24"/>
        </w:rPr>
        <w:t>2018</w:t>
      </w:r>
      <w:r w:rsidR="00201B98" w:rsidRPr="00CE12D3">
        <w:rPr>
          <w:rFonts w:cs="Times New Roman" w:hAnsi="Times New Roman" w:ascii="Times New Roman"/>
          <w:sz w:val="24"/>
        </w:rPr>
        <w:t>. godine</w:t>
      </w:r>
    </w:p>
    <w:p w:rsidRDefault="002C0745" w:rsidP="00C90ED6" w:rsidR="002C0745" w:rsidRPr="00CE12D3">
      <w:pPr>
        <w:jc w:val="center"/>
        <w:rPr>
          <w:sz w:val="24"/>
          <w:szCs w:val="24"/>
        </w:rPr>
      </w:pPr>
    </w:p>
    <w:p w:rsidRDefault="00C90ED6" w:rsidP="00C90ED6" w:rsidR="00C90ED6" w:rsidRPr="00CE12D3">
      <w:pPr>
        <w:jc w:val="center"/>
        <w:rPr>
          <w:sz w:val="24"/>
          <w:szCs w:val="24"/>
        </w:rPr>
      </w:pPr>
    </w:p>
    <w:p w:rsidRDefault="00C90ED6" w:rsidP="00C90ED6" w:rsidR="00C90ED6" w:rsidRPr="00CE12D3">
      <w:pPr>
        <w:jc w:val="right"/>
        <w:rPr>
          <w:sz w:val="24"/>
          <w:szCs w:val="24"/>
        </w:rPr>
      </w:pPr>
      <w:r w:rsidRPr="00CE12D3">
        <w:rPr>
          <w:sz w:val="24"/>
          <w:szCs w:val="24"/>
        </w:rPr>
        <w:tab/>
      </w:r>
      <w:r w:rsidRPr="00CE12D3">
        <w:rPr>
          <w:sz w:val="24"/>
          <w:szCs w:val="24"/>
        </w:rPr>
        <w:tab/>
      </w:r>
      <w:r w:rsidRPr="00CE12D3">
        <w:rPr>
          <w:sz w:val="24"/>
          <w:szCs w:val="24"/>
        </w:rPr>
        <w:tab/>
      </w:r>
      <w:r w:rsidRPr="00CE12D3">
        <w:rPr>
          <w:sz w:val="24"/>
          <w:szCs w:val="24"/>
        </w:rPr>
        <w:tab/>
      </w:r>
      <w:r w:rsidRPr="00CE12D3">
        <w:rPr>
          <w:sz w:val="24"/>
          <w:szCs w:val="24"/>
        </w:rPr>
        <w:tab/>
      </w:r>
      <w:r w:rsidRPr="00CE12D3">
        <w:rPr>
          <w:sz w:val="24"/>
          <w:szCs w:val="24"/>
        </w:rPr>
        <w:tab/>
      </w:r>
      <w:r w:rsidRPr="00CE12D3">
        <w:rPr>
          <w:sz w:val="24"/>
          <w:szCs w:val="24"/>
        </w:rPr>
        <w:tab/>
      </w:r>
      <w:r w:rsidRPr="00CE12D3">
        <w:rPr>
          <w:sz w:val="24"/>
          <w:szCs w:val="24"/>
        </w:rPr>
        <w:tab/>
        <w:t xml:space="preserve">                          SUDAC:</w:t>
      </w:r>
    </w:p>
    <w:p w:rsidRDefault="00641D1E" w:rsidP="00CA0354" w:rsidR="008356A4">
      <w:pPr>
        <w:pStyle w:val="Uvuenotijeloteksta"/>
        <w:ind w:firstLine="141" w:left="1983"/>
        <w:jc w:val="right"/>
      </w:pPr>
      <w:r w:rsidRPr="00CE12D3">
        <w:tab/>
      </w:r>
      <w:r w:rsidRPr="00CE12D3">
        <w:tab/>
      </w:r>
      <w:r w:rsidRPr="00CE12D3">
        <w:tab/>
      </w:r>
      <w:r w:rsidRPr="00CE12D3">
        <w:tab/>
      </w:r>
      <w:r w:rsidRPr="00CE12D3">
        <w:tab/>
      </w:r>
      <w:r w:rsidR="001440E1" w:rsidRPr="00CE12D3">
        <w:t>Vesna Sremac Šoštar</w:t>
      </w:r>
      <w:r w:rsidR="00071759">
        <w:t>, v.r.</w:t>
      </w:r>
    </w:p>
    <w:p w:rsidRDefault="00071759" w:rsidP="00CA0354" w:rsidR="00071759">
      <w:pPr>
        <w:pStyle w:val="Uvuenotijeloteksta"/>
        <w:ind w:firstLine="141" w:left="1983"/>
        <w:jc w:val="right"/>
      </w:pPr>
      <w:r>
        <w:t xml:space="preserve">Za točnost </w:t>
      </w:r>
      <w:proofErr w:type="spellStart"/>
      <w:r>
        <w:t>otpravka</w:t>
      </w:r>
      <w:proofErr w:type="spellEnd"/>
    </w:p>
    <w:p w:rsidRDefault="00071759" w:rsidP="00CA0354" w:rsidR="00071759" w:rsidRPr="00CE12D3">
      <w:pPr>
        <w:pStyle w:val="Uvuenotijeloteksta"/>
        <w:ind w:firstLine="141" w:left="1983"/>
        <w:jc w:val="right"/>
      </w:pPr>
      <w:r>
        <w:t>Greta Jurišić</w:t>
      </w:r>
    </w:p>
    <w:p w:rsidRDefault="00C90ED6" w:rsidP="00C90ED6" w:rsidR="00C90ED6" w:rsidRPr="00CE12D3">
      <w:pPr>
        <w:jc w:val="both"/>
        <w:rPr>
          <w:sz w:val="24"/>
          <w:szCs w:val="24"/>
        </w:rPr>
      </w:pPr>
      <w:r w:rsidRPr="00CE12D3">
        <w:rPr>
          <w:sz w:val="24"/>
          <w:szCs w:val="24"/>
        </w:rPr>
        <w:t>UPUTA O PRAVNOM  LIJEKU:</w:t>
      </w:r>
    </w:p>
    <w:p w:rsidRDefault="00E56F96" w:rsidP="00C90ED6" w:rsidR="00C90ED6" w:rsidRPr="00CE12D3">
      <w:pPr>
        <w:jc w:val="both"/>
        <w:rPr>
          <w:i/>
          <w:sz w:val="24"/>
          <w:szCs w:val="24"/>
        </w:rPr>
      </w:pPr>
      <w:r w:rsidRPr="00CE12D3">
        <w:rPr>
          <w:sz w:val="24"/>
          <w:szCs w:val="24"/>
        </w:rPr>
        <w:t>Protiv zaključka nije dopušten pravni lijek (članak 19. stavak 7.SZ-a).</w:t>
      </w:r>
      <w:r w:rsidR="00C90ED6" w:rsidRPr="00CE12D3">
        <w:rPr>
          <w:sz w:val="24"/>
          <w:szCs w:val="24"/>
        </w:rPr>
        <w:t xml:space="preserve">      </w:t>
      </w:r>
      <w:r w:rsidR="00C90ED6" w:rsidRPr="00CE12D3">
        <w:rPr>
          <w:sz w:val="24"/>
          <w:szCs w:val="24"/>
        </w:rPr>
        <w:tab/>
      </w:r>
    </w:p>
    <w:p w:rsidRDefault="00611CDB" w:rsidP="00611CDB" w:rsidR="00611CDB" w:rsidRPr="00CE12D3">
      <w:pPr>
        <w:pStyle w:val="Tijeloteksta"/>
        <w:outlineLvl w:val="0"/>
        <w:rPr>
          <w:rFonts w:cs="Times New Roman" w:hAnsi="Times New Roman" w:ascii="Times New Roman"/>
          <w:sz w:val="24"/>
        </w:rPr>
      </w:pPr>
    </w:p>
    <w:p w:rsidRDefault="00BC20F2" w:rsidP="00071759" w:rsidR="00BC20F2" w:rsidRPr="00CE12D3">
      <w:pPr>
        <w:pStyle w:val="Tijeloteksta"/>
        <w:ind w:left="720"/>
        <w:outlineLvl w:val="0"/>
        <w:rPr>
          <w:rFonts w:cs="Times New Roman" w:hAnsi="Times New Roman" w:ascii="Times New Roman"/>
          <w:sz w:val="24"/>
        </w:rPr>
      </w:pPr>
    </w:p>
    <w:sectPr w:rsidSect="00FE30CD" w:rsidR="00BC20F2" w:rsidRPr="00CE12D3">
      <w:headerReference w:type="default" r:id="rId11"/>
      <w:footerReference w:type="even" r:id="rId12"/>
      <w:footerReference w:type="default" r:id="rId13"/>
      <w:headerReference w:type="firs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A0354">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w:t>
    </w:r>
    <w:r w:rsidR="00816809">
      <w:rPr>
        <w:sz w:val="24"/>
        <w:szCs w:val="24"/>
      </w:rPr>
      <w:t>127/15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9D0804">
          <w:rPr>
            <w:sz w:val="24"/>
            <w:szCs w:val="24"/>
          </w:rPr>
          <w:t>6938/16</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027E51"/>
    <w:multiLevelType w:val="hybridMultilevel"/>
    <w:tmpl w:val="611AB078"/>
    <w:lvl w:tplc="97FC26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C7A3366"/>
    <w:multiLevelType w:val="hybridMultilevel"/>
    <w:tmpl w:val="BE18184C"/>
    <w:lvl w:tplc="3A6219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1">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num>
  <w:num w:numId="3">
    <w:abstractNumId w:val="11"/>
  </w:num>
  <w:num w:numId="4">
    <w:abstractNumId w:val="7"/>
  </w:num>
  <w:num w:numId="5">
    <w:abstractNumId w:val="8"/>
  </w:num>
  <w:num w:numId="6">
    <w:abstractNumId w:val="12"/>
  </w:num>
  <w:num w:numId="7">
    <w:abstractNumId w:val="0"/>
  </w:num>
  <w:num w:numId="8">
    <w:abstractNumId w:val="4"/>
  </w:num>
  <w:num w:numId="9">
    <w:abstractNumId w:val="9"/>
  </w:num>
  <w:num w:numId="10">
    <w:abstractNumId w:val="1"/>
  </w:num>
  <w:num w:numId="11">
    <w:abstractNumId w:val="3"/>
  </w:num>
  <w:num w:numId="12">
    <w:abstractNumId w:val="6"/>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2BA1"/>
    <w:rsid w:val="00031A79"/>
    <w:rsid w:val="0003348B"/>
    <w:rsid w:val="00034B71"/>
    <w:rsid w:val="000455A2"/>
    <w:rsid w:val="000577CA"/>
    <w:rsid w:val="00071759"/>
    <w:rsid w:val="000971F5"/>
    <w:rsid w:val="000A238E"/>
    <w:rsid w:val="000B3E4B"/>
    <w:rsid w:val="000B5348"/>
    <w:rsid w:val="000C5FFF"/>
    <w:rsid w:val="000D234B"/>
    <w:rsid w:val="000E55DB"/>
    <w:rsid w:val="00124D8A"/>
    <w:rsid w:val="0013154C"/>
    <w:rsid w:val="001440E1"/>
    <w:rsid w:val="00152C0F"/>
    <w:rsid w:val="00153B96"/>
    <w:rsid w:val="001601CA"/>
    <w:rsid w:val="00175AE1"/>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4265"/>
    <w:rsid w:val="00325824"/>
    <w:rsid w:val="003326D7"/>
    <w:rsid w:val="003414D1"/>
    <w:rsid w:val="00344F05"/>
    <w:rsid w:val="00346995"/>
    <w:rsid w:val="003559EE"/>
    <w:rsid w:val="00355D6D"/>
    <w:rsid w:val="00355DD4"/>
    <w:rsid w:val="00386534"/>
    <w:rsid w:val="00391515"/>
    <w:rsid w:val="0039740D"/>
    <w:rsid w:val="003A0E2C"/>
    <w:rsid w:val="003C6364"/>
    <w:rsid w:val="003F1166"/>
    <w:rsid w:val="003F7003"/>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73EAE"/>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6809"/>
    <w:rsid w:val="00817A73"/>
    <w:rsid w:val="00830A53"/>
    <w:rsid w:val="00831D23"/>
    <w:rsid w:val="0083350A"/>
    <w:rsid w:val="008356A4"/>
    <w:rsid w:val="00836807"/>
    <w:rsid w:val="00836A52"/>
    <w:rsid w:val="00881945"/>
    <w:rsid w:val="00895A2B"/>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FE7"/>
    <w:rsid w:val="00983FE5"/>
    <w:rsid w:val="00986ADD"/>
    <w:rsid w:val="009B2095"/>
    <w:rsid w:val="009B5F2C"/>
    <w:rsid w:val="009D0804"/>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C20F2"/>
    <w:rsid w:val="00BD7216"/>
    <w:rsid w:val="00C06EC4"/>
    <w:rsid w:val="00C14274"/>
    <w:rsid w:val="00C30121"/>
    <w:rsid w:val="00C365DD"/>
    <w:rsid w:val="00C41F13"/>
    <w:rsid w:val="00C42504"/>
    <w:rsid w:val="00C56F75"/>
    <w:rsid w:val="00C90ED6"/>
    <w:rsid w:val="00C95AC8"/>
    <w:rsid w:val="00CA0354"/>
    <w:rsid w:val="00CB66D3"/>
    <w:rsid w:val="00CD4A70"/>
    <w:rsid w:val="00CD4FF3"/>
    <w:rsid w:val="00CD54A5"/>
    <w:rsid w:val="00CE12D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27D26"/>
    <w:rsid w:val="00E56F96"/>
    <w:rsid w:val="00E614F7"/>
    <w:rsid w:val="00E71F92"/>
    <w:rsid w:val="00E755AF"/>
    <w:rsid w:val="00E81F79"/>
    <w:rsid w:val="00E83465"/>
    <w:rsid w:val="00E855CC"/>
    <w:rsid w:val="00E8681B"/>
    <w:rsid w:val="00E93434"/>
    <w:rsid w:val="00E937CF"/>
    <w:rsid w:val="00EA0624"/>
    <w:rsid w:val="00EA7AB4"/>
    <w:rsid w:val="00EB27C3"/>
    <w:rsid w:val="00EC1913"/>
    <w:rsid w:val="00EC6638"/>
    <w:rsid w:val="00F007D0"/>
    <w:rsid w:val="00F11B04"/>
    <w:rsid w:val="00F12A9A"/>
    <w:rsid w:val="00F12A9B"/>
    <w:rsid w:val="00F43FA9"/>
    <w:rsid w:val="00F82D66"/>
    <w:rsid w:val="00FA184C"/>
    <w:rsid w:val="00FB21FA"/>
    <w:rsid w:val="00FB5283"/>
    <w:rsid w:val="00FB71A2"/>
    <w:rsid w:val="00FC5A41"/>
    <w:rsid w:val="00FD2D6D"/>
    <w:rsid w:val="00FE30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6938</izvorni_sadrzaj>
    <derivirana_varijabla naziv="DomainObject.Predmet.Broj_1">6938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St-6938/2016</izvorni_sadrzaj>
    <derivirana_varijabla naziv="DomainObject.Predmet.OznakaBroj_1">St-6938/2016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COMMONEO d.o.o. zastupanog po punomoćniku Predrag Duvnjak</izvorni_sadrzaj>
    <derivirana_varijabla naziv="DomainObject.Predmet.ProtustrankaFormated_1">  COMMONEO d.o.o. zastupanog po punomoćniku Predrag Duvnjak</derivirana_varijabla>
  </DomainObject.Predmet.ProtustrankaFormated>
  <DomainObject.Predmet.ProtustrankaFormatedOIB>
    <izvorni_sadrzaj>  COMMONEO d.o.o., OIB 15010225623 zastupanog po punomoćniku Predrag Duvnjak</izvorni_sadrzaj>
    <derivirana_varijabla naziv="DomainObject.Predmet.ProtustrankaFormatedOIB_1">  COMMONEO d.o.o., OIB 15010225623 zastupanog po punomoćniku Predrag Duvnjak</derivirana_varijabla>
  </DomainObject.Predmet.ProtustrankaFormatedOIB>
  <DomainObject.Predmet.ProtustrankaFormatedWithAdress>
    <izvorni_sadrzaj> COMMONEO d.o.o., Ratarska 63/II, 10000 Zagreb zastupanog po punomoćniku Predrag Duvnjak</izvorni_sadrzaj>
    <derivirana_varijabla naziv="DomainObject.Predmet.ProtustrankaFormatedWithAdress_1"> COMMONEO d.o.o., Ratarska 63/II, 10000 Zagreb zastupanog po punomoćniku Predrag Duvnjak</derivirana_varijabla>
  </DomainObject.Predmet.ProtustrankaFormatedWithAdress>
  <DomainObject.Predmet.ProtustrankaFormatedWithAdressOIB>
    <izvorni_sadrzaj> COMMONEO d.o.o., OIB 15010225623, Ratarska 63/II, 10000 Zagreb zastupanog po punomoćniku Predrag Duvnjak</izvorni_sadrzaj>
    <derivirana_varijabla naziv="DomainObject.Predmet.ProtustrankaFormatedWithAdressOIB_1"> COMMONEO d.o.o., OIB 15010225623, Ratarska 63/II, 10000 Zagreb zastupanog po punomoćniku Predrag Duvnjak</derivirana_varijabla>
  </DomainObject.Predmet.ProtustrankaFormatedWithAdressOIB>
  <DomainObject.Predmet.ProtustrankaWithAdress>
    <izvorni_sadrzaj>COMMONEO d.o.o. Ratarska 63/II, 10000 Zagreb</izvorni_sadrzaj>
    <derivirana_varijabla naziv="DomainObject.Predmet.ProtustrankaWithAdress_1">COMMONEO d.o.o. Ratarska 63/II, 10000 Zagreb</derivirana_varijabla>
  </DomainObject.Predmet.ProtustrankaWithAdress>
  <DomainObject.Predmet.ProtustrankaWithAdressOIB>
    <izvorni_sadrzaj>COMMONEO d.o.o., OIB 15010225623, Ratarska 63/II, 10000 Zagreb</izvorni_sadrzaj>
    <derivirana_varijabla naziv="DomainObject.Predmet.ProtustrankaWithAdressOIB_1">COMMONEO d.o.o., OIB 15010225623, Ratarska 63/II, 10000 Zagreb</derivirana_varijabla>
  </DomainObject.Predmet.ProtustrankaWithAdressOIB>
  <DomainObject.Predmet.ProtustrankaNazivFormated>
    <izvorni_sadrzaj>COMMONEO d.o.o.</izvorni_sadrzaj>
    <derivirana_varijabla naziv="DomainObject.Predmet.ProtustrankaNazivFormated_1">COMMONEO d.o.o.</derivirana_varijabla>
  </DomainObject.Predmet.ProtustrankaNazivFormated>
  <DomainObject.Predmet.ProtustrankaNazivFormatedOIB>
    <izvorni_sadrzaj>COMMONEO d.o.o., OIB 15010225623</izvorni_sadrzaj>
    <derivirana_varijabla naziv="DomainObject.Predmet.ProtustrankaNazivFormatedOIB_1">COMMONEO d.o.o., OIB 15010225623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COMMONEO d.o.o. zastupanog po punomoćniku Predrag Duvnjak</item>
    </izvorni_sadrzaj>
    <derivirana_varijabla naziv="DomainObject.Predmet.ProtuStrankaListFormated_1">
      <item>COMMONEO d.o.o. zastupanog po punomoćniku Predrag Duvnjak</item>
    </derivirana_varijabla>
  </DomainObject.Predmet.ProtuStrankaListFormated>
  <DomainObject.Predmet.ProtuStrankaListFormatedOIB>
    <izvorni_sadrzaj>
      <item>COMMONEO d.o.o., OIB 15010225623 zastupanog po punomoćniku Predrag Duvnjak</item>
    </izvorni_sadrzaj>
    <derivirana_varijabla naziv="DomainObject.Predmet.ProtuStrankaListFormatedOIB_1">
      <item>COMMONEO d.o.o., OIB 15010225623 zastupanog po punomoćniku Predrag Duvnjak</item>
    </derivirana_varijabla>
  </DomainObject.Predmet.ProtuStrankaListFormatedOIB>
  <DomainObject.Predmet.ProtuStrankaListFormatedWithAdress>
    <izvorni_sadrzaj>
      <item>COMMONEO d.o.o., Ratarska 63/II, 10000 Zagreb zastupanog po punomoćniku Predrag Duvnjak</item>
    </izvorni_sadrzaj>
    <derivirana_varijabla naziv="DomainObject.Predmet.ProtuStrankaListFormatedWithAdress_1">
      <item>COMMONEO d.o.o., Ratarska 63/II, 10000 Zagreb zastupanog po punomoćniku Predrag Duvnjak</item>
    </derivirana_varijabla>
  </DomainObject.Predmet.ProtuStrankaListFormatedWithAdress>
  <DomainObject.Predmet.ProtuStrankaListFormatedWithAdressOIB>
    <izvorni_sadrzaj>
      <item>COMMONEO d.o.o., OIB 15010225623, Ratarska 63/II, 10000 Zagreb zastupanog po punomoćniku Predrag Duvnjak</item>
    </izvorni_sadrzaj>
    <derivirana_varijabla naziv="DomainObject.Predmet.ProtuStrankaListFormatedWithAdressOIB_1">
      <item>COMMONEO d.o.o., OIB 15010225623, Ratarska 63/II, 10000 Zagreb zastupanog po punomoćniku Predrag Duvnjak</item>
    </derivirana_varijabla>
  </DomainObject.Predmet.ProtuStrankaListFormatedWithAdressOIB>
  <DomainObject.Predmet.ProtuStrankaListNazivFormated>
    <izvorni_sadrzaj>
      <item>COMMONEO d.o.o.</item>
    </izvorni_sadrzaj>
    <derivirana_varijabla naziv="DomainObject.Predmet.ProtuStrankaListNazivFormated_1">
      <item>COMMONEO d.o.o.</item>
    </derivirana_varijabla>
  </DomainObject.Predmet.ProtuStrankaListNazivFormated>
  <DomainObject.Predmet.ProtuStrankaListNazivFormatedOIB>
    <izvorni_sadrzaj>
      <item>COMMONEO d.o.o., OIB 15010225623</item>
    </izvorni_sadrzaj>
    <derivirana_varijabla naziv="DomainObject.Predmet.ProtuStrankaListNazivFormatedOIB_1">
      <item>COMMONEO d.o.o., OIB 15010225623</item>
    </derivirana_varijabla>
  </DomainObject.Predmet.ProtuStrankaListNazivFormatedOIB>
  <DomainObject.Predmet.OstaliListFormated>
    <izvorni_sadrzaj>
      <item>Predrag Duvnjak punomoćnik sudionika u postupku COMMONEO d.o.o.</item>
    </izvorni_sadrzaj>
    <derivirana_varijabla naziv="DomainObject.Predmet.OstaliListFormated_1">
      <item>Predrag Duvnjak punomoćnik sudionika u postupku COMMONEO d.o.o.</item>
    </derivirana_varijabla>
  </DomainObject.Predmet.OstaliListFormated>
  <DomainObject.Predmet.OstaliListFormatedOIB>
    <izvorni_sadrzaj>
      <item>Predrag Duvnjak, OIB 14513115862 punomoćnik sudionika u postupku COMMONEO d.o.o.</item>
    </izvorni_sadrzaj>
    <derivirana_varijabla naziv="DomainObject.Predmet.OstaliListFormatedOIB_1">
      <item>Predrag Duvnjak, OIB 14513115862 punomoćnik sudionika u postupku COMMONEO d.o.o.</item>
    </derivirana_varijabla>
  </DomainObject.Predmet.OstaliListFormatedOIB>
  <DomainObject.Predmet.OstaliListFormatedWithAdress>
    <izvorni_sadrzaj>
      <item>Predrag Duvnjak, Zeleni Trg 3, 10000 Zagreb punomoćnik sudionika u postupku COMMONEO d.o.o.</item>
    </izvorni_sadrzaj>
    <derivirana_varijabla naziv="DomainObject.Predmet.OstaliListFormatedWithAdress_1">
      <item>Predrag Duvnjak, Zeleni Trg 3, 10000 Zagreb punomoćnik sudionika u postupku COMMONEO d.o.o.</item>
    </derivirana_varijabla>
  </DomainObject.Predmet.OstaliListFormatedWithAdress>
  <DomainObject.Predmet.OstaliListFormatedWithAdressOIB>
    <izvorni_sadrzaj>
      <item>Predrag Duvnjak, OIB 14513115862, Zeleni Trg 3, 10000 Zagreb punomoćnik sudionika u postupku COMMONEO d.o.o.</item>
    </izvorni_sadrzaj>
    <derivirana_varijabla naziv="DomainObject.Predmet.OstaliListFormatedWithAdressOIB_1">
      <item>Predrag Duvnjak, OIB 14513115862, Zeleni Trg 3, 10000 Zagreb punomoćnik sudionika u postupku COMMONEO d.o.o.</item>
    </derivirana_varijabla>
  </DomainObject.Predmet.OstaliListFormatedWithAdressOIB>
  <DomainObject.Predmet.OstaliListNazivFormated>
    <izvorni_sadrzaj>
      <item>Predrag Duvnjak</item>
    </izvorni_sadrzaj>
    <derivirana_varijabla naziv="DomainObject.Predmet.OstaliListNazivFormated_1">
      <item>Predrag Duvnjak</item>
    </derivirana_varijabla>
  </DomainObject.Predmet.OstaliListNazivFormated>
  <DomainObject.Predmet.OstaliListNazivFormatedOIB>
    <izvorni_sadrzaj>
      <item>Predrag Duvnjak, OIB 14513115862</item>
    </izvorni_sadrzaj>
    <derivirana_varijabla naziv="DomainObject.Predmet.OstaliListNazivFormatedOIB_1">
      <item>Predrag Duvnjak, OIB 14513115862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COMMONEO d.o.o.</izvorni_sadrzaj>
    <derivirana_varijabla naziv="DomainObject.Predmet.ProtustrankaIDrugi_1">COMMONEO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COMMONEO d.o.o., OIB 15010225623, Ratarska 63/II, 10000 Zagreb</izvorni_sadrzaj>
    <derivirana_varijabla naziv="DomainObject.Predmet.ProtustrankaIDrugiAdressOIB_1">COMMONEO d.o.o., OIB 15010225623, Ratarska 63/II,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COMMONEO d.o.o.</item>
      <item>FINA Regionalni centar Zagreb</item>
      <item>Fond za zaštitu okoliša i energetsku učinkovitost</item>
      <item>Predrag Duvnjak</item>
    </izvorni_sadrzaj>
    <derivirana_varijabla naziv="DomainObject.Predmet.SudioniciListNaziv_1">
      <item>COMMONEO d.o.o.</item>
      <item>FINA Regionalni centar Zagreb</item>
      <item>Fond za zaštitu okoliša i energetsku učinkovitost</item>
      <item>Predrag Duvnjak</item>
    </derivirana_varijabla>
  </DomainObject.Predmet.SudioniciListNaziv>
  <DomainObject.Predmet.SudioniciListAdressOIB>
    <izvorni_sadrzaj>
      <item>COMMONEO d.o.o., OIB 15010225623, Ratarska 63/II,10000 Zagreb</item>
      <item>FINA Regionalni centar Zagreb, OIB 85821130368, Trg svibanjskih žrtava 1995. 1,10000 Zagreb</item>
      <item>Fond za zaštitu okoliša i energetsku učinkovitost, OIB 85828625994, Radnička cesta 80,10000 Zagreb</item>
      <item>Predrag Duvnjak, OIB 14513115862, Zeleni Trg 3,10000 Zagreb</item>
    </izvorni_sadrzaj>
    <derivirana_varijabla naziv="DomainObject.Predmet.SudioniciListAdressOIB_1">
      <item>COMMONEO d.o.o., OIB 15010225623, Ratarska 63/II,10000 Zagreb</item>
      <item>FINA Regionalni centar Zagreb, OIB 85821130368, Trg svibanjskih žrtava 1995. 1,10000 Zagreb</item>
      <item>Fond za zaštitu okoliša i energetsku učinkovitost, OIB 85828625994, Radnička cesta 80,10000 Zagreb</item>
      <item>Predrag Duvnjak, OIB 14513115862, Zeleni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15010225623</item>
      <item>, OIB 85821130368</item>
      <item>, OIB 85828625994</item>
      <item>, OIB 14513115862</item>
    </izvorni_sadrzaj>
    <derivirana_varijabla naziv="DomainObject.Predmet.SudioniciListNazivOIB_1">
      <item>, OIB 15010225623</item>
      <item>, OIB 85821130368</item>
      <item>, OIB 85828625994</item>
      <item>, OIB 14513115862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5B62E6-C4F3-4D22-92B1-380CA473FD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236</properties:Words>
  <properties:Characters>1154</properties:Characters>
  <properties:Lines>43</properties:Lines>
  <properties:Paragraphs>18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2018-09-19T08:35:00Z</dcterms:created>
  <dc:creator>Ante</dc:creator>
  <cp:lastModifiedBy>Matea Bizjak</cp:lastModifiedBy>
  <cp:lastPrinted>2018-09-19T09:07:00Z</cp:lastPrinted>
  <dcterms:modified xmlns:xsi="http://www.w3.org/2001/XMLSchema-instance" xsi:type="dcterms:W3CDTF">2018-09-19T09:07:00Z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(St-6938-16- ODGODA ROČIŠTA 2.docx)</vt:lpwstr>
  </prop:property>
  <prop:property name="CC_coloring" pid="4" fmtid="{D5CDD505-2E9C-101B-9397-08002B2CF9AE}">
    <vt:bool>false</vt:bool>
  </prop:property>
  <prop:property name="BrojStranica" pid="5" fmtid="{D5CDD505-2E9C-101B-9397-08002B2CF9AE}">
    <vt:i4>1</vt:i4>
  </prop:property>
</prop:Properties>
</file>