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4e325" w14:paraId="264e325"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5204B8">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164A8">
        <w:rPr>
          <w:sz w:val="24"/>
        </w:rPr>
        <w:t>1060</w:t>
      </w:r>
      <w:r w:rsidR="00EC12B1">
        <w:rPr>
          <w:sz w:val="24"/>
        </w:rPr>
        <w:t>/1</w:t>
      </w:r>
      <w:r w:rsidR="00C953C7">
        <w:rPr>
          <w:sz w:val="24"/>
        </w:rPr>
        <w:t>7</w:t>
      </w:r>
      <w:r w:rsidR="0026406C">
        <w:rPr>
          <w:sz w:val="24"/>
        </w:rPr>
        <w:t>-9</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3F1FBE" w:rsidR="003F1FBE">
      <w:pPr>
        <w:jc w:val="both"/>
        <w:rPr>
          <w:sz w:val="24"/>
          <w:szCs w:val="24"/>
        </w:rPr>
      </w:pPr>
      <w:r w:rsidRPr="00337798">
        <w:rPr>
          <w:sz w:val="24"/>
        </w:rPr>
        <w:tab/>
      </w:r>
      <w:r w:rsidR="003F1FBE">
        <w:rPr>
          <w:sz w:val="24"/>
          <w:szCs w:val="24"/>
        </w:rPr>
        <w:t>Trgovački sud u Zagrebu po sucu tog suda Mislavu Kolakušiću, kao sucu pojedincu, u stečajnom postupku nad dužnikom VALICA USLUGE d.o.o., Križ, Vinogradska 26, OIB:61819806801, MBS:080688590, 11. prosinca 2017.</w:t>
      </w:r>
    </w:p>
    <w:p w:rsidRDefault="00691DBF" w:rsidP="003F1FBE" w:rsidR="00691DBF">
      <w:pPr>
        <w:jc w:val="both"/>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B164A8" w:rsidRPr="00B164A8">
        <w:rPr>
          <w:sz w:val="24"/>
        </w:rPr>
        <w:t>VALICA USLUGE d.o.o., Križ, Vinogradska 26, OIB:61819806801, MBS:080688590</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B164A8"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B164A8" w:rsidRPr="00B164A8">
        <w:rPr>
          <w:b/>
          <w:sz w:val="24"/>
        </w:rPr>
        <w:t xml:space="preserve">Valerija </w:t>
      </w:r>
      <w:r w:rsidR="004A6477">
        <w:rPr>
          <w:b/>
          <w:sz w:val="24"/>
        </w:rPr>
        <w:t>Gretić</w:t>
      </w:r>
      <w:r w:rsidR="00B164A8" w:rsidRPr="00B164A8">
        <w:rPr>
          <w:b/>
          <w:sz w:val="24"/>
        </w:rPr>
        <w:t>, OIB: 52722456682</w:t>
      </w:r>
      <w:r w:rsidR="00B82C87">
        <w:rPr>
          <w:b/>
          <w:sz w:val="24"/>
        </w:rPr>
        <w:t>,</w:t>
      </w:r>
      <w:r w:rsidR="00B164A8" w:rsidRPr="00B164A8">
        <w:rPr>
          <w:b/>
          <w:sz w:val="24"/>
        </w:rPr>
        <w:t xml:space="preserve"> Križ, Vinogradska 26 </w:t>
      </w:r>
      <w:r w:rsidR="00491B40" w:rsidRPr="00491B4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FB7527"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426BE8">
        <w:rPr>
          <w:b/>
          <w:sz w:val="24"/>
        </w:rPr>
        <w:t>1</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C1206C">
        <w:rPr>
          <w:b/>
          <w:sz w:val="24"/>
        </w:rPr>
        <w:t>1</w:t>
      </w:r>
      <w:r w:rsidRPr="00381B5E">
        <w:rPr>
          <w:b/>
          <w:sz w:val="24"/>
        </w:rPr>
        <w:t>,</w:t>
      </w:r>
      <w:r w:rsidR="00B164A8">
        <w:rPr>
          <w:b/>
          <w:sz w:val="24"/>
        </w:rPr>
        <w:t>20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lastRenderedPageBreak/>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C1206C" w:rsidP="00C1206C" w:rsidR="00C1206C" w:rsidRPr="00C1206C">
      <w:pPr>
        <w:ind w:firstLine="708"/>
        <w:jc w:val="both"/>
        <w:rPr>
          <w:sz w:val="24"/>
          <w:szCs w:val="24"/>
        </w:rPr>
      </w:pPr>
      <w:r w:rsidRPr="00C1206C">
        <w:rPr>
          <w:sz w:val="24"/>
          <w:szCs w:val="24"/>
        </w:rPr>
        <w:t>Financijska agencija podnijela je ovom sudu, na temelju odredbe čl. 4</w:t>
      </w:r>
      <w:r w:rsidR="00B164A8">
        <w:rPr>
          <w:sz w:val="24"/>
          <w:szCs w:val="24"/>
        </w:rPr>
        <w:t>44</w:t>
      </w:r>
      <w:r w:rsidRPr="00C1206C">
        <w:rPr>
          <w:sz w:val="24"/>
          <w:szCs w:val="24"/>
        </w:rPr>
        <w:t xml:space="preserve"> st. 1 Stečajnog zakona ("Narodne novine" broj 71/15, dalje u tekstu: SZ), zahtjev za provedbu skraćenog stečajnog postupka nad dužnikom.</w:t>
      </w:r>
    </w:p>
    <w:p w:rsidRDefault="00C1206C" w:rsidP="00C1206C" w:rsidR="00C1206C" w:rsidRPr="00C1206C">
      <w:pPr>
        <w:ind w:firstLine="708"/>
        <w:jc w:val="both"/>
        <w:rPr>
          <w:sz w:val="24"/>
          <w:szCs w:val="24"/>
        </w:rPr>
      </w:pPr>
      <w:r w:rsidRPr="00C1206C">
        <w:rPr>
          <w:sz w:val="24"/>
          <w:szCs w:val="24"/>
        </w:rPr>
        <w:t xml:space="preserve">Prema odredbi čl. 428. st. 1 SZ  sud će provesti skraćeni stečajni postupak nad pravnom osobom ako su ispunjene sljedeće pretpostavke: </w:t>
      </w:r>
    </w:p>
    <w:p w:rsidRDefault="00C1206C" w:rsidP="00C1206C" w:rsidR="00C1206C" w:rsidRPr="00C1206C">
      <w:pPr>
        <w:ind w:firstLine="708"/>
        <w:jc w:val="both"/>
        <w:rPr>
          <w:sz w:val="24"/>
          <w:szCs w:val="24"/>
        </w:rPr>
      </w:pPr>
      <w:r w:rsidRPr="00C1206C">
        <w:rPr>
          <w:sz w:val="24"/>
          <w:szCs w:val="24"/>
        </w:rPr>
        <w:t>-</w:t>
      </w:r>
      <w:r w:rsidRPr="00C1206C">
        <w:rPr>
          <w:sz w:val="24"/>
          <w:szCs w:val="24"/>
        </w:rPr>
        <w:tab/>
        <w:t xml:space="preserve">ako nema zaposlenih, </w:t>
      </w:r>
    </w:p>
    <w:p w:rsidRDefault="00C1206C" w:rsidP="00C1206C" w:rsidR="00C1206C" w:rsidRPr="00C1206C">
      <w:pPr>
        <w:ind w:firstLine="708"/>
        <w:jc w:val="both"/>
        <w:rPr>
          <w:sz w:val="24"/>
          <w:szCs w:val="24"/>
        </w:rPr>
      </w:pPr>
      <w:r w:rsidRPr="00C1206C">
        <w:rPr>
          <w:sz w:val="24"/>
          <w:szCs w:val="24"/>
        </w:rPr>
        <w:t>-</w:t>
      </w:r>
      <w:r w:rsidRPr="00C1206C">
        <w:rPr>
          <w:sz w:val="24"/>
          <w:szCs w:val="24"/>
        </w:rPr>
        <w:tab/>
        <w:t>ako u Očevidniku redoslijeda osnova za plaćanje ima evidentirane neizvršene osnove za plaćanje u neprekinutom razdoblju od 120 dana i</w:t>
      </w:r>
    </w:p>
    <w:p w:rsidRDefault="00C1206C" w:rsidP="00C1206C" w:rsidR="00C1206C" w:rsidRPr="00C1206C">
      <w:pPr>
        <w:ind w:firstLine="708"/>
        <w:jc w:val="both"/>
        <w:rPr>
          <w:sz w:val="24"/>
          <w:szCs w:val="24"/>
        </w:rPr>
      </w:pPr>
      <w:r w:rsidRPr="00C1206C">
        <w:rPr>
          <w:sz w:val="24"/>
          <w:szCs w:val="24"/>
        </w:rPr>
        <w:t>-</w:t>
      </w:r>
      <w:r w:rsidRPr="00C1206C">
        <w:rPr>
          <w:sz w:val="24"/>
          <w:szCs w:val="24"/>
        </w:rPr>
        <w:tab/>
        <w:t xml:space="preserve">ako nisu ispunjene pretpostavke za pokretanje drugog postupka radi brisanja iz sudskoga registra. </w:t>
      </w:r>
    </w:p>
    <w:p w:rsidRDefault="00C1206C" w:rsidP="00C1206C" w:rsidR="00C1206C" w:rsidRPr="00C1206C">
      <w:pPr>
        <w:ind w:firstLine="708"/>
        <w:jc w:val="both"/>
        <w:rPr>
          <w:sz w:val="24"/>
          <w:szCs w:val="24"/>
        </w:rPr>
      </w:pPr>
      <w:r w:rsidRPr="00C1206C">
        <w:rPr>
          <w:sz w:val="24"/>
          <w:szCs w:val="24"/>
        </w:rPr>
        <w:t>Sud je temeljem čl. 430 SZ na mrežnoj stranici e-Oglasna ploča suda dana 13. srpnja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B164A8" w:rsidP="00C1206C" w:rsidR="00C1206C" w:rsidRPr="00C1206C">
      <w:pPr>
        <w:ind w:firstLine="708"/>
        <w:jc w:val="both"/>
        <w:rPr>
          <w:sz w:val="24"/>
          <w:szCs w:val="24"/>
        </w:rPr>
      </w:pPr>
      <w:r w:rsidRPr="00B164A8">
        <w:rPr>
          <w:sz w:val="24"/>
          <w:szCs w:val="24"/>
        </w:rPr>
        <w:t>Povodom prijedloga za skraćeni stečajni postupak dužnik je dostavio prokazni popis imovine, a vjerovnik KONICA MINOLTA HRVATSKA</w:t>
      </w:r>
      <w:r>
        <w:rPr>
          <w:sz w:val="24"/>
          <w:szCs w:val="24"/>
        </w:rPr>
        <w:t xml:space="preserve"> </w:t>
      </w:r>
      <w:r w:rsidRPr="00B164A8">
        <w:rPr>
          <w:sz w:val="24"/>
          <w:szCs w:val="24"/>
        </w:rPr>
        <w:t>- poslovna rješenja d.o.o. dostavio je prijavu tražbine u stečajnom postupku.</w:t>
      </w:r>
    </w:p>
    <w:p w:rsidRDefault="00C1206C" w:rsidP="00C1206C" w:rsidR="00573F02">
      <w:pPr>
        <w:ind w:firstLine="708"/>
        <w:jc w:val="both"/>
        <w:rPr>
          <w:sz w:val="24"/>
          <w:szCs w:val="24"/>
        </w:rPr>
      </w:pPr>
      <w:r w:rsidRPr="00C1206C">
        <w:rPr>
          <w:sz w:val="24"/>
          <w:szCs w:val="24"/>
        </w:rPr>
        <w:t>Kako iz navedenog proizlazi da u konkretnom slučaju nisu ispunjene pretpostavke za provedbu skraćenog stečajnog postupka koji završava otvaranjem i istovremenim zaključenjem skraćenog stečajnog postupka (čl. 431 SZ), primjenom odredbe čl. 433. SZ-a</w:t>
      </w:r>
      <w:r w:rsidR="008F03EA" w:rsidRPr="008F03EA">
        <w:rPr>
          <w:sz w:val="24"/>
          <w:szCs w:val="24"/>
        </w:rPr>
        <w:t xml:space="preserve"> </w:t>
      </w:r>
      <w:r w:rsidR="00573F02">
        <w:rPr>
          <w:sz w:val="24"/>
          <w:szCs w:val="24"/>
        </w:rPr>
        <w:t>r</w:t>
      </w:r>
      <w:r w:rsidR="00573F02" w:rsidRPr="00573F02">
        <w:rPr>
          <w:sz w:val="24"/>
          <w:szCs w:val="24"/>
        </w:rPr>
        <w:t>ješenjem St-</w:t>
      </w:r>
      <w:r w:rsidR="00B164A8">
        <w:rPr>
          <w:sz w:val="24"/>
          <w:szCs w:val="24"/>
        </w:rPr>
        <w:t>2744</w:t>
      </w:r>
      <w:r w:rsidR="00573F02" w:rsidRPr="00573F02">
        <w:rPr>
          <w:sz w:val="24"/>
          <w:szCs w:val="24"/>
        </w:rPr>
        <w:t>/1</w:t>
      </w:r>
      <w:r>
        <w:rPr>
          <w:sz w:val="24"/>
          <w:szCs w:val="24"/>
        </w:rPr>
        <w:t>5</w:t>
      </w:r>
      <w:r w:rsidR="00573F02" w:rsidRPr="00573F02">
        <w:rPr>
          <w:sz w:val="24"/>
          <w:szCs w:val="24"/>
        </w:rPr>
        <w:t xml:space="preserve"> od </w:t>
      </w:r>
      <w:r w:rsidR="005204B8">
        <w:rPr>
          <w:sz w:val="24"/>
          <w:szCs w:val="24"/>
        </w:rPr>
        <w:t>1</w:t>
      </w:r>
      <w:r w:rsidR="00B164A8">
        <w:rPr>
          <w:sz w:val="24"/>
          <w:szCs w:val="24"/>
        </w:rPr>
        <w:t>3</w:t>
      </w:r>
      <w:r w:rsidR="00573F02" w:rsidRPr="00573F02">
        <w:rPr>
          <w:sz w:val="24"/>
          <w:szCs w:val="24"/>
        </w:rPr>
        <w:t>.</w:t>
      </w:r>
      <w:r w:rsidR="005204B8">
        <w:rPr>
          <w:sz w:val="24"/>
          <w:szCs w:val="24"/>
        </w:rPr>
        <w:t xml:space="preserve"> </w:t>
      </w:r>
      <w:r>
        <w:rPr>
          <w:sz w:val="24"/>
          <w:szCs w:val="24"/>
        </w:rPr>
        <w:t>veljače</w:t>
      </w:r>
      <w:r w:rsidR="00181D04">
        <w:rPr>
          <w:sz w:val="24"/>
          <w:szCs w:val="24"/>
        </w:rPr>
        <w:t xml:space="preserve"> </w:t>
      </w:r>
      <w:r w:rsidR="00573F02" w:rsidRPr="00573F02">
        <w:rPr>
          <w:sz w:val="24"/>
          <w:szCs w:val="24"/>
        </w:rPr>
        <w:t>201</w:t>
      </w:r>
      <w:r>
        <w:rPr>
          <w:sz w:val="24"/>
          <w:szCs w:val="24"/>
        </w:rPr>
        <w:t>5</w:t>
      </w:r>
      <w:r w:rsidR="00573F02" w:rsidRPr="00573F02">
        <w:rPr>
          <w:sz w:val="24"/>
          <w:szCs w:val="24"/>
        </w:rPr>
        <w:t>.</w:t>
      </w:r>
      <w:r w:rsidR="00DE6649">
        <w:rPr>
          <w:sz w:val="24"/>
          <w:szCs w:val="24"/>
        </w:rPr>
        <w:t xml:space="preserve"> </w:t>
      </w:r>
      <w:r w:rsidR="00580DFC">
        <w:rPr>
          <w:sz w:val="24"/>
          <w:szCs w:val="24"/>
        </w:rPr>
        <w:t xml:space="preserve">sud je </w:t>
      </w:r>
      <w:r w:rsidR="00DE6649">
        <w:rPr>
          <w:sz w:val="24"/>
          <w:szCs w:val="24"/>
        </w:rPr>
        <w:t>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w:t>
      </w:r>
      <w:r>
        <w:rPr>
          <w:sz w:val="24"/>
          <w:szCs w:val="24"/>
        </w:rPr>
        <w:lastRenderedPageBreak/>
        <w:t>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26406C" w:rsidR="002357AD" w:rsidRPr="0026406C">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26406C">
        <w:rPr>
          <w:sz w:val="24"/>
        </w:rPr>
        <w:t>11</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C0D19">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F22E38" w:rsidR="00F22E38">
      <w:pPr>
        <w:jc w:val="both"/>
        <w:rPr>
          <w:sz w:val="24"/>
        </w:rPr>
      </w:pPr>
    </w:p>
    <w:p w:rsidRDefault="006C0D19" w:rsidR="006C0D19">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6C0D19" w:rsidR="006C0D19">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6C0D19">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A6477">
      <w:rPr>
        <w:rStyle w:val="Brojstranice"/>
        <w:noProof/>
      </w:rPr>
      <w:t>3</w:t>
    </w:r>
    <w:r>
      <w:rPr>
        <w:rStyle w:val="Brojstranice"/>
      </w:rPr>
      <w:fldChar w:fldCharType="end"/>
    </w:r>
  </w:p>
  <w:p w:rsidRDefault="00630662" w:rsidR="004D2841">
    <w:pPr>
      <w:pStyle w:val="Zaglavlje"/>
      <w:jc w:val="right"/>
    </w:pPr>
    <w:r w:rsidRPr="00630662">
      <w:t xml:space="preserve">  66. St-</w:t>
    </w:r>
    <w:r w:rsidR="00B164A8">
      <w:t>1060</w:t>
    </w:r>
    <w:r w:rsidRPr="00630662">
      <w:t>/1</w:t>
    </w:r>
    <w:r w:rsidR="00C953C7">
      <w:t>7</w:t>
    </w:r>
    <w:r w:rsidR="00AC540B">
      <w:t>-</w:t>
    </w:r>
    <w:r w:rsidR="0026406C">
      <w:t>9</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76D82"/>
    <w:rsid w:val="00181D04"/>
    <w:rsid w:val="001A1A7F"/>
    <w:rsid w:val="001A7916"/>
    <w:rsid w:val="001B44D2"/>
    <w:rsid w:val="001C2E6F"/>
    <w:rsid w:val="002357AD"/>
    <w:rsid w:val="002431C4"/>
    <w:rsid w:val="00253061"/>
    <w:rsid w:val="00260A9E"/>
    <w:rsid w:val="0026406C"/>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37798"/>
    <w:rsid w:val="00345677"/>
    <w:rsid w:val="00381B5E"/>
    <w:rsid w:val="00384EBF"/>
    <w:rsid w:val="00386433"/>
    <w:rsid w:val="003E526E"/>
    <w:rsid w:val="003F1FBE"/>
    <w:rsid w:val="003F211C"/>
    <w:rsid w:val="00426BE8"/>
    <w:rsid w:val="00447CA1"/>
    <w:rsid w:val="00450221"/>
    <w:rsid w:val="00450676"/>
    <w:rsid w:val="00454BBA"/>
    <w:rsid w:val="00454E5B"/>
    <w:rsid w:val="00472CC1"/>
    <w:rsid w:val="00475CDF"/>
    <w:rsid w:val="00476E8D"/>
    <w:rsid w:val="00482933"/>
    <w:rsid w:val="00483785"/>
    <w:rsid w:val="00491B40"/>
    <w:rsid w:val="00491DD7"/>
    <w:rsid w:val="004934BB"/>
    <w:rsid w:val="004A6477"/>
    <w:rsid w:val="004A7035"/>
    <w:rsid w:val="004B0AD4"/>
    <w:rsid w:val="004C1E6F"/>
    <w:rsid w:val="004D2841"/>
    <w:rsid w:val="004E2FD0"/>
    <w:rsid w:val="004E5FEF"/>
    <w:rsid w:val="004F2160"/>
    <w:rsid w:val="00516616"/>
    <w:rsid w:val="005204B8"/>
    <w:rsid w:val="005320FD"/>
    <w:rsid w:val="00532A1B"/>
    <w:rsid w:val="00553F0C"/>
    <w:rsid w:val="0056765A"/>
    <w:rsid w:val="00573F02"/>
    <w:rsid w:val="00580DFC"/>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0D19"/>
    <w:rsid w:val="006C36E6"/>
    <w:rsid w:val="006C7E17"/>
    <w:rsid w:val="006D2F7D"/>
    <w:rsid w:val="006D7A0F"/>
    <w:rsid w:val="006F46EA"/>
    <w:rsid w:val="006F7455"/>
    <w:rsid w:val="00747FE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04384"/>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164A8"/>
    <w:rsid w:val="00B32E61"/>
    <w:rsid w:val="00B35218"/>
    <w:rsid w:val="00B5590C"/>
    <w:rsid w:val="00B82C87"/>
    <w:rsid w:val="00B844BF"/>
    <w:rsid w:val="00B93B9A"/>
    <w:rsid w:val="00B9734D"/>
    <w:rsid w:val="00BA1DFD"/>
    <w:rsid w:val="00BC4571"/>
    <w:rsid w:val="00BF030E"/>
    <w:rsid w:val="00BF6704"/>
    <w:rsid w:val="00C1206C"/>
    <w:rsid w:val="00C212E1"/>
    <w:rsid w:val="00C356A1"/>
    <w:rsid w:val="00C37781"/>
    <w:rsid w:val="00C75751"/>
    <w:rsid w:val="00C87FB4"/>
    <w:rsid w:val="00C934E9"/>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54F45"/>
    <w:rsid w:val="00E64D32"/>
    <w:rsid w:val="00E72F20"/>
    <w:rsid w:val="00E815AE"/>
    <w:rsid w:val="00E81CC4"/>
    <w:rsid w:val="00E94EF5"/>
    <w:rsid w:val="00EC12B1"/>
    <w:rsid w:val="00EC1564"/>
    <w:rsid w:val="00EE1DF4"/>
    <w:rsid w:val="00EF5048"/>
    <w:rsid w:val="00F22E38"/>
    <w:rsid w:val="00F3761C"/>
    <w:rsid w:val="00F42A90"/>
    <w:rsid w:val="00F46005"/>
    <w:rsid w:val="00F5526A"/>
    <w:rsid w:val="00F5779C"/>
    <w:rsid w:val="00F64B7F"/>
    <w:rsid w:val="00F71AC5"/>
    <w:rsid w:val="00F83060"/>
    <w:rsid w:val="00F905CD"/>
    <w:rsid w:val="00FA631A"/>
    <w:rsid w:val="00FB16B1"/>
    <w:rsid w:val="00FB7527"/>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3868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St-1060/2017-9</izvorni_sadrzaj>
    <derivirana_varijabla naziv="DomainObject.Oznaka_1">St-1060/2017-9</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St-1060/2017</izvorni_sadrzaj>
    <derivirana_varijabla naziv="DomainObject.Predmet.OznakaBroj_1">St-1060/2017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VALICA USLUGE d.o.o. zastupanog po punomoćniku Valerija Gretić</izvorni_sadrzaj>
    <derivirana_varijabla naziv="DomainObject.Predmet.ProtustrankaFormated_1">  VALICA USLUGE d.o.o. zastupanog po punomoćniku Valerija Gretić</derivirana_varijabla>
  </DomainObject.Predmet.ProtustrankaFormated>
  <DomainObject.Predmet.ProtustrankaFormatedOIB>
    <izvorni_sadrzaj>  VALICA USLUGE d.o.o., OIB 61819806801 zastupanog po punomoćniku Valerija Gretić</izvorni_sadrzaj>
    <derivirana_varijabla naziv="DomainObject.Predmet.ProtustrankaFormatedOIB_1">  VALICA USLUGE d.o.o., OIB 61819806801 zastupanog po punomoćniku Valerija Gretić</derivirana_varijabla>
  </DomainObject.Predmet.ProtustrankaFormatedOIB>
  <DomainObject.Predmet.ProtustrankaFormatedWithAdress>
    <izvorni_sadrzaj> VALICA USLUGE d.o.o., Vinogradska 26, 10314 Križ zastupanog po punomoćniku Valerija Gretić</izvorni_sadrzaj>
    <derivirana_varijabla naziv="DomainObject.Predmet.ProtustrankaFormatedWithAdress_1"> VALICA USLUGE d.o.o., Vinogradska 26, 10314 Križ zastupanog po punomoćniku Valerija Gretić</derivirana_varijabla>
  </DomainObject.Predmet.ProtustrankaFormatedWithAdress>
  <DomainObject.Predmet.ProtustrankaFormatedWithAdressOIB>
    <izvorni_sadrzaj> VALICA USLUGE d.o.o., OIB 61819806801, Vinogradska 26, 10314 Križ zastupanog po punomoćniku Valerija Gretić</izvorni_sadrzaj>
    <derivirana_varijabla naziv="DomainObject.Predmet.ProtustrankaFormatedWithAdressOIB_1"> VALICA USLUGE d.o.o., OIB 61819806801, Vinogradska 26, 10314 Križ zastupanog po punomoćniku Valerija Gretić</derivirana_varijabla>
  </DomainObject.Predmet.ProtustrankaFormatedWithAdressOIB>
  <DomainObject.Predmet.ProtustrankaWithAdress>
    <izvorni_sadrzaj>VALICA USLUGE d.o.o. Vinogradska 26, 10314 Križ</izvorni_sadrzaj>
    <derivirana_varijabla naziv="DomainObject.Predmet.ProtustrankaWithAdress_1">VALICA USLUGE d.o.o. Vinogradska 26, 10314 Križ</derivirana_varijabla>
  </DomainObject.Predmet.ProtustrankaWithAdress>
  <DomainObject.Predmet.ProtustrankaWithAdressOIB>
    <izvorni_sadrzaj>VALICA USLUGE d.o.o., OIB 61819806801, Vinogradska 26, 10314 Križ</izvorni_sadrzaj>
    <derivirana_varijabla naziv="DomainObject.Predmet.ProtustrankaWithAdressOIB_1">VALICA USLUGE d.o.o., OIB 61819806801, Vinogradska 26, 10314 Križ</derivirana_varijabla>
  </DomainObject.Predmet.ProtustrankaWithAdressOIB>
  <DomainObject.Predmet.ProtustrankaNazivFormated>
    <izvorni_sadrzaj>VALICA USLUGE d.o.o.</izvorni_sadrzaj>
    <derivirana_varijabla naziv="DomainObject.Predmet.ProtustrankaNazivFormated_1">VALICA USLUGE d.o.o.</derivirana_varijabla>
  </DomainObject.Predmet.ProtustrankaNazivFormated>
  <DomainObject.Predmet.ProtustrankaNazivFormatedOIB>
    <izvorni_sadrzaj>VALICA USLUGE d.o.o., OIB 61819806801</izvorni_sadrzaj>
    <derivirana_varijabla naziv="DomainObject.Predmet.ProtustrankaNazivFormatedOIB_1">VALICA USLUGE d.o.o., OIB 61819806801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Konica Minolta Hrvatska - poslovna rješenja, d.o.o. za trgovinu i usluge</izvorni_sadrzaj>
    <derivirana_varijabla naziv="DomainObject.Predmet.StrankaFormated_1">  FINA Regionalni centar Zagreb; Konica Minolta Hrvatska - poslovna rješenja, d.o.o. za trgovinu i usluge</derivirana_varijabla>
  </DomainObject.Predmet.StrankaFormated>
  <DomainObject.Predmet.StrankaFormatedOIB>
    <izvorni_sadrzaj>  FINA Regionalni centar Zagreb, OIB 85821130368; Konica Minolta Hrvatska - poslovna rješenja, d.o.o. za trgovinu i usluge, OIB 31697259786</izvorni_sadrzaj>
    <derivirana_varijabla naziv="DomainObject.Predmet.StrankaFormatedOIB_1">  FINA Regionalni centar Zagreb, OIB 85821130368; Konica Minolta Hrvatska - poslovna rješenja, d.o.o. za trgovinu i usluge, OIB 31697259786</derivirana_varijabla>
  </DomainObject.Predmet.StrankaFormatedOIB>
  <DomainObject.Predmet.StrankaFormatedWithAdress>
    <izvorni_sadrzaj> FINA Regionalni centar Zagreb, Trg svibanjskih žrtava  1995. 1, 10000 Zagreb; Konica Minolta Hrvatska - poslovna rješenja, d.o.o. za trgovinu i usluge, Horvatova 82, 10000 Zagreb</izvorni_sadrzaj>
    <derivirana_varijabla naziv="DomainObject.Predmet.StrankaFormatedWithAdress_1"> FINA Regionalni centar Zagreb, Trg svibanjskih žrtava  1995. 1, 10000 Zagreb; Konica Minolta Hrvatska - poslovna rješenja, d.o.o. za trgovinu i usluge, Horvatova 82, 10000 Zagreb</derivirana_varijabla>
  </DomainObject.Predmet.StrankaFormatedWithAdress>
  <DomainObject.Predmet.StrankaFormatedWithAdressOIB>
    <izvorni_sadrzaj> FINA Regionalni centar Zagreb, OIB 85821130368, Trg svibanjskih žrtava  1995. 1, 10000 Zagreb; Konica Minolta Hrvatska - poslovna rješenja, d.o.o. za trgovinu i usluge, OIB 31697259786, Horvatova 82, 10000 Zagreb</izvorni_sadrzaj>
    <derivirana_varijabla naziv="DomainObject.Predmet.StrankaFormatedWithAdressOIB_1"> FINA Regionalni centar Zagreb, OIB 85821130368, Trg svibanjskih žrtava  1995. 1, 10000 Zagreb; Konica Minolta Hrvatska - poslovna rješenja, d.o.o. za trgovinu i usluge, OIB 31697259786, Horvatova 82, 10000 Zagreb</derivirana_varijabla>
  </DomainObject.Predmet.StrankaFormatedWithAdressOIB>
  <DomainObject.Predmet.StrankaWithAdress>
    <izvorni_sadrzaj>FINA Regionalni centar Zagreb Trg svibanjskih žrtava  1995. 1,10000 Zagreb,Konica Minolta Hrvatska - poslovna rješenja, d.o.o. za trgovinu i usluge Horvatova 82,10000 Zagreb</izvorni_sadrzaj>
    <derivirana_varijabla naziv="DomainObject.Predmet.StrankaWithAdress_1">FINA Regionalni centar Zagreb Trg svibanjskih žrtava  1995. 1,10000 Zagreb,Konica Minolta Hrvatska - poslovna rješenja, d.o.o. za trgovinu i usluge Horvatova 82,10000 Zagreb</derivirana_varijabla>
  </DomainObject.Predmet.StrankaWithAdress>
  <DomainObject.Predmet.StrankaWithAdressOIB>
    <izvorni_sadrzaj>FINA Regionalni centar Zagreb, OIB 85821130368, Trg svibanjskih žrtava  1995. 1,10000 Zagreb,Konica Minolta Hrvatska - poslovna rješenja, d.o.o. za trgovinu i usluge, OIB 31697259786, Horvatova 82,10000 Zagreb</izvorni_sadrzaj>
    <derivirana_varijabla naziv="DomainObject.Predmet.StrankaWithAdressOIB_1">FINA Regionalni centar Zagreb, OIB 85821130368, Trg svibanjskih žrtava  1995. 1,10000 Zagreb,Konica Minolta Hrvatska - poslovna rješenja, d.o.o. za trgovinu i usluge, OIB 31697259786, Horvatova 82,10000 Zagreb</derivirana_varijabla>
  </DomainObject.Predmet.StrankaWithAdressOIB>
  <DomainObject.Predmet.StrankaNazivFormated>
    <izvorni_sadrzaj>FINA Regionalni centar Zagreb,Konica Minolta Hrvatska - poslovna rješenja, d.o.o. za trgovinu i usluge</izvorni_sadrzaj>
    <derivirana_varijabla naziv="DomainObject.Predmet.StrankaNazivFormated_1">FINA Regionalni centar Zagreb,Konica Minolta Hrvatska - poslovna rješenja, d.o.o. za trgovinu i usluge</derivirana_varijabla>
  </DomainObject.Predmet.StrankaNazivFormated>
  <DomainObject.Predmet.StrankaNazivFormatedOIB>
    <izvorni_sadrzaj>FINA Regionalni centar Zagreb, OIB 85821130368,Konica Minolta Hrvatska - poslovna rješenja, d.o.o. za trgovinu i usluge, OIB 31697259786</izvorni_sadrzaj>
    <derivirana_varijabla naziv="DomainObject.Predmet.StrankaNazivFormatedOIB_1">FINA Regionalni centar Zagreb, OIB 85821130368,Konica Minolta Hrvatska - poslovna rješenja, d.o.o. za trgovinu i usluge, OIB 31697259786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Konica Minolta Hrvatska - poslovna rješenja, d.o.o. za trgovinu i usluge</item>
    </izvorni_sadrzaj>
    <derivirana_varijabla naziv="DomainObject.Predmet.StrankaListFormated_1">
      <item>FINA Regionalni centar Zagreb</item>
      <item>Konica Minolta Hrvatska - poslovna rješenja, d.o.o. za trgovinu i usluge</item>
    </derivirana_varijabla>
  </DomainObject.Predmet.StrankaListFormated>
  <DomainObject.Predmet.StrankaListFormatedOIB>
    <izvorni_sadrzaj>
      <item>FINA Regionalni centar Zagreb, OIB 85821130368</item>
      <item>Konica Minolta Hrvatska - poslovna rješenja, d.o.o. za trgovinu i usluge, OIB 31697259786</item>
    </izvorni_sadrzaj>
    <derivirana_varijabla naziv="DomainObject.Predmet.StrankaListFormatedOIB_1">
      <item>FINA Regionalni centar Zagreb, OIB 85821130368</item>
      <item>Konica Minolta Hrvatska - poslovna rješenja, d.o.o. za trgovinu i usluge, OIB 31697259786</item>
    </derivirana_varijabla>
  </DomainObject.Predmet.StrankaListFormatedOIB>
  <DomainObject.Predmet.StrankaListFormatedWithAdress>
    <izvorni_sadrzaj>
      <item>FINA Regionalni centar Zagreb, Trg svibanjskih žrtava  1995. 1, 10000 Zagreb</item>
      <item>Konica Minolta Hrvatska - poslovna rješenja, d.o.o. za trgovinu i usluge, Horvatova 82, 10000 Zagreb</item>
    </izvorni_sadrzaj>
    <derivirana_varijabla naziv="DomainObject.Predmet.StrankaListFormatedWithAdress_1">
      <item>FINA Regionalni centar Zagreb, Trg svibanjskih žrtava  1995. 1, 10000 Zagreb</item>
      <item>Konica Minolta Hrvatska - poslovna rješenja, d.o.o. za trgovinu i usluge, Horvatova 82, 10000 Zagreb</item>
    </derivirana_varijabla>
  </DomainObject.Predmet.StrankaListFormatedWithAdress>
  <DomainObject.Predmet.StrankaListFormatedWithAdressOIB>
    <izvorni_sadrzaj>
      <item>FINA Regionalni centar Zagreb, OIB 85821130368, Trg svibanjskih žrtava  1995. 1, 10000 Zagreb</item>
      <item>Konica Minolta Hrvatska - poslovna rješenja, d.o.o. za trgovinu i usluge, OIB 31697259786, Horvatova 82, 10000 Zagreb</item>
    </izvorni_sadrzaj>
    <derivirana_varijabla naziv="DomainObject.Predmet.StrankaListFormatedWithAdressOIB_1">
      <item>FINA Regionalni centar Zagreb, OIB 85821130368, Trg svibanjskih žrtava  1995. 1, 10000 Zagreb</item>
      <item>Konica Minolta Hrvatska - poslovna rješenja, d.o.o. za trgovinu i usluge, OIB 31697259786, Horvatova 82, 10000 Zagreb</item>
    </derivirana_varijabla>
  </DomainObject.Predmet.StrankaListFormatedWithAdressOIB>
  <DomainObject.Predmet.StrankaListNazivFormated>
    <izvorni_sadrzaj>
      <item>FINA Regionalni centar Zagreb</item>
      <item>Konica Minolta Hrvatska - poslovna rješenja, d.o.o. za trgovinu i usluge</item>
    </izvorni_sadrzaj>
    <derivirana_varijabla naziv="DomainObject.Predmet.StrankaListNazivFormated_1">
      <item>FINA Regionalni centar Zagreb</item>
      <item>Konica Minolta Hrvatska - poslovna rješenja, d.o.o. za trgovinu i usluge</item>
    </derivirana_varijabla>
  </DomainObject.Predmet.StrankaListNazivFormated>
  <DomainObject.Predmet.StrankaListNazivFormatedOIB>
    <izvorni_sadrzaj>
      <item>FINA Regionalni centar Zagreb, OIB 85821130368</item>
      <item>Konica Minolta Hrvatska - poslovna rješenja, d.o.o. za trgovinu i usluge, OIB 31697259786</item>
    </izvorni_sadrzaj>
    <derivirana_varijabla naziv="DomainObject.Predmet.StrankaListNazivFormatedOIB_1">
      <item>FINA Regionalni centar Zagreb, OIB 85821130368</item>
      <item>Konica Minolta Hrvatska - poslovna rješenja, d.o.o. za trgovinu i usluge, OIB 31697259786</item>
    </derivirana_varijabla>
  </DomainObject.Predmet.StrankaListNazivFormatedOIB>
  <DomainObject.Predmet.ProtuStrankaListFormated>
    <izvorni_sadrzaj>
      <item>VALICA USLUGE d.o.o. zastupanog po punomoćniku Valerija Gretić</item>
    </izvorni_sadrzaj>
    <derivirana_varijabla naziv="DomainObject.Predmet.ProtuStrankaListFormated_1">
      <item>VALICA USLUGE d.o.o. zastupanog po punomoćniku Valerija Gretić</item>
    </derivirana_varijabla>
  </DomainObject.Predmet.ProtuStrankaListFormated>
  <DomainObject.Predmet.ProtuStrankaListFormatedOIB>
    <izvorni_sadrzaj>
      <item>VALICA USLUGE d.o.o., OIB 61819806801 zastupanog po punomoćniku Valerija Gretić</item>
    </izvorni_sadrzaj>
    <derivirana_varijabla naziv="DomainObject.Predmet.ProtuStrankaListFormatedOIB_1">
      <item>VALICA USLUGE d.o.o., OIB 61819806801 zastupanog po punomoćniku Valerija Gretić</item>
    </derivirana_varijabla>
  </DomainObject.Predmet.ProtuStrankaListFormatedOIB>
  <DomainObject.Predmet.ProtuStrankaListFormatedWithAdress>
    <izvorni_sadrzaj>
      <item>VALICA USLUGE d.o.o., Vinogradska 26, 10314 Križ zastupanog po punomoćniku Valerija Gretić</item>
    </izvorni_sadrzaj>
    <derivirana_varijabla naziv="DomainObject.Predmet.ProtuStrankaListFormatedWithAdress_1">
      <item>VALICA USLUGE d.o.o., Vinogradska 26, 10314 Križ zastupanog po punomoćniku Valerija Gretić</item>
    </derivirana_varijabla>
  </DomainObject.Predmet.ProtuStrankaListFormatedWithAdress>
  <DomainObject.Predmet.ProtuStrankaListFormatedWithAdressOIB>
    <izvorni_sadrzaj>
      <item>VALICA USLUGE d.o.o., OIB 61819806801, Vinogradska 26, 10314 Križ zastupanog po punomoćniku Valerija Gretić</item>
    </izvorni_sadrzaj>
    <derivirana_varijabla naziv="DomainObject.Predmet.ProtuStrankaListFormatedWithAdressOIB_1">
      <item>VALICA USLUGE d.o.o., OIB 61819806801, Vinogradska 26, 10314 Križ zastupanog po punomoćniku Valerija Gretić</item>
    </derivirana_varijabla>
  </DomainObject.Predmet.ProtuStrankaListFormatedWithAdressOIB>
  <DomainObject.Predmet.ProtuStrankaListNazivFormated>
    <izvorni_sadrzaj>
      <item>VALICA USLUGE d.o.o.</item>
    </izvorni_sadrzaj>
    <derivirana_varijabla naziv="DomainObject.Predmet.ProtuStrankaListNazivFormated_1">
      <item>VALICA USLUGE d.o.o.</item>
    </derivirana_varijabla>
  </DomainObject.Predmet.ProtuStrankaListNazivFormated>
  <DomainObject.Predmet.ProtuStrankaListNazivFormatedOIB>
    <izvorni_sadrzaj>
      <item>VALICA USLUGE d.o.o., OIB 61819806801</item>
    </izvorni_sadrzaj>
    <derivirana_varijabla naziv="DomainObject.Predmet.ProtuStrankaListNazivFormatedOIB_1">
      <item>VALICA USLUGE d.o.o., OIB 61819806801</item>
    </derivirana_varijabla>
  </DomainObject.Predmet.ProtuStrankaListNazivFormatedOIB>
  <DomainObject.Predmet.OstaliListFormated>
    <izvorni_sadrzaj>
      <item>Valerija Gretić punomoćnik sudionika u postupku VALICA USLUGE d.o.o.</item>
    </izvorni_sadrzaj>
    <derivirana_varijabla naziv="DomainObject.Predmet.OstaliListFormated_1">
      <item>Valerija Gretić punomoćnik sudionika u postupku VALICA USLUGE d.o.o.</item>
    </derivirana_varijabla>
  </DomainObject.Predmet.OstaliListFormated>
  <DomainObject.Predmet.OstaliListFormatedOIB>
    <izvorni_sadrzaj>
      <item>Valerija Gretić, OIB 52722456682 punomoćnik sudionika u postupku VALICA USLUGE d.o.o.</item>
    </izvorni_sadrzaj>
    <derivirana_varijabla naziv="DomainObject.Predmet.OstaliListFormatedOIB_1">
      <item>Valerija Gretić, OIB 52722456682 punomoćnik sudionika u postupku VALICA USLUGE d.o.o.</item>
    </derivirana_varijabla>
  </DomainObject.Predmet.OstaliListFormatedOIB>
  <DomainObject.Predmet.OstaliListFormatedWithAdress>
    <izvorni_sadrzaj>
      <item>Valerija Gretić, Vinogradska 26, 10314 Križ punomoćnik sudionika u postupku VALICA USLUGE d.o.o.</item>
    </izvorni_sadrzaj>
    <derivirana_varijabla naziv="DomainObject.Predmet.OstaliListFormatedWithAdress_1">
      <item>Valerija Gretić, Vinogradska 26, 10314 Križ punomoćnik sudionika u postupku VALICA USLUGE d.o.o.</item>
    </derivirana_varijabla>
  </DomainObject.Predmet.OstaliListFormatedWithAdress>
  <DomainObject.Predmet.OstaliListFormatedWithAdressOIB>
    <izvorni_sadrzaj>
      <item>Valerija Gretić, OIB 52722456682, Vinogradska 26, 10314 Križ punomoćnik sudionika u postupku VALICA USLUGE d.o.o.</item>
    </izvorni_sadrzaj>
    <derivirana_varijabla naziv="DomainObject.Predmet.OstaliListFormatedWithAdressOIB_1">
      <item>Valerija Gretić, OIB 52722456682, Vinogradska 26, 10314 Križ punomoćnik sudionika u postupku VALICA USLUGE d.o.o.</item>
    </derivirana_varijabla>
  </DomainObject.Predmet.OstaliListFormatedWithAdressOIB>
  <DomainObject.Predmet.OstaliListNazivFormated>
    <izvorni_sadrzaj>
      <item>Valerija Gretić</item>
    </izvorni_sadrzaj>
    <derivirana_varijabla naziv="DomainObject.Predmet.OstaliListNazivFormated_1">
      <item>Valerija Gretić</item>
    </derivirana_varijabla>
  </DomainObject.Predmet.OstaliListNazivFormated>
  <DomainObject.Predmet.OstaliListNazivFormatedOIB>
    <izvorni_sadrzaj>
      <item>Valerija Gretić, OIB 52722456682</item>
    </izvorni_sadrzaj>
    <derivirana_varijabla naziv="DomainObject.Predmet.OstaliListNazivFormatedOIB_1">
      <item>Valerija Gretić, OIB 52722456682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St-1060/2017-9</izvorni_sadrzaj>
    <derivirana_varijabla naziv="DomainObject.PoslovniBrojDokumenta_1">St-1060/2017-9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VALICA USLUGE d.o.o.</izvorni_sadrzaj>
    <derivirana_varijabla naziv="DomainObject.Predmet.ProtustrankaIDrugi_1">VALICA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VALICA USLUGE d.o.o., OIB 61819806801, Vinogradska 26, 10314 Križ</izvorni_sadrzaj>
    <derivirana_varijabla naziv="DomainObject.Predmet.ProtustrankaIDrugiAdressOIB_1">VALICA USLUGE d.o.o., OIB 61819806801, Vinogradska 26,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VALICA USLUGE d.o.o.</item>
      <item>FINA Regionalni centar Zagreb</item>
      <item>Valerija Gretić</item>
      <item>Konica Minolta Hrvatska - poslovna rješenja, d.o.o. za trgovinu i usluge</item>
    </izvorni_sadrzaj>
    <derivirana_varijabla naziv="DomainObject.Predmet.SudioniciListNaziv_1">
      <item>VALICA USLUGE d.o.o.</item>
      <item>FINA Regionalni centar Zagreb</item>
      <item>Valerija Gretić</item>
      <item>Konica Minolta Hrvatska - poslovna rješenja, d.o.o. za trgovinu i usluge</item>
    </derivirana_varijabla>
  </DomainObject.Predmet.SudioniciListNaziv>
  <DomainObject.Predmet.SudioniciListAdressOIB>
    <izvorni_sadrzaj>
      <item>VALICA USLUGE d.o.o., OIB 61819806801, Vinogradska 26,10314 Križ</item>
      <item>FINA Regionalni centar Zagreb, OIB 85821130368, Trg svibanjskih žrtava  1995. 1,10000 Zagreb</item>
      <item>Valerija Gretić, OIB 52722456682, Vinogradska 26,10314 Križ</item>
      <item>Konica Minolta Hrvatska - poslovna rješenja, d.o.o. za trgovinu i usluge, OIB 31697259786, Horvatova 82,10000 Zagreb</item>
    </izvorni_sadrzaj>
    <derivirana_varijabla naziv="DomainObject.Predmet.SudioniciListAdressOIB_1">
      <item>VALICA USLUGE d.o.o., OIB 61819806801, Vinogradska 26,10314 Križ</item>
      <item>FINA Regionalni centar Zagreb, OIB 85821130368, Trg svibanjskih žrtava  1995. 1,10000 Zagreb</item>
      <item>Valerija Gretić, OIB 52722456682, Vinogradska 26,10314 Križ</item>
      <item>Konica Minolta Hrvatska - poslovna rješenja, d.o.o. za trgovinu i usluge, OIB 31697259786,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61819806801</item>
      <item>, OIB 85821130368</item>
      <item>, OIB 52722456682</item>
      <item>, OIB 31697259786</item>
    </izvorni_sadrzaj>
    <derivirana_varijabla naziv="DomainObject.Predmet.SudioniciListNazivOIB_1">
      <item>, OIB 61819806801</item>
      <item>, OIB 85821130368</item>
      <item>, OIB 52722456682</item>
      <item>, OIB 31697259786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E25DB1-5D18-4DAF-ABD3-8D4A380434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6120</properties:Characters>
  <properties:Lines>132</properties:Lines>
  <properties:Paragraphs>56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2017-12-08T09:16:00Z</dcterms:created>
  <dc:creator>Unknown</dc:creator>
  <cp:lastModifiedBy>Ivana Stampf</cp:lastModifiedBy>
  <cp:lastPrinted>2017-12-11T09:42:00Z</cp:lastPrinted>
  <dcterms:modified xmlns:xsi="http://www.w3.org/2001/XMLSchema-instance" xsi:type="dcterms:W3CDTF">2017-12-11T09:43:00Z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St-1060/2017-9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