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f08c" w14:paraId="d73f08c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6013F">
        <w:rPr>
          <w:b/>
          <w:lang w:val="hr-HR"/>
        </w:rPr>
        <w:t>1520/</w:t>
      </w:r>
      <w:r w:rsidR="004777B1">
        <w:rPr>
          <w:b/>
          <w:lang w:val="hr-HR"/>
        </w:rPr>
        <w:t>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5D2EA9">
        <w:rPr>
          <w:lang w:val="hr-HR"/>
        </w:rPr>
        <w:t xml:space="preserve"> 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E6013F">
        <w:rPr>
          <w:lang w:val="hr-HR"/>
        </w:rPr>
        <w:t xml:space="preserve"> OIB: 85821130368,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6013F">
        <w:rPr>
          <w:lang w:val="hr-HR"/>
        </w:rPr>
        <w:t xml:space="preserve">EUROPAAUTO-ANLAGE </w:t>
      </w:r>
      <w:r w:rsidR="004D23AF">
        <w:rPr>
          <w:lang w:val="hr-HR"/>
        </w:rPr>
        <w:t>d.o.o.</w:t>
      </w:r>
      <w:r w:rsidR="00E6013F">
        <w:rPr>
          <w:lang w:val="hr-HR"/>
        </w:rPr>
        <w:t xml:space="preserve"> Kaštel Stari, Put Blata bb, OIB: 74660799866</w:t>
      </w:r>
      <w:r w:rsidR="00403F01">
        <w:rPr>
          <w:lang w:val="hr-HR"/>
        </w:rPr>
        <w:t xml:space="preserve">, dana </w:t>
      </w:r>
      <w:r w:rsidR="00A75973">
        <w:rPr>
          <w:lang w:val="hr-HR"/>
        </w:rPr>
        <w:t>11</w:t>
      </w:r>
      <w:r w:rsidR="00E6013F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3148C7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5D2EA9" w:rsidP="00D4027A" w:rsidR="005D2EA9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E6013F">
        <w:rPr>
          <w:lang w:val="hr-HR"/>
        </w:rPr>
        <w:t>EUROPAAUTO-ANLAGE d.o.o. Kaštel Stari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5D2EA9" w:rsidP="00E14AE2" w:rsidR="005D2EA9" w:rsidRPr="005D2EA9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E6013F">
        <w:rPr>
          <w:lang w:val="hr-HR"/>
        </w:rPr>
        <w:t>03.11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E6013F">
        <w:rPr>
          <w:lang w:val="hr-HR"/>
        </w:rPr>
        <w:t>EUROPAAUTO-ANLAGE d.o.o. Kaštel Stari, a koji zahtjev je podnesen na temelju odredbe čl. 444. st. 1. Stečajnog zakona (Narodne novine broj 71/15, dalje SZ).</w:t>
      </w:r>
    </w:p>
    <w:p w:rsidRDefault="00E6013F" w:rsidP="00E14AE2" w:rsidR="00E6013F">
      <w:pPr>
        <w:ind w:firstLine="708"/>
        <w:jc w:val="both"/>
        <w:rPr>
          <w:lang w:val="hr-HR"/>
        </w:rPr>
      </w:pPr>
    </w:p>
    <w:p w:rsidRDefault="00E6013F" w:rsidP="00A75973" w:rsidR="00A75973">
      <w:pPr>
        <w:ind w:firstLine="708"/>
        <w:jc w:val="both"/>
        <w:rPr>
          <w:lang w:val="hr-HR"/>
        </w:rPr>
      </w:pPr>
      <w:r>
        <w:rPr>
          <w:lang w:val="hr-HR"/>
        </w:rPr>
        <w:t xml:space="preserve">Sukladno odredbama čl. 430. SZ-a, sud je nakon zaprimanja naprijed navedenog zahtjeva izvršio uvid u sudski registar te je utvrdio da je </w:t>
      </w:r>
      <w:r w:rsidR="005D2EA9">
        <w:rPr>
          <w:lang w:val="hr-HR"/>
        </w:rPr>
        <w:t xml:space="preserve">društvo </w:t>
      </w:r>
      <w:r>
        <w:rPr>
          <w:lang w:val="hr-HR"/>
        </w:rPr>
        <w:t xml:space="preserve"> </w:t>
      </w:r>
      <w:r w:rsidR="005D2EA9">
        <w:rPr>
          <w:lang w:val="hr-HR"/>
        </w:rPr>
        <w:t xml:space="preserve">EUROPAAUTO-ANLAGE d.o.o. Kaštel Stari, </w:t>
      </w:r>
      <w:r w:rsidR="00A75973">
        <w:rPr>
          <w:lang w:val="hr-HR"/>
        </w:rPr>
        <w:t xml:space="preserve">koje je bilo upisano u sudskom registru ovog suda pod </w:t>
      </w:r>
      <w:r w:rsidR="005D2EA9">
        <w:rPr>
          <w:lang w:val="hr-HR"/>
        </w:rPr>
        <w:t xml:space="preserve">MBS: 060077692, </w:t>
      </w:r>
      <w:r w:rsidR="00A75973">
        <w:rPr>
          <w:lang w:val="hr-HR"/>
        </w:rPr>
        <w:t xml:space="preserve">rješenjem Trgovačkog suda u Splitu br. Tt-11/3681-1 od 26.07.2012. god. </w:t>
      </w:r>
      <w:r>
        <w:rPr>
          <w:lang w:val="hr-HR"/>
        </w:rPr>
        <w:t>brisan</w:t>
      </w:r>
      <w:r w:rsidR="00A75973">
        <w:rPr>
          <w:lang w:val="hr-HR"/>
        </w:rPr>
        <w:t>o</w:t>
      </w:r>
      <w:r>
        <w:rPr>
          <w:lang w:val="hr-HR"/>
        </w:rPr>
        <w:t xml:space="preserve"> iz sudskog registra</w:t>
      </w:r>
      <w:r w:rsidR="00A75973">
        <w:rPr>
          <w:lang w:val="hr-HR"/>
        </w:rPr>
        <w:t xml:space="preserve"> i to </w:t>
      </w:r>
      <w:r w:rsidR="00063C3A">
        <w:rPr>
          <w:lang w:val="hr-HR"/>
        </w:rPr>
        <w:t>temeljem čl</w:t>
      </w:r>
      <w:r w:rsidR="00A75973">
        <w:rPr>
          <w:lang w:val="hr-HR"/>
        </w:rPr>
        <w:t xml:space="preserve">. 70. Zakona o sudskom registru. </w:t>
      </w:r>
    </w:p>
    <w:p w:rsidRDefault="00E6013F" w:rsidP="00A75973" w:rsidR="00160774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SZ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063C3A" w:rsidP="00E14AE2" w:rsidR="00063C3A">
      <w:pPr>
        <w:ind w:firstLine="708"/>
        <w:jc w:val="both"/>
        <w:rPr>
          <w:lang w:val="hr-HR"/>
        </w:rPr>
      </w:pPr>
    </w:p>
    <w:p w:rsidRDefault="00063C3A" w:rsidP="00E14AE2" w:rsidR="00063C3A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odredbi čl. 3. </w:t>
      </w:r>
      <w:r w:rsidR="00986E7E">
        <w:rPr>
          <w:lang w:val="hr-HR"/>
        </w:rPr>
        <w:t xml:space="preserve">st. 1. </w:t>
      </w:r>
      <w:r>
        <w:rPr>
          <w:lang w:val="hr-HR"/>
        </w:rPr>
        <w:t xml:space="preserve">SZ-a predstečajni i stečajni postupak  mogu se provesti nad pravnom osobom i nad  imovinom dužnika pojedinca, ako </w:t>
      </w:r>
      <w:r w:rsidR="00986E7E">
        <w:rPr>
          <w:lang w:val="hr-HR"/>
        </w:rPr>
        <w:t xml:space="preserve">zakonom </w:t>
      </w:r>
      <w:r>
        <w:rPr>
          <w:lang w:val="hr-HR"/>
        </w:rPr>
        <w:t xml:space="preserve">nije drugačije određeno. </w:t>
      </w:r>
    </w:p>
    <w:p w:rsidRDefault="00063C3A" w:rsidP="00063C3A" w:rsidR="00063C3A">
      <w:pPr>
        <w:jc w:val="both"/>
        <w:rPr>
          <w:lang w:val="hr-HR"/>
        </w:rPr>
      </w:pPr>
      <w:r>
        <w:rPr>
          <w:lang w:val="hr-HR"/>
        </w:rPr>
        <w:lastRenderedPageBreak/>
        <w:t>Prema odredbi čl. 4. Zakona o trgovačkim društvima</w:t>
      </w:r>
      <w:r w:rsidR="00986E7E">
        <w:rPr>
          <w:lang w:val="hr-HR"/>
        </w:rPr>
        <w:t>,</w:t>
      </w:r>
      <w:r>
        <w:rPr>
          <w:lang w:val="hr-HR"/>
        </w:rPr>
        <w:t xml:space="preserve"> trgovačko društvo svojstvo pravne osobe stječe upisom u sudski registar, a to svojstvo gubi brisanjem iz sudskog registra. </w:t>
      </w:r>
    </w:p>
    <w:p w:rsidRDefault="00063C3A" w:rsidP="00063C3A" w:rsidR="00063C3A">
      <w:pPr>
        <w:jc w:val="both"/>
        <w:rPr>
          <w:lang w:val="hr-HR"/>
        </w:rPr>
      </w:pPr>
    </w:p>
    <w:p w:rsidRDefault="00063C3A" w:rsidP="00063C3A" w:rsidR="00063C3A">
      <w:pPr>
        <w:jc w:val="both"/>
        <w:rPr>
          <w:lang w:val="hr-HR"/>
        </w:rPr>
      </w:pPr>
      <w:r>
        <w:rPr>
          <w:lang w:val="hr-HR"/>
        </w:rPr>
        <w:tab/>
        <w:t>Kako je dakle društvo EUROPA</w:t>
      </w:r>
      <w:r w:rsidR="005D2EA9">
        <w:rPr>
          <w:lang w:val="hr-HR"/>
        </w:rPr>
        <w:t>AUTO-ANLAGE d.o.o. Kaštel Stari</w:t>
      </w:r>
      <w:r>
        <w:rPr>
          <w:lang w:val="hr-HR"/>
        </w:rPr>
        <w:t xml:space="preserve"> već brisano iz sudskog registra te </w:t>
      </w:r>
      <w:r w:rsidR="00A75973">
        <w:rPr>
          <w:lang w:val="hr-HR"/>
        </w:rPr>
        <w:t>je slijedom toga isto</w:t>
      </w:r>
      <w:r>
        <w:rPr>
          <w:lang w:val="hr-HR"/>
        </w:rPr>
        <w:t xml:space="preserve"> presta</w:t>
      </w:r>
      <w:r w:rsidR="00A75973">
        <w:rPr>
          <w:lang w:val="hr-HR"/>
        </w:rPr>
        <w:t>l</w:t>
      </w:r>
      <w:r>
        <w:rPr>
          <w:lang w:val="hr-HR"/>
        </w:rPr>
        <w:t xml:space="preserve">o postojati, to je samim time očito da u odnosu na to društvo nisu ispunjeni uvjeti za provedbu skraćenog stečajnog postupka te se nad istim skraćeni stečajni postupak niti ne može provesti, a sve to u smislu odredbi čl. 3. i čl. 428. SZ-a. </w:t>
      </w:r>
    </w:p>
    <w:p w:rsidRDefault="00063C3A" w:rsidP="00063C3A" w:rsidR="00063C3A">
      <w:pPr>
        <w:jc w:val="both"/>
        <w:rPr>
          <w:lang w:val="hr-HR"/>
        </w:rPr>
      </w:pPr>
    </w:p>
    <w:p w:rsidRDefault="00063C3A" w:rsidP="00063C3A" w:rsidR="00473132">
      <w:pPr>
        <w:jc w:val="both"/>
        <w:rPr>
          <w:lang w:val="hr-HR"/>
        </w:rPr>
      </w:pPr>
      <w:r>
        <w:rPr>
          <w:lang w:val="hr-HR"/>
        </w:rPr>
        <w:tab/>
        <w:t xml:space="preserve">Slijedom naprijed navedenog, zahtjev Financijske agencije za provedbu skraćenog stečajnog postupka je valjalo odbaciti, a radi čega je sud i odlučio kao u izreci ovog rješenja.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75973">
        <w:rPr>
          <w:lang w:val="hr-HR"/>
        </w:rPr>
        <w:t>11</w:t>
      </w:r>
      <w:r w:rsidR="00063C3A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A75973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063C3A" w:rsidR="00E14AE2" w:rsidRPr="003734BE">
      <w:headerReference w:type="default" r:id="rId11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67C70" w:rsidRPr="00467C70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St-1520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403F01"/>
    <w:rsid w:val="004171BE"/>
    <w:rsid w:val="00467C70"/>
    <w:rsid w:val="00473132"/>
    <w:rsid w:val="004777B1"/>
    <w:rsid w:val="004A6CA0"/>
    <w:rsid w:val="004D23AF"/>
    <w:rsid w:val="005D2EA9"/>
    <w:rsid w:val="00642955"/>
    <w:rsid w:val="0066735D"/>
    <w:rsid w:val="006767AE"/>
    <w:rsid w:val="006C0489"/>
    <w:rsid w:val="006E3551"/>
    <w:rsid w:val="00736EF6"/>
    <w:rsid w:val="00743750"/>
    <w:rsid w:val="007725FF"/>
    <w:rsid w:val="007A74B6"/>
    <w:rsid w:val="00832F97"/>
    <w:rsid w:val="00876209"/>
    <w:rsid w:val="009374AD"/>
    <w:rsid w:val="00984E8A"/>
    <w:rsid w:val="00986E7E"/>
    <w:rsid w:val="009966BF"/>
    <w:rsid w:val="009D46D2"/>
    <w:rsid w:val="00A31ADC"/>
    <w:rsid w:val="00A75973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7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C7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7C7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7C7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7C7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7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C7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7C7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7C7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7C7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St-1520/2015</izvorni_sadrzaj>
    <derivirana_varijabla naziv="DomainObject.Predmet.OznakaBroj_1">St-1520/2015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'EUROPAAUTO ANLAGE'PODUZEĆE ZA EXPORT-IMPORT,TRGOVINU,UGOSTITELJSTVO I USLUGE D.O.O.</izvorni_sadrzaj>
    <derivirana_varijabla naziv="DomainObject.Predmet.ProtustrankaFormated_1">  'EUROPAAUTO ANLAGE'PODUZEĆE ZA EXPORT-IMPORT,TRGOVINU,UGOSTITELJSTVO I USLUGE D.O.O.</derivirana_varijabla>
  </DomainObject.Predmet.ProtustrankaFormated>
  <DomainObject.Predmet.ProtustrankaFormatedOIB>
    <izvorni_sadrzaj>  'EUROPAAUTO ANLAGE'PODUZEĆE ZA EXPORT-IMPORT,TRGOVINU,UGOSTITELJSTVO I USLUGE D.O.O., OIB 74660799866</izvorni_sadrzaj>
    <derivirana_varijabla naziv="DomainObject.Predmet.ProtustrankaFormatedOIB_1">  'EUROPAAUTO ANLAGE'PODUZEĆE ZA EXPORT-IMPORT,TRGOVINU,UGOSTITELJSTVO I USLUGE D.O.O., OIB 74660799866</derivirana_varijabla>
  </DomainObject.Predmet.ProtustrankaFormatedOIB>
  <DomainObject.Predmet.ProtustrankaFormatedWithAdress>
    <izvorni_sadrzaj> 'EUROPAAUTO ANLAGE'PODUZEĆE ZA EXPORT-IMPORT,TRGOVINU,UGOSTITELJSTVO I USLUGE D.O.O., Put Blata 0bb, 21217 Kaštel Stari</izvorni_sadrzaj>
    <derivirana_varijabla naziv="DomainObject.Predmet.ProtustrankaFormatedWithAdress_1"> 'EUROPAAUTO ANLAGE'PODUZEĆE ZA EXPORT-IMPORT,TRGOVINU,UGOSTITELJSTVO I USLUGE D.O.O., Put Blata 0bb, 21217 Kaštel Stari</derivirana_varijabla>
  </DomainObject.Predmet.ProtustrankaFormatedWithAdress>
  <DomainObject.Predmet.ProtustrankaFormatedWithAdressOIB>
    <izvorni_sadrzaj> 'EUROPAAUTO ANLAGE'PODUZEĆE ZA EXPORT-IMPORT,TRGOVINU,UGOSTITELJSTVO I USLUGE D.O.O., OIB 74660799866, Put Blata 0bb, 21217 Kaštel Stari</izvorni_sadrzaj>
    <derivirana_varijabla naziv="DomainObject.Predmet.ProtustrankaFormatedWithAdressOIB_1"> 'EUROPAAUTO ANLAGE'PODUZEĆE ZA EXPORT-IMPORT,TRGOVINU,UGOSTITELJSTVO I USLUGE D.O.O., OIB 74660799866, Put Blata 0bb, 21217 Kaštel Stari</derivirana_varijabla>
  </DomainObject.Predmet.ProtustrankaFormatedWithAdressOIB>
  <DomainObject.Predmet.ProtustrankaWithAdress>
    <izvorni_sadrzaj>'EUROPAAUTO ANLAGE'PODUZEĆE ZA EXPORT-IMPORT,TRGOVINU,UGOSTITELJSTVO I USLUGE D.O.O. Put Blata 0bb, 21217 Kaštel Stari</izvorni_sadrzaj>
    <derivirana_varijabla naziv="DomainObject.Predmet.ProtustrankaWithAdress_1">'EUROPAAUTO ANLAGE'PODUZEĆE ZA EXPORT-IMPORT,TRGOVINU,UGOSTITELJSTVO I USLUGE D.O.O. Put Blata 0bb, 21217 Kaštel Stari</derivirana_varijabla>
  </DomainObject.Predmet.ProtustrankaWithAdress>
  <DomainObject.Predmet.ProtustrankaWithAdressOIB>
    <izvorni_sadrzaj>'EUROPAAUTO ANLAGE'PODUZEĆE ZA EXPORT-IMPORT,TRGOVINU,UGOSTITELJSTVO I USLUGE D.O.O., OIB 74660799866, Put Blata 0bb, 21217 Kaštel Stari</izvorni_sadrzaj>
    <derivirana_varijabla naziv="DomainObject.Predmet.ProtustrankaWithAdressOIB_1">'EUROPAAUTO ANLAGE'PODUZEĆE ZA EXPORT-IMPORT,TRGOVINU,UGOSTITELJSTVO I USLUGE D.O.O., OIB 74660799866, Put Blata 0bb, 21217 Kaštel Stari</derivirana_varijabla>
  </DomainObject.Predmet.ProtustrankaWithAdressOIB>
  <DomainObject.Predmet.ProtustrankaNazivFormated>
    <izvorni_sadrzaj>'EUROPAAUTO ANLAGE'PODUZEĆE ZA EXPORT-IMPORT,TRGOVINU,UGOSTITELJSTVO I USLUGE D.O.O.</izvorni_sadrzaj>
    <derivirana_varijabla naziv="DomainObject.Predmet.ProtustrankaNazivFormated_1">'EUROPAAUTO ANLAGE'PODUZEĆE ZA EXPORT-IMPORT,TRGOVINU,UGOSTITELJSTVO I USLUGE D.O.O.</derivirana_varijabla>
  </DomainObject.Predmet.ProtustrankaNazivFormated>
  <DomainObject.Predmet.ProtustrankaNazivFormatedOIB>
    <izvorni_sadrzaj>'EUROPAAUTO ANLAGE'PODUZEĆE ZA EXPORT-IMPORT,TRGOVINU,UGOSTITELJSTVO I USLUGE D.O.O., OIB 74660799866</izvorni_sadrzaj>
    <derivirana_varijabla naziv="DomainObject.Predmet.ProtustrankaNazivFormatedOIB_1">'EUROPAAUTO ANLAGE'PODUZEĆE ZA EXPORT-IMPORT,TRGOVINU,UGOSTITELJSTVO I USLUGE D.O.O., OIB 74660799866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43031.04</izvorni_sadrzaj>
    <derivirana_varijabla naziv="DomainObject.Predmet.TrenutnaVrijednost_1">43031.04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'EUROPAAUTO ANLAGE'PODUZEĆE ZA EXPORT-IMPORT,TRGOVINU,UGOSTITELJSTVO I USLUGE D.O.O.</item>
    </izvorni_sadrzaj>
    <derivirana_varijabla naziv="DomainObject.Predmet.ProtuStrankaListFormated_1">
      <item>'EUROPAAUTO ANLAGE'PODUZEĆE ZA EXPORT-IMPORT,TRGOVINU,UGOSTITELJSTVO I USLUGE D.O.O.</item>
    </derivirana_varijabla>
  </DomainObject.Predmet.ProtuStrankaListFormated>
  <DomainObject.Predmet.ProtuStrankaListFormatedOIB>
    <izvorni_sadrzaj>
      <item>'EUROPAAUTO ANLAGE'PODUZEĆE ZA EXPORT-IMPORT,TRGOVINU,UGOSTITELJSTVO I USLUGE D.O.O., OIB 74660799866</item>
    </izvorni_sadrzaj>
    <derivirana_varijabla naziv="DomainObject.Predmet.ProtuStrankaListFormatedOIB_1">
      <item>'EUROPAAUTO ANLAGE'PODUZEĆE ZA EXPORT-IMPORT,TRGOVINU,UGOSTITELJSTVO I USLUGE D.O.O., OIB 74660799866</item>
    </derivirana_varijabla>
  </DomainObject.Predmet.ProtuStrankaListFormatedOIB>
  <DomainObject.Predmet.ProtuStrankaListFormatedWithAdress>
    <izvorni_sadrzaj>
      <item>'EUROPAAUTO ANLAGE'PODUZEĆE ZA EXPORT-IMPORT,TRGOVINU,UGOSTITELJSTVO I USLUGE D.O.O., Put Blata 0bb, 21217 Kaštel Stari</item>
    </izvorni_sadrzaj>
    <derivirana_varijabla naziv="DomainObject.Predmet.ProtuStrankaListFormatedWithAdress_1">
      <item>'EUROPAAUTO ANLAGE'PODUZEĆE ZA EXPORT-IMPORT,TRGOVINU,UGOSTITELJSTVO I USLUGE D.O.O., Put Blata 0bb, 21217 Kaštel Stari</item>
    </derivirana_varijabla>
  </DomainObject.Predmet.ProtuStrankaListFormatedWithAdress>
  <DomainObject.Predmet.ProtuStrankaListFormatedWithAdressOIB>
    <izvorni_sadrzaj>
      <item>'EUROPAAUTO ANLAGE'PODUZEĆE ZA EXPORT-IMPORT,TRGOVINU,UGOSTITELJSTVO I USLUGE D.O.O., OIB 74660799866, Put Blata 0bb, 21217 Kaštel Stari</item>
    </izvorni_sadrzaj>
    <derivirana_varijabla naziv="DomainObject.Predmet.ProtuStrankaListFormatedWithAdressOIB_1">
      <item>'EUROPAAUTO ANLAGE'PODUZEĆE ZA EXPORT-IMPORT,TRGOVINU,UGOSTITELJSTVO I USLUGE D.O.O., OIB 74660799866, Put Blata 0bb, 21217 Kaštel Stari</item>
    </derivirana_varijabla>
  </DomainObject.Predmet.ProtuStrankaListFormatedWithAdressOIB>
  <DomainObject.Predmet.ProtuStrankaListNazivFormated>
    <izvorni_sadrzaj>
      <item>'EUROPAAUTO ANLAGE'PODUZEĆE ZA EXPORT-IMPORT,TRGOVINU,UGOSTITELJSTVO I USLUGE D.O.O.</item>
    </izvorni_sadrzaj>
    <derivirana_varijabla naziv="DomainObject.Predmet.ProtuStrankaListNazivFormated_1">
      <item>'EUROPAAUTO ANLAGE'PODUZEĆE ZA EXPORT-IMPORT,TRGOVINU,UGOSTITELJSTVO I USLUGE D.O.O.</item>
    </derivirana_varijabla>
  </DomainObject.Predmet.ProtuStrankaListNazivFormated>
  <DomainObject.Predmet.ProtuStrankaListNazivFormatedOIB>
    <izvorni_sadrzaj>
      <item>'EUROPAAUTO ANLAGE'PODUZEĆE ZA EXPORT-IMPORT,TRGOVINU,UGOSTITELJSTVO I USLUGE D.O.O., OIB 74660799866</item>
    </izvorni_sadrzaj>
    <derivirana_varijabla naziv="DomainObject.Predmet.ProtuStrankaListNazivFormatedOIB_1">
      <item>'EUROPAAUTO ANLAGE'PODUZEĆE ZA EXPORT-IMPORT,TRGOVINU,UGOSTITELJSTVO I USLUGE D.O.O., OIB 74660799866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'EUROPAAUTO ANLAGE'PODUZEĆE ZA EXPORT-IMPORT,TRGOVINU,UGOSTITELJSTVO I USLUGE D.O.O.</izvorni_sadrzaj>
    <derivirana_varijabla naziv="DomainObject.Predmet.ProtustrankaIDrugi_1">'EUROPAAUTO ANLAGE'PODUZEĆE ZA EXPORT-IMPORT,TRGOVINU,UGOSTITELJSTVO I USLUGE D.O.O.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'EUROPAAUTO ANLAGE'PODUZEĆE ZA EXPORT-IMPORT,TRGOVINU,UGOSTITELJSTVO I USLUGE D.O.O., OIB 74660799866, Put Blata 0bb, 21217 Kaštel Stari</izvorni_sadrzaj>
    <derivirana_varijabla naziv="DomainObject.Predmet.ProtustrankaIDrugiAdressOIB_1">'EUROPAAUTO ANLAGE'PODUZEĆE ZA EXPORT-IMPORT,TRGOVINU,UGOSTITELJSTVO I USLUGE D.O.O., OIB 74660799866, Put Blata 0bb,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'EUROPAAUTO ANLAGE'PODUZEĆE ZA EXPORT-IMPORT,TRGOVINU,UGOSTITELJSTVO I USLUGE D.O.O.</item>
      <item>FINANCIJSKA AGENCIJA,RC SPLIT</item>
    </izvorni_sadrzaj>
    <derivirana_varijabla naziv="DomainObject.Predmet.SudioniciListNaziv_1">
      <item>'EUROPAAUTO ANLAGE'PODUZEĆE ZA EXPORT-IMPORT,TRGOVINU,UGOSTITELJSTVO I USLUGE D.O.O.</item>
      <item>FINANCIJSKA AGENCIJA,RC SPLIT</item>
    </derivirana_varijabla>
  </DomainObject.Predmet.SudioniciListNaziv>
  <DomainObject.Predmet.SudioniciListAdressOIB>
    <izvorni_sadrzaj>
      <item>'EUROPAAUTO ANLAGE'PODUZEĆE ZA EXPORT-IMPORT,TRGOVINU,UGOSTITELJSTVO I USLUGE D.O.O., OIB 74660799866, Put Blata 0bb,21217 Kaštel Stari</item>
      <item>FINANCIJSKA AGENCIJA,RC SPLIT, OIB 85821130368, Mažuranićevo šetalište 24b,21000 Split</item>
    </izvorni_sadrzaj>
    <derivirana_varijabla naziv="DomainObject.Predmet.SudioniciListAdressOIB_1">
      <item>'EUROPAAUTO ANLAGE'PODUZEĆE ZA EXPORT-IMPORT,TRGOVINU,UGOSTITELJSTVO I USLUGE D.O.O., OIB 74660799866, Put Blata 0bb,21217 Kaštel Stari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74660799866</item>
      <item>, OIB 85821130368</item>
    </izvorni_sadrzaj>
    <derivirana_varijabla naziv="DomainObject.Predmet.SudioniciListNazivOIB_1">
      <item>, OIB 74660799866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345650-EA68-45BD-A2F7-C9A580AEE2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486</properties:Words>
  <properties:Characters>2548</properties:Characters>
  <properties:Lines>79</properties:Lines>
  <properties:Paragraphs>26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2015-12-11T13:12:00Z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