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d10e" w14:paraId="b39d10e" w:rsidRDefault="007F37C8" w:rsidP="00B542FA" w:rsidR="007F37C8">
      <w:pPr>
        <w:jc w:val="both"/>
        <w15:collapsed w:val="false"/>
      </w:pPr>
      <w:bookmarkStart w:name="_GoBack" w:id="0"/>
      <w:bookmarkEnd w:id="0"/>
    </w:p>
    <w:p w:rsidRDefault="007F37C8" w:rsidP="00B542FA" w:rsidR="007F37C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124104">
        <w:rPr>
          <w:lang w:val="pl-PL"/>
        </w:rPr>
        <w:t xml:space="preserve">     67. St-1117</w:t>
      </w:r>
      <w:r w:rsidR="008F0096" w:rsidRPr="008F0096">
        <w:rPr>
          <w:lang w:val="pl-PL"/>
        </w:rPr>
        <w:t>/15</w:t>
      </w:r>
      <w:r w:rsidRPr="008F0096">
        <w:rPr>
          <w:lang w:val="pl-PL"/>
        </w:rPr>
        <w:t xml:space="preserve"> 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F0096">
      <w:pPr>
        <w:jc w:val="center"/>
        <w:rPr>
          <w:b/>
          <w:lang w:val="pt-BR"/>
        </w:rPr>
      </w:pPr>
    </w:p>
    <w:p w:rsidRDefault="008F0096" w:rsidP="003D6BE2" w:rsidR="008F0096" w:rsidRPr="00124104">
      <w:pPr>
        <w:jc w:val="center"/>
        <w:rPr>
          <w:lang w:val="pt-BR"/>
        </w:rPr>
      </w:pPr>
      <w:r w:rsidRPr="00124104">
        <w:rPr>
          <w:lang w:val="pt-BR"/>
        </w:rPr>
        <w:t xml:space="preserve">U  I M E  R E P U B L I K E  H R V A T S K E </w:t>
      </w:r>
    </w:p>
    <w:p w:rsidRDefault="008F0096" w:rsidP="003D6BE2" w:rsidR="008F0096" w:rsidRPr="00124104">
      <w:pPr>
        <w:jc w:val="center"/>
        <w:rPr>
          <w:lang w:val="pt-BR"/>
        </w:rPr>
      </w:pPr>
    </w:p>
    <w:p w:rsidRDefault="003D6BE2" w:rsidP="003D6BE2" w:rsidR="003D6BE2" w:rsidRPr="00124104">
      <w:pPr>
        <w:jc w:val="center"/>
        <w:rPr>
          <w:lang w:val="pt-BR"/>
        </w:rPr>
      </w:pPr>
      <w:r w:rsidRPr="00124104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124104" w:rsidP="00124104" w:rsidR="00124104" w:rsidRPr="00124104">
      <w:pPr>
        <w:ind w:firstLine="720"/>
        <w:jc w:val="both"/>
        <w:rPr>
          <w:lang w:val="pt-BR"/>
        </w:rPr>
      </w:pPr>
    </w:p>
    <w:p w:rsidRDefault="00124104" w:rsidP="00124104" w:rsidR="00E437C6" w:rsidRPr="008F0096">
      <w:pPr>
        <w:ind w:firstLine="720"/>
        <w:jc w:val="both"/>
        <w:rPr>
          <w:lang w:val="pt-BR"/>
        </w:rPr>
      </w:pPr>
      <w:r w:rsidRPr="00124104">
        <w:rPr>
          <w:lang w:val="en-GB"/>
        </w:rPr>
        <w:t>Trgovački sud u Zagrebu, po sucu Gordanu Zubaku, u stečajnom p</w:t>
      </w:r>
      <w:r w:rsidR="00D1579B">
        <w:rPr>
          <w:lang w:val="en-GB"/>
        </w:rPr>
        <w:t>ostupku</w:t>
      </w:r>
      <w:r w:rsidRPr="00124104">
        <w:rPr>
          <w:lang w:val="en-GB"/>
        </w:rPr>
        <w:t xml:space="preserve"> u povodu zahtjeva FINANCIJSKE AGENCIJE, za provedbu skraćenog stečajnog postupka nad dužnikom </w:t>
      </w:r>
      <w:r w:rsidRPr="00124104">
        <w:t>VV-GRADNJA d.o.o., Karlovac, Vladka Mačeka 12, OIB: 15307252945</w:t>
      </w:r>
      <w:r w:rsidR="0048725F" w:rsidRPr="008F0096">
        <w:rPr>
          <w:lang w:val="pt-BR"/>
        </w:rPr>
        <w:t xml:space="preserve">, </w:t>
      </w:r>
      <w:r w:rsidR="007F37C8">
        <w:rPr>
          <w:lang w:val="pt-BR"/>
        </w:rPr>
        <w:t xml:space="preserve">11. siječnja </w:t>
      </w:r>
      <w:r w:rsidR="00E437C6" w:rsidRPr="008F0096">
        <w:rPr>
          <w:lang w:val="pt-BR"/>
        </w:rPr>
        <w:t xml:space="preserve"> 2</w:t>
      </w:r>
      <w:r>
        <w:rPr>
          <w:lang w:val="pt-BR"/>
        </w:rPr>
        <w:t>017</w:t>
      </w:r>
      <w:r w:rsidR="00E437C6" w:rsidRPr="008F0096">
        <w:rPr>
          <w:lang w:val="pt-BR"/>
        </w:rPr>
        <w:t xml:space="preserve">., </w:t>
      </w:r>
    </w:p>
    <w:p w:rsidRDefault="00BD5EBC" w:rsidP="00B07CA3" w:rsidR="00BD5EBC" w:rsidRPr="008F0096"/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124104">
        <w:t>zahtjev</w:t>
      </w:r>
      <w:r w:rsidRPr="008F0096">
        <w:t xml:space="preserve"> za </w:t>
      </w:r>
      <w:r w:rsidR="00124104" w:rsidRPr="00124104">
        <w:rPr>
          <w:lang w:val="en-GB"/>
        </w:rPr>
        <w:t xml:space="preserve">provedbu skraćenog stečajnog postupka nad dužnikom </w:t>
      </w:r>
      <w:r w:rsidR="00124104" w:rsidRPr="00124104">
        <w:t>VV-GRADNJA d.o.o., Karlovac, Vladka Mačeka 12, OIB: 15307252945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437C6" w:rsidP="007F268F" w:rsidR="00CD1F20" w:rsidRPr="008F0096">
      <w:pPr>
        <w:ind w:firstLine="708"/>
        <w:jc w:val="both"/>
      </w:pPr>
      <w:r w:rsidRPr="008F0096">
        <w:t xml:space="preserve">Uvidom u stečajni spis </w:t>
      </w:r>
      <w:r w:rsidR="00124104">
        <w:t>St-1721/15</w:t>
      </w:r>
      <w:r w:rsidR="00A92BD7" w:rsidRPr="008F0096">
        <w:t xml:space="preserve"> 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8F0096" w:rsidRPr="008F0096">
        <w:t>1</w:t>
      </w:r>
      <w:r w:rsidR="0048725F" w:rsidRPr="008F0096">
        <w:t xml:space="preserve">9. </w:t>
      </w:r>
      <w:r w:rsidR="008F0096" w:rsidRPr="008F0096">
        <w:t>s</w:t>
      </w:r>
      <w:r w:rsidR="00D1579B">
        <w:t>rpnja 2016</w:t>
      </w:r>
      <w:r w:rsidRPr="008F0096">
        <w:t xml:space="preserve">. </w:t>
      </w:r>
      <w:r w:rsidR="00D1579B">
        <w:t xml:space="preserve">istovremeno </w:t>
      </w:r>
      <w:r w:rsidRPr="008F0096">
        <w:t>otvoren</w:t>
      </w:r>
      <w:r w:rsidR="00D1579B">
        <w:t xml:space="preserve"> i zaključen</w:t>
      </w:r>
      <w:r w:rsidRPr="008F0096">
        <w:t xml:space="preserve"> stečaj nad </w:t>
      </w:r>
      <w:r w:rsidR="00D1579B" w:rsidRPr="00D1579B">
        <w:t>VV-GRADNJA d.o.o., Karlovac, Vladka Mačeka 12, OIB: 15307252945</w:t>
      </w:r>
      <w:r w:rsidRPr="008F0096">
        <w:t>.</w:t>
      </w:r>
      <w:r w:rsidR="008F0096">
        <w:t xml:space="preserve"> </w:t>
      </w:r>
    </w:p>
    <w:p w:rsidRDefault="00E437C6" w:rsidP="007F268F" w:rsidR="00E437C6" w:rsidRPr="008F0096">
      <w:pPr>
        <w:ind w:firstLine="708"/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D1579B">
        <w:t>, koji se primjenjuje na temelju odredbe čl. 441 Stečajnog zakona („Narodne novine“ broj 71/15)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F6362F" w:rsidR="00E437C6" w:rsidRPr="008F0096">
      <w:pPr>
        <w:tabs>
          <w:tab w:pos="720" w:val="left"/>
        </w:tabs>
        <w:jc w:val="both"/>
      </w:pP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</w:t>
      </w:r>
      <w:r w:rsidR="00D1579B">
        <w:t xml:space="preserve"> odnosno u konkretnom slučaju zahtjev za provedbu skraćenog stečajnog postupka</w:t>
      </w:r>
      <w:r w:rsidRPr="008F0096">
        <w:t xml:space="preserve"> nad istim dužnikom.</w:t>
      </w:r>
      <w:r w:rsidR="00F6362F" w:rsidRPr="008F0096">
        <w:t xml:space="preserve"> </w:t>
      </w:r>
      <w:r w:rsidRPr="008F0096">
        <w:t xml:space="preserve">Naime, nad istim stečajnim dužnikom moguće je pokrenuti i </w:t>
      </w:r>
      <w:r w:rsidRPr="008F0096">
        <w:lastRenderedPageBreak/>
        <w:t>otvoriti samo jedan stečajni postupak u kojemu svi vjerovnici mogu ostvarivati svoje tražbine po pravilima koja propisuje Stečajni zakon.</w:t>
      </w:r>
    </w:p>
    <w:p w:rsidRDefault="00350AD0" w:rsidP="008F0096" w:rsidR="00350AD0" w:rsidRPr="008F0096">
      <w:pPr>
        <w:jc w:val="both"/>
      </w:pPr>
    </w:p>
    <w:p w:rsidRDefault="00F6362F" w:rsidP="00350AD0" w:rsidR="00C907C8" w:rsidRPr="008F0096">
      <w:pPr>
        <w:ind w:firstLine="708"/>
        <w:jc w:val="both"/>
      </w:pPr>
      <w:r w:rsidRPr="008F0096">
        <w:t>Kako je nad na</w:t>
      </w:r>
      <w:r w:rsidR="008F0096" w:rsidRPr="008F0096">
        <w:t>vedenim dužnikom otvoren stečaj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 xml:space="preserve">. 2. ZPP-a u vezi s čl. 6. SZ-a, zbog navedenih razloga, odbačen </w:t>
      </w:r>
      <w:r w:rsidR="00D1579B">
        <w:t>je zahtjev za provedbu skraćenog stečajnog postupka</w:t>
      </w:r>
      <w:r w:rsidRPr="008F0096">
        <w:t xml:space="preserve">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7F37C8">
        <w:t xml:space="preserve">11. siječnja </w:t>
      </w:r>
      <w:r w:rsidR="00D1579B">
        <w:t xml:space="preserve">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 Gorda</w:t>
      </w:r>
      <w:r w:rsidR="007F37C8">
        <w:rPr>
          <w:lang w:val="pl-PL"/>
        </w:rPr>
        <w:t>n Zubak</w:t>
      </w:r>
      <w:r w:rsidR="00ED7C7F">
        <w:rPr>
          <w:lang w:val="pl-PL"/>
        </w:rPr>
        <w:t>,v.r.</w:t>
      </w:r>
      <w:r w:rsidR="007F37C8">
        <w:rPr>
          <w:lang w:val="pl-PL"/>
        </w:rPr>
        <w:t xml:space="preserve">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7F37C8" w:rsidP="00867960" w:rsidR="007F37C8"/>
    <w:p w:rsidRDefault="007F37C8" w:rsidP="00867960" w:rsidR="007F37C8"/>
    <w:p w:rsidRDefault="00ED7C7F" w:rsidP="004E13E6" w:rsidR="00ED7C7F">
      <w:pPr>
        <w:jc w:val="right"/>
      </w:pPr>
      <w:r>
        <w:t>Za točnost otpravka</w:t>
      </w:r>
    </w:p>
    <w:p w:rsidRDefault="00ED7C7F" w:rsidP="004E13E6" w:rsidR="00ED7C7F">
      <w:pPr>
        <w:jc w:val="right"/>
      </w:pPr>
      <w:r>
        <w:t>ovlašteni službenik</w:t>
      </w:r>
    </w:p>
    <w:p w:rsidRDefault="00ED7C7F" w:rsidP="004E13E6" w:rsidR="00ED7C7F">
      <w:pPr>
        <w:jc w:val="right"/>
      </w:pPr>
      <w:r>
        <w:t>Katica Franjić</w:t>
      </w:r>
    </w:p>
    <w:p w:rsidRDefault="00B47834" w:rsidP="00ED7C7F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7F37C8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7C8" w:rsidP="007F37C8" w:rsidR="007F37C8">
      <w:r>
        <w:separator/>
      </w:r>
    </w:p>
  </w:endnote>
  <w:endnote w:id="0" w:type="continuationSeparator">
    <w:p w:rsidRDefault="007F37C8" w:rsidP="007F37C8" w:rsidR="007F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7C8" w:rsidP="007F37C8" w:rsidR="007F37C8">
      <w:r>
        <w:separator/>
      </w:r>
    </w:p>
  </w:footnote>
  <w:footnote w:id="0" w:type="continuationSeparator">
    <w:p w:rsidRDefault="007F37C8" w:rsidP="007F37C8" w:rsidR="007F3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7C8" w:rsidP="007F37C8" w:rsidR="007F37C8">
    <w:pPr>
      <w:pStyle w:val="Zaglavlje"/>
      <w:tabs>
        <w:tab w:pos="7263" w:val="left"/>
      </w:tabs>
    </w:pPr>
    <w:r>
      <w:tab/>
    </w:r>
    <w:sdt>
      <w:sdtPr>
        <w:id w:val="19463421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7C7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lang w:val="pl-PL"/>
      </w:rPr>
      <w:t>67. St-1117</w:t>
    </w:r>
    <w:r w:rsidRPr="008F0096">
      <w:rPr>
        <w:lang w:val="pl-PL"/>
      </w:rPr>
      <w:t xml:space="preserve">/15                                                            </w:t>
    </w:r>
  </w:p>
  <w:p w:rsidRDefault="007F37C8" w:rsidR="007F37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124104"/>
    <w:rsid w:val="00350AD0"/>
    <w:rsid w:val="003A3D58"/>
    <w:rsid w:val="003A5C4C"/>
    <w:rsid w:val="003D6BE2"/>
    <w:rsid w:val="00401592"/>
    <w:rsid w:val="0043400F"/>
    <w:rsid w:val="00454A8D"/>
    <w:rsid w:val="0048725F"/>
    <w:rsid w:val="005F536B"/>
    <w:rsid w:val="007F268F"/>
    <w:rsid w:val="007F37C8"/>
    <w:rsid w:val="00867960"/>
    <w:rsid w:val="008F0096"/>
    <w:rsid w:val="00A878A0"/>
    <w:rsid w:val="00A92BD7"/>
    <w:rsid w:val="00B07CA3"/>
    <w:rsid w:val="00B47834"/>
    <w:rsid w:val="00BD5EBC"/>
    <w:rsid w:val="00C907C8"/>
    <w:rsid w:val="00CD1F20"/>
    <w:rsid w:val="00D1579B"/>
    <w:rsid w:val="00E437C6"/>
    <w:rsid w:val="00ED7C7F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37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37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F37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37C8"/>
    <w:rPr>
      <w:sz w:val="24"/>
      <w:szCs w:val="24"/>
    </w:rPr>
  </w:style>
  <w:style w:styleId="Podnoje" w:type="paragraph">
    <w:name w:val="footer"/>
    <w:basedOn w:val="Normal"/>
    <w:link w:val="PodnojeChar"/>
    <w:rsid w:val="007F37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37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37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37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F37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37C8"/>
    <w:rPr>
      <w:sz w:val="24"/>
      <w:szCs w:val="24"/>
    </w:rPr>
  </w:style>
  <w:style w:styleId="Podnoje" w:type="paragraph">
    <w:name w:val="footer"/>
    <w:basedOn w:val="Normal"/>
    <w:link w:val="PodnojeChar"/>
    <w:rsid w:val="007F37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37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>
      <item>Vladimir Vuković</item>
    </izvorni_sadrzaj>
    <derivirana_varijabla naziv="DomainObject.Predmet.OstaliListFormated_1">
      <item>Vladimir Vuković</item>
    </derivirana_varijabla>
  </DomainObject.Predmet.OstaliListFormated>
  <DomainObject.Predmet.OstaliListFormatedOIB>
    <izvorni_sadrzaj>
      <item>Vladimir Vuković, OIB 42674222824</item>
    </izvorni_sadrzaj>
    <derivirana_varijabla naziv="DomainObject.Predmet.OstaliListFormatedOIB_1">
      <item>Vladimir Vuković, OIB 42674222824</item>
    </derivirana_varijabla>
  </DomainObject.Predmet.OstaliListFormatedOIB>
  <DomainObject.Predmet.OstaliListFormatedWithAdress>
    <izvorni_sadrzaj>
      <item>Vladimir Vuković, Dr. Vlatka Mačeka 12, 47000 Karlovac</item>
    </izvorni_sadrzaj>
    <derivirana_varijabla naziv="DomainObject.Predmet.OstaliListFormatedWithAdress_1">
      <item>Vladimir Vuković, Dr. Vlatka Mačeka 12, 47000 Karlovac</item>
    </derivirana_varijabla>
  </DomainObject.Predmet.OstaliListFormatedWithAdress>
  <DomainObject.Predmet.OstaliListFormatedWithAdressOIB>
    <izvorni_sadrzaj>
      <item>Vladimir Vuković, OIB 42674222824, Dr. Vlatka Mačeka 12, 47000 Karlovac</item>
    </izvorni_sadrzaj>
    <derivirana_varijabla naziv="DomainObject.Predmet.OstaliListFormatedWithAdressOIB_1">
      <item>Vladimir Vuković, OIB 42674222824, Dr. Vlatka Mačeka 12, 47000 Karlovac</item>
    </derivirana_varijabla>
  </DomainObject.Predmet.OstaliListFormatedWithAdressOIB>
  <DomainObject.Predmet.OstaliListNazivFormated>
    <izvorni_sadrzaj>
      <item>Vladimir Vuković</item>
    </izvorni_sadrzaj>
    <derivirana_varijabla naziv="DomainObject.Predmet.OstaliListNazivFormated_1">
      <item>Vladimir Vuković</item>
    </derivirana_varijabla>
  </DomainObject.Predmet.OstaliListNazivFormated>
  <DomainObject.Predmet.OstaliListNazivFormatedOIB>
    <izvorni_sadrzaj>
      <item>Vladimir Vuković, OIB 42674222824</item>
    </izvorni_sadrzaj>
    <derivirana_varijabla naziv="DomainObject.Predmet.OstaliListNazivFormatedOIB_1">
      <item>Vladimir Vuković, OIB 42674222824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  <item>Vladimir Vuković</item>
    </izvorni_sadrzaj>
    <derivirana_varijabla naziv="DomainObject.Predmet.SudioniciListNaziv_1">
      <item>Financijska agencija RC Zagreb, Podružnica Karlovac</item>
      <item>VV-Gradnja d.o.o.</item>
      <item>Vladimir Vuković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  <item>Vladimir Vuković, OIB 42674222824, Dr. 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  <item>Vladimir Vuković, OIB 42674222824, Dr. 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  <item>, OIB 42674222824</item>
    </izvorni_sadrzaj>
    <derivirana_varijabla naziv="DomainObject.Predmet.SudioniciListNazivOIB_1">
      <item>, OIB 85821130368</item>
      <item>, OIB 15307252945</item>
      <item>, OIB 42674222824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1989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2017-01-10T13:39:00Z</dcterms:created>
  <dc:creator>gzubak</dc:creator>
  <cp:lastModifiedBy>Katica Franjić</cp:lastModifiedBy>
  <cp:lastPrinted>2017-01-11T09:05:00Z</cp:lastPrinted>
  <dcterms:modified xmlns:xsi="http://www.w3.org/2001/XMLSchema-instance" xsi:type="dcterms:W3CDTF">2017-01-11T09:06:00Z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