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19d9" w14:paraId="30a19d9" w:rsidRDefault="009D2566" w:rsidP="009D2566" w:rsidR="009D2566">
      <w:pPr>
        <w:jc w:val="right"/>
        <w15:collapsed w:val="false"/>
      </w:pPr>
      <w:r>
        <w:tab/>
        <w:t>9 St-</w:t>
      </w:r>
      <w:r>
        <w:t>98/2014</w:t>
      </w:r>
    </w:p>
    <w:p w:rsidRDefault="009D2566" w:rsidP="009D2566" w:rsidR="009D2566">
      <w:pPr>
        <w:jc w:val="both"/>
      </w:pPr>
    </w:p>
    <w:p w:rsidRDefault="009D2566" w:rsidP="009D2566" w:rsidR="009D2566">
      <w:pPr>
        <w:jc w:val="both"/>
      </w:pPr>
    </w:p>
    <w:p w:rsidRDefault="009D2566" w:rsidP="009D2566" w:rsidR="009D2566">
      <w:pPr>
        <w:jc w:val="both"/>
      </w:pPr>
      <w:r>
        <w:t>REPUBLIKA HRVATSKA</w:t>
      </w:r>
    </w:p>
    <w:p w:rsidRDefault="009D2566" w:rsidP="009D2566" w:rsidR="009D2566">
      <w:pPr>
        <w:jc w:val="both"/>
      </w:pPr>
      <w:r>
        <w:t>TRGOVAČKI SUD  U ZADRU</w:t>
      </w:r>
    </w:p>
    <w:p w:rsidRDefault="009D2566" w:rsidP="009D2566" w:rsidR="009D2566">
      <w:pPr>
        <w:jc w:val="both"/>
      </w:pPr>
      <w:r>
        <w:t>STALNA SLUŽBA U ŠIBENIKU</w:t>
      </w:r>
    </w:p>
    <w:p w:rsidRDefault="009D2566" w:rsidP="009D2566" w:rsidR="009D2566">
      <w:pPr>
        <w:rPr>
          <w:rFonts w:cs="Arial" w:hAnsi="Arial" w:ascii="Arial"/>
        </w:rPr>
      </w:pPr>
      <w:r>
        <w:t xml:space="preserve">     </w:t>
      </w:r>
    </w:p>
    <w:p w:rsidRDefault="009D2566" w:rsidP="009D2566" w:rsidR="009D2566">
      <w:pPr>
        <w:jc w:val="center"/>
      </w:pPr>
      <w:r>
        <w:t>R E P U B L I K A  H R V A T S K A</w:t>
      </w:r>
    </w:p>
    <w:p w:rsidRDefault="009D2566" w:rsidP="009D2566" w:rsidR="009D2566">
      <w:pPr>
        <w:jc w:val="both"/>
      </w:pPr>
      <w:r>
        <w:tab/>
      </w:r>
      <w:r>
        <w:tab/>
      </w:r>
      <w:r>
        <w:tab/>
      </w:r>
    </w:p>
    <w:p w:rsidRDefault="009D2566" w:rsidP="009D2566" w:rsidR="009D2566">
      <w:pPr>
        <w:jc w:val="center"/>
      </w:pPr>
      <w:r>
        <w:t>R J E Š E N J E</w:t>
      </w:r>
    </w:p>
    <w:p w:rsidRDefault="009D2566" w:rsidP="009D2566" w:rsidR="009D2566">
      <w:pPr>
        <w:jc w:val="both"/>
        <w:rPr>
          <w:szCs w:val="22"/>
        </w:rPr>
      </w:pPr>
    </w:p>
    <w:p w:rsidRDefault="009D2566" w:rsidP="009D2566" w:rsidR="009D256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OIB: 39670464653, po sucu Tereziji Goreta kao stečajnom sucu, u stečajnom predmetu  nad dužnikom </w:t>
      </w:r>
      <w:r>
        <w:rPr>
          <w:rFonts w:hAnsi="Times New Roman" w:ascii="Times New Roman"/>
          <w:sz w:val="24"/>
          <w:szCs w:val="24"/>
        </w:rPr>
        <w:t xml:space="preserve"> BATOLIT d.o.o. iz Šibenika, </w:t>
      </w:r>
      <w:proofErr w:type="spellStart"/>
      <w:r>
        <w:rPr>
          <w:rFonts w:hAnsi="Times New Roman" w:ascii="Times New Roman"/>
          <w:sz w:val="24"/>
          <w:szCs w:val="24"/>
        </w:rPr>
        <w:t>Krtolin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bb</w:t>
      </w:r>
      <w:proofErr w:type="spellEnd"/>
      <w:r>
        <w:rPr>
          <w:rFonts w:hAnsi="Times New Roman" w:ascii="Times New Roman"/>
          <w:sz w:val="24"/>
          <w:szCs w:val="24"/>
        </w:rPr>
        <w:t>, OIB: 08362049422, dana 18. veljače 2019. godine</w:t>
      </w:r>
    </w:p>
    <w:p w:rsidRDefault="009D2566" w:rsidP="009D2566" w:rsidR="009D256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2566" w:rsidP="009D2566" w:rsidR="009D2566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9D2566" w:rsidP="009D2566" w:rsidR="009D2566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9D2566" w:rsidP="009D2566" w:rsidR="009D2566">
      <w:pPr>
        <w:pStyle w:val="Odlomakpopisa"/>
        <w:numPr>
          <w:ilvl w:val="0"/>
          <w:numId w:val="1"/>
        </w:numPr>
        <w:ind w:firstLine="360" w:left="0"/>
        <w:jc w:val="both"/>
      </w:pPr>
      <w:r>
        <w:t>Stečajnom upravitelju</w:t>
      </w:r>
      <w:r>
        <w:rPr>
          <w:rFonts w:eastAsia="Calibri"/>
        </w:rPr>
        <w:t xml:space="preserve"> </w:t>
      </w:r>
      <w:r>
        <w:rPr>
          <w:rFonts w:eastAsia="Calibri"/>
        </w:rPr>
        <w:t xml:space="preserve">Branku </w:t>
      </w:r>
      <w:proofErr w:type="spellStart"/>
      <w:r>
        <w:rPr>
          <w:rFonts w:eastAsia="Calibri"/>
        </w:rPr>
        <w:t>Morić</w:t>
      </w:r>
      <w:proofErr w:type="spellEnd"/>
      <w:r>
        <w:rPr>
          <w:rFonts w:eastAsia="Calibri"/>
        </w:rPr>
        <w:t xml:space="preserve"> iz Zadra, Miroslava </w:t>
      </w:r>
      <w:proofErr w:type="spellStart"/>
      <w:r>
        <w:rPr>
          <w:rFonts w:eastAsia="Calibri"/>
        </w:rPr>
        <w:t>krleže</w:t>
      </w:r>
      <w:proofErr w:type="spellEnd"/>
      <w:r>
        <w:rPr>
          <w:rFonts w:eastAsia="Calibri"/>
        </w:rPr>
        <w:t xml:space="preserve"> 1E, </w:t>
      </w:r>
      <w:r>
        <w:t>za obavljene poslove određuje se jednokratna nagrada u iznosu od 3</w:t>
      </w:r>
      <w:r>
        <w:t xml:space="preserve">7.600,12 kuna, koja nagrada će se isplatiti sa računa dužnika. </w:t>
      </w:r>
    </w:p>
    <w:p w:rsidRDefault="009D2566" w:rsidP="009D2566" w:rsidR="009D2566">
      <w:pPr>
        <w:pStyle w:val="Odlomakpopisa"/>
        <w:ind w:left="360"/>
        <w:jc w:val="both"/>
      </w:pPr>
    </w:p>
    <w:p w:rsidRDefault="009D2566" w:rsidP="008F3168" w:rsidR="009D2566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</w:t>
      </w:r>
      <w:r w:rsidR="00E7525A">
        <w:rPr>
          <w:rFonts w:hAnsi="Times New Roman" w:ascii="Times New Roman"/>
          <w:sz w:val="24"/>
          <w:szCs w:val="24"/>
        </w:rPr>
        <w:t>stečajnom upravitelju da</w:t>
      </w:r>
      <w:r w:rsidR="00252BE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preostali iznos od 7.700,00 kuna uplati na teret Fonda za namirenje troškova stečajnog postupka iz članka 111. Stečajnog zakona. </w:t>
      </w:r>
    </w:p>
    <w:p w:rsidRDefault="009D2566" w:rsidP="009D2566" w:rsidR="009D2566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9D2566" w:rsidP="009D2566" w:rsidR="009D2566">
      <w:pPr>
        <w:pStyle w:val="Odlomakpopisa"/>
      </w:pPr>
    </w:p>
    <w:p w:rsidRDefault="009D2566" w:rsidP="009D2566" w:rsidR="009D2566">
      <w:pPr>
        <w:pStyle w:val="Bezproreda"/>
        <w:ind w:left="36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9D2566" w:rsidP="009D2566" w:rsidR="009D256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D2566" w:rsidP="009D2566" w:rsidR="009D256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252BE2">
        <w:rPr>
          <w:rFonts w:hAnsi="Times New Roman" w:ascii="Times New Roman"/>
          <w:sz w:val="24"/>
          <w:szCs w:val="24"/>
        </w:rPr>
        <w:t>98/2014</w:t>
      </w:r>
      <w:r>
        <w:rPr>
          <w:rFonts w:hAnsi="Times New Roman" w:ascii="Times New Roman"/>
          <w:sz w:val="24"/>
          <w:szCs w:val="24"/>
        </w:rPr>
        <w:t xml:space="preserve"> od 0</w:t>
      </w:r>
      <w:r w:rsidR="00252BE2">
        <w:rPr>
          <w:rFonts w:hAnsi="Times New Roman" w:ascii="Times New Roman"/>
          <w:sz w:val="24"/>
          <w:szCs w:val="24"/>
        </w:rPr>
        <w:t xml:space="preserve">7. ožujka 2016. godine Branko </w:t>
      </w:r>
      <w:proofErr w:type="spellStart"/>
      <w:r w:rsidR="00252BE2">
        <w:rPr>
          <w:rFonts w:hAnsi="Times New Roman" w:ascii="Times New Roman"/>
          <w:sz w:val="24"/>
          <w:szCs w:val="24"/>
        </w:rPr>
        <w:t>Morić</w:t>
      </w:r>
      <w:proofErr w:type="spellEnd"/>
      <w:r>
        <w:rPr>
          <w:rFonts w:hAnsi="Times New Roman" w:ascii="Times New Roman"/>
          <w:sz w:val="24"/>
          <w:szCs w:val="24"/>
        </w:rPr>
        <w:t xml:space="preserve"> je imenovan za stečajnog upravitelja, </w:t>
      </w:r>
      <w:r w:rsidR="00E7525A">
        <w:rPr>
          <w:rFonts w:hAnsi="Times New Roman" w:ascii="Times New Roman"/>
          <w:sz w:val="24"/>
          <w:szCs w:val="24"/>
        </w:rPr>
        <w:t xml:space="preserve">te je u ovom stečajnom postupku dana 19. prosinca 2017. godine izvršena prodaja imovine dužnika kao cjeline, o čemu je dana 15. siječnja 2019. godine stečajni upravitelj dostavio svoje zadnje izvješće. </w:t>
      </w:r>
    </w:p>
    <w:p w:rsidRDefault="00E7525A" w:rsidP="009D2566" w:rsidR="00E7525A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D2566" w:rsidP="009D2566" w:rsidR="009D256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9D2566" w:rsidP="009D2566" w:rsidR="009D256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D2566" w:rsidP="009D2566" w:rsidR="009D256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Imajući u vidu složenost obavljenog posla te materijalne troškove stečajni suda</w:t>
      </w:r>
      <w:r w:rsidR="00D041EA">
        <w:rPr>
          <w:rFonts w:hAnsi="Times New Roman" w:ascii="Times New Roman"/>
          <w:sz w:val="24"/>
          <w:szCs w:val="24"/>
        </w:rPr>
        <w:t>c je nagradu omjerio u visini 3</w:t>
      </w:r>
      <w:r w:rsidR="00252BE2">
        <w:rPr>
          <w:rFonts w:hAnsi="Times New Roman" w:ascii="Times New Roman"/>
          <w:sz w:val="24"/>
          <w:szCs w:val="24"/>
        </w:rPr>
        <w:t>7.600,12</w:t>
      </w:r>
      <w:r>
        <w:rPr>
          <w:rFonts w:hAnsi="Times New Roman" w:ascii="Times New Roman"/>
          <w:sz w:val="24"/>
          <w:szCs w:val="24"/>
        </w:rPr>
        <w:t xml:space="preserve">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9D2566" w:rsidP="009D2566" w:rsidR="009D256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D2566" w:rsidP="00D041EA" w:rsidR="00D041E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</w:t>
      </w:r>
      <w:r w:rsidR="00D041EA">
        <w:rPr>
          <w:rFonts w:hAnsi="Times New Roman" w:ascii="Times New Roman"/>
          <w:sz w:val="24"/>
          <w:szCs w:val="24"/>
        </w:rPr>
        <w:t>je dana 19. prosinca 2017. godine prodana imovina dužnika to je stoga sud naloži</w:t>
      </w:r>
      <w:r w:rsidR="00E7525A">
        <w:rPr>
          <w:rFonts w:hAnsi="Times New Roman" w:ascii="Times New Roman"/>
          <w:sz w:val="24"/>
          <w:szCs w:val="24"/>
        </w:rPr>
        <w:t>o</w:t>
      </w:r>
      <w:r w:rsidR="00D041EA">
        <w:rPr>
          <w:rFonts w:hAnsi="Times New Roman" w:ascii="Times New Roman"/>
          <w:sz w:val="24"/>
          <w:szCs w:val="24"/>
        </w:rPr>
        <w:t xml:space="preserve"> ispl</w:t>
      </w:r>
      <w:r w:rsidR="00E7525A">
        <w:rPr>
          <w:rFonts w:hAnsi="Times New Roman" w:ascii="Times New Roman"/>
          <w:sz w:val="24"/>
          <w:szCs w:val="24"/>
        </w:rPr>
        <w:t>atu sredstava sa računa dužnika, a preostali iznos u Fond za namirenje troškova stečajnog postupka.</w:t>
      </w:r>
    </w:p>
    <w:p w:rsidRDefault="00D041EA" w:rsidP="009D2566" w:rsidR="00D041E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41EA" w:rsidP="009D2566" w:rsidR="009D256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18. veljače </w:t>
      </w:r>
      <w:r w:rsidR="009D2566">
        <w:rPr>
          <w:rFonts w:hAnsi="Times New Roman" w:ascii="Times New Roman"/>
          <w:sz w:val="24"/>
          <w:szCs w:val="24"/>
        </w:rPr>
        <w:t>201</w:t>
      </w:r>
      <w:r>
        <w:rPr>
          <w:rFonts w:hAnsi="Times New Roman" w:ascii="Times New Roman"/>
          <w:sz w:val="24"/>
          <w:szCs w:val="24"/>
        </w:rPr>
        <w:t>9</w:t>
      </w:r>
      <w:r w:rsidR="009D2566">
        <w:rPr>
          <w:rFonts w:hAnsi="Times New Roman" w:ascii="Times New Roman"/>
          <w:sz w:val="24"/>
          <w:szCs w:val="24"/>
        </w:rPr>
        <w:t>.g.</w:t>
      </w:r>
    </w:p>
    <w:p w:rsidRDefault="009D2566" w:rsidP="009D2566" w:rsidR="009D256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D2566" w:rsidP="009D2566" w:rsidR="009D2566">
      <w:pPr>
        <w:jc w:val="right"/>
      </w:pPr>
      <w:r>
        <w:t>STEČAJNI SUDAC</w:t>
      </w:r>
    </w:p>
    <w:p w:rsidRDefault="009D2566" w:rsidP="009D2566" w:rsidR="009D2566">
      <w:pPr>
        <w:jc w:val="right"/>
      </w:pPr>
    </w:p>
    <w:p w:rsidRDefault="009D2566" w:rsidP="009D2566" w:rsidR="009D2566">
      <w:pPr>
        <w:jc w:val="right"/>
      </w:pPr>
      <w:r>
        <w:t>Terezija Goreta</w:t>
      </w:r>
    </w:p>
    <w:p w:rsidRDefault="009D2566" w:rsidP="009D2566" w:rsidR="009D2566">
      <w:pPr>
        <w:jc w:val="both"/>
      </w:pPr>
      <w:r>
        <w:lastRenderedPageBreak/>
        <w:t xml:space="preserve">                   </w:t>
      </w:r>
      <w:bookmarkStart w:name="_GoBack" w:id="0"/>
      <w:bookmarkEnd w:id="0"/>
      <w:r>
        <w:t xml:space="preserve">                                          </w:t>
      </w:r>
    </w:p>
    <w:p w:rsidRDefault="009D2566" w:rsidP="009D2566" w:rsidR="009D2566">
      <w:pPr>
        <w:jc w:val="both"/>
      </w:pPr>
      <w:r>
        <w:t xml:space="preserve">                                                                       </w:t>
      </w:r>
    </w:p>
    <w:p w:rsidRDefault="009D2566" w:rsidP="009D2566" w:rsidR="009D2566">
      <w:pPr>
        <w:jc w:val="both"/>
      </w:pPr>
      <w:r>
        <w:t>UPUTA O PRAVNOM LIJEKU:</w:t>
      </w:r>
    </w:p>
    <w:p w:rsidRDefault="009D2566" w:rsidP="009D2566" w:rsidR="009D2566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9D2566" w:rsidP="009D2566" w:rsidR="009D2566">
      <w:pPr>
        <w:jc w:val="both"/>
      </w:pPr>
    </w:p>
    <w:p w:rsidRDefault="009D2566" w:rsidP="009D2566" w:rsidR="009D2566">
      <w:pPr>
        <w:jc w:val="both"/>
      </w:pPr>
      <w:r>
        <w:t>Dostaviti:</w:t>
      </w:r>
    </w:p>
    <w:p w:rsidRDefault="009D2566" w:rsidP="009D2566" w:rsidR="009D2566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9D2566" w:rsidP="009D2566" w:rsidR="009D2566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9D2566" w:rsidP="009D2566" w:rsidR="009D2566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9D2566" w:rsidP="009D2566" w:rsidR="009D2566"/>
    <w:p w:rsidRDefault="0059219B" w:rsidR="0059219B"/>
    <w:sectPr w:rsidR="005921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D2566"/>
    <w:rsid w:val="00252BE2"/>
    <w:rsid w:val="0059219B"/>
    <w:rsid w:val="009D2566"/>
    <w:rsid w:val="00D041EA"/>
    <w:rsid w:val="00E7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AB98609"/>
  <w15:docId w15:val="{83B0346D-3C00-4B75-8B06-09A8677B947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D256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256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9D25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41EA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41EA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430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360</properties:Words>
  <properties:Characters>2055</properties:Characters>
  <properties:Lines>17</properties:Lines>
  <properties:Paragraphs>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2019-02-18T11:44:00Z</dcterms:created>
  <dc:creator>Anita Hrabrov Petrić</dc:creator>
  <dc:description/>
  <cp:keywords/>
  <cp:lastModifiedBy>Anita Hrabrov Petrić</cp:lastModifiedBy>
  <cp:lastPrinted>2019-02-18T13:02:00Z</cp:lastPrinted>
  <dcterms:modified xmlns:xsi="http://www.w3.org/2001/XMLSchema-instance" xsi:type="dcterms:W3CDTF">2019-02-18T13:04:00Z</dcterms:modified>
  <cp:revision>3</cp:revision>
  <dc:subject/>
  <dc:title/>
</cp:coreProperties>
</file>