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54a3" w14:paraId="78954a3" w:rsidRDefault="00FA708C" w:rsidP="00FA708C" w:rsidR="00FA708C" w:rsidRPr="00FA708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708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  <w:r w:rsidRPr="00FA708C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  <w:r w:rsidRPr="00FA708C">
        <w:rPr>
          <w:rFonts w:hAnsi="Times New Roman" w:ascii="Times New Roman"/>
          <w:szCs w:val="24"/>
        </w:rPr>
        <w:t>Trgovački sud u Zagrebu</w:t>
      </w: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  <w:r w:rsidRPr="00FA708C">
        <w:rPr>
          <w:rFonts w:hAnsi="Times New Roman" w:ascii="Times New Roman"/>
          <w:szCs w:val="24"/>
        </w:rPr>
        <w:t>Zagreb, Amruševa 2/II</w:t>
      </w:r>
    </w:p>
    <w:p w:rsidRDefault="00FA708C" w:rsidP="00FA708C" w:rsidR="00FA708C" w:rsidRPr="00FA708C">
      <w:pPr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R J E Š E N J E</w:t>
      </w: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Pr="00FA708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 w:rsidRPr="00FA708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FA708C">
        <w:rPr>
          <w:rFonts w:hAnsi="Times New Roman" w:ascii="Times New Roman"/>
          <w:szCs w:val="24"/>
        </w:rPr>
        <w:t xml:space="preserve">REVUG USLUGE j.d.o.o. za trgovinu i usluge, sa sjedištem Koturaška cesta 1, 10000 Zagreb, OIB: 05802165425, </w:t>
      </w:r>
      <w:r w:rsidRPr="00FA708C">
        <w:rPr>
          <w:rFonts w:hAnsi="Times New Roman" w:ascii="Times New Roman"/>
          <w:szCs w:val="24"/>
          <w:lang w:val="hr-HR"/>
        </w:rPr>
        <w:t xml:space="preserve">dana 12. srpnja 2016. godine 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r i j e š i o    je</w:t>
      </w: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pStyle w:val="BodyText21"/>
        <w:ind w:hanging="705" w:left="705"/>
        <w:rPr>
          <w:rFonts w:hAnsi="Times New Roman" w:ascii="Times New Roman"/>
          <w:szCs w:val="24"/>
        </w:rPr>
      </w:pPr>
      <w:r w:rsidRPr="00FA708C">
        <w:rPr>
          <w:rFonts w:hAnsi="Times New Roman" w:ascii="Times New Roman"/>
          <w:szCs w:val="24"/>
        </w:rPr>
        <w:t>I</w:t>
      </w:r>
      <w:r w:rsidRPr="00FA708C">
        <w:rPr>
          <w:rFonts w:hAnsi="Times New Roman" w:ascii="Times New Roman"/>
          <w:szCs w:val="24"/>
        </w:rPr>
        <w:tab/>
        <w:t>Otvara se stečajni postupak nad dužnikom REVUG USLUGE j.d.o.o. za trgovinu i usluge, sa sjedištem Koturaška cesta 1, 10000 Zagreb, OIB: 05802165425. Stečajni postupak otvoren je dana 12. srpnja 2016. godine u 15 sati i 00 minuta, kada je ovo rješenje objavljeno na mrežnoj stranici e-Oglasne ploča ovog suda.</w:t>
      </w:r>
    </w:p>
    <w:p w:rsidRDefault="00FA708C" w:rsidP="00FA708C" w:rsidR="00FA708C" w:rsidRPr="00FA708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A708C" w:rsidP="00FA708C" w:rsidR="00FA708C" w:rsidRPr="00FA708C">
      <w:pPr>
        <w:pStyle w:val="BodyText21"/>
        <w:rPr>
          <w:rFonts w:hAnsi="Times New Roman" w:ascii="Times New Roman"/>
          <w:szCs w:val="24"/>
        </w:rPr>
      </w:pPr>
      <w:r w:rsidRPr="00FA708C">
        <w:rPr>
          <w:rFonts w:hAnsi="Times New Roman" w:ascii="Times New Roman"/>
          <w:szCs w:val="24"/>
        </w:rPr>
        <w:t>II</w:t>
      </w:r>
      <w:r w:rsidRPr="00FA708C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Damir Cincar, Osijek, Svete Ane 15B, OIB: 60464850994.</w:t>
      </w:r>
    </w:p>
    <w:p w:rsidRDefault="00FA708C" w:rsidP="00FA708C" w:rsidR="00FA708C" w:rsidRPr="00FA708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A708C" w:rsidP="00FA708C" w:rsidR="00FA708C" w:rsidRPr="00FA708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III</w:t>
      </w:r>
      <w:r w:rsidRPr="00FA708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FA708C">
        <w:rPr>
          <w:rFonts w:hAnsi="Times New Roman" w:ascii="Times New Roman"/>
          <w:szCs w:val="24"/>
        </w:rPr>
        <w:t>REVUG USLUGE j.d.o.o. za trgovinu i usluge, sa sjedištem Koturaška cesta 1, 10000 Zagreb, OIB: 05802165425.</w:t>
      </w:r>
    </w:p>
    <w:p w:rsidRDefault="00FA708C" w:rsidP="00FA708C" w:rsidR="00FA708C" w:rsidRPr="00FA708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 xml:space="preserve">IV </w:t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Obrazloženje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Pr="00FA708C"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 w:rsidRPr="00FA708C">
        <w:rPr>
          <w:rFonts w:hAnsi="Times New Roman" w:ascii="Times New Roman"/>
          <w:szCs w:val="24"/>
          <w:lang w:val="hr-HR"/>
        </w:rPr>
        <w:t xml:space="preserve">(dalje: FINA), temeljem odredbe čl. 429. Stečajnog zakona (NN 71/15, dalje SZ), nakon čega je ovaj sud rješenjem od </w:t>
      </w:r>
      <w:r>
        <w:rPr>
          <w:rFonts w:hAnsi="Times New Roman" w:ascii="Times New Roman"/>
          <w:szCs w:val="24"/>
          <w:lang w:val="hr-HR"/>
        </w:rPr>
        <w:t>18</w:t>
      </w:r>
      <w:r w:rsidRPr="00FA708C">
        <w:rPr>
          <w:rFonts w:hAnsi="Times New Roman" w:ascii="Times New Roman"/>
          <w:szCs w:val="24"/>
          <w:lang w:val="hr-HR"/>
        </w:rPr>
        <w:t>. siječnja 2016. godine pokrenuo skraćeni stečajni postupak nad gore navedenim dužnikom, budući da su ostvareni  uvjeti iz čl. 428. SZ-a.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  <w:t xml:space="preserve">Zaključkom od </w:t>
      </w:r>
      <w:r>
        <w:rPr>
          <w:rFonts w:hAnsi="Times New Roman" w:ascii="Times New Roman"/>
          <w:szCs w:val="24"/>
          <w:lang w:val="hr-HR"/>
        </w:rPr>
        <w:t>18</w:t>
      </w:r>
      <w:r w:rsidRPr="00FA708C">
        <w:rPr>
          <w:rFonts w:hAnsi="Times New Roman" w:ascii="Times New Roman"/>
          <w:szCs w:val="24"/>
          <w:lang w:val="hr-HR"/>
        </w:rPr>
        <w:t xml:space="preserve">. siječnja 2016. godine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hAnsi="Times New Roman" w:ascii="Times New Roman"/>
          <w:szCs w:val="24"/>
          <w:lang w:val="hr-HR"/>
        </w:rPr>
        <w:t>26</w:t>
      </w:r>
      <w:r w:rsidRPr="00FA708C">
        <w:rPr>
          <w:rFonts w:hAnsi="Times New Roman" w:ascii="Times New Roman"/>
          <w:szCs w:val="24"/>
          <w:lang w:val="hr-HR"/>
        </w:rPr>
        <w:t>. siječnja 2016. godine, međutim po istom nije postupljeno.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  <w:t xml:space="preserve">Zaključkom od </w:t>
      </w:r>
      <w:r>
        <w:rPr>
          <w:rFonts w:hAnsi="Times New Roman" w:ascii="Times New Roman"/>
          <w:szCs w:val="24"/>
          <w:lang w:val="hr-HR"/>
        </w:rPr>
        <w:t>18</w:t>
      </w:r>
      <w:r w:rsidRPr="00FA708C">
        <w:rPr>
          <w:rFonts w:hAnsi="Times New Roman" w:ascii="Times New Roman"/>
          <w:szCs w:val="24"/>
          <w:lang w:val="hr-HR"/>
        </w:rPr>
        <w:t>. siječnja 2016. godine pozvani su dužnikovi vjerovnici sukladno članku 430. i 431. SZ-a, predložiti otvaranje stečajnog postupka na dužnikom te predujmiti sredstva za namirenje troškova postupka, uz upozorenje na pravn</w:t>
      </w:r>
      <w:r>
        <w:rPr>
          <w:rFonts w:hAnsi="Times New Roman" w:ascii="Times New Roman"/>
          <w:szCs w:val="24"/>
          <w:lang w:val="hr-HR"/>
        </w:rPr>
        <w:t>e posljedice nepodnošenja istog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>12. srpnja</w:t>
      </w:r>
      <w:r w:rsidRPr="00FA708C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A708C" w:rsidP="00FA708C" w:rsidR="00FA708C" w:rsidRPr="00FA708C">
      <w:pPr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ind w:firstLine="708" w:left="5664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S U D A C :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  <w:t>MIRJANA CHOUR HRŠAK</w:t>
      </w:r>
      <w:r w:rsidR="001002C5">
        <w:rPr>
          <w:rFonts w:hAnsi="Times New Roman" w:ascii="Times New Roman"/>
          <w:szCs w:val="24"/>
          <w:lang w:val="hr-HR"/>
        </w:rPr>
        <w:t>, v.r.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  <w:r w:rsidRPr="00FA708C">
        <w:rPr>
          <w:rFonts w:hAnsi="Times New Roman" w:ascii="Times New Roman"/>
          <w:szCs w:val="24"/>
          <w:lang w:val="hr-HR"/>
        </w:rPr>
        <w:tab/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>UPUTA O PRAVNOM LIJEKU: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  <w:r w:rsidRPr="00FA708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  <w:lang w:val="hr-HR"/>
        </w:rPr>
      </w:pPr>
    </w:p>
    <w:p w:rsidRDefault="00FA708C" w:rsidP="00FA708C" w:rsidR="00FA708C" w:rsidRPr="00FA708C">
      <w:pPr>
        <w:jc w:val="both"/>
        <w:rPr>
          <w:rFonts w:hAnsi="Times New Roman" w:ascii="Times New Roman"/>
          <w:szCs w:val="24"/>
        </w:rPr>
      </w:pPr>
    </w:p>
    <w:p w:rsidRDefault="001002C5" w:rsidP="00A40EE6" w:rsidR="001002C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1002C5" w:rsidP="00A40EE6" w:rsidR="001002C5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FA708C" w:rsidP="001002C5" w:rsidR="00FA708C" w:rsidRPr="00FA708C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A708C" w:rsidP="00FA708C" w:rsidR="00FA708C" w:rsidRPr="00FA708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</w:p>
    <w:p w:rsidRDefault="00FA708C" w:rsidP="00FA708C" w:rsidR="00FA708C" w:rsidRPr="00FA708C">
      <w:pPr>
        <w:rPr>
          <w:rFonts w:hAnsi="Times New Roman" w:ascii="Times New Roman"/>
          <w:szCs w:val="24"/>
        </w:rPr>
      </w:pPr>
    </w:p>
    <w:p w:rsidRDefault="00CA5654" w:rsidP="00FA708C" w:rsidR="00CA5654" w:rsidRPr="00FA708C">
      <w:pPr>
        <w:rPr>
          <w:rFonts w:hAnsi="Times New Roman" w:ascii="Times New Roman"/>
          <w:szCs w:val="24"/>
        </w:rPr>
      </w:pPr>
    </w:p>
    <w:sectPr w:rsidR="00CA5654" w:rsidRPr="00FA708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08C" w:rsidP="00FA708C" w:rsidR="00FA708C">
      <w:r>
        <w:separator/>
      </w:r>
    </w:p>
  </w:endnote>
  <w:endnote w:id="0" w:type="continuationSeparator">
    <w:p w:rsidRDefault="00FA708C" w:rsidP="00FA708C" w:rsidR="00FA7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08C" w:rsidP="00FA708C" w:rsidR="00FA708C">
      <w:r>
        <w:separator/>
      </w:r>
    </w:p>
  </w:footnote>
  <w:footnote w:id="0" w:type="continuationSeparator">
    <w:p w:rsidRDefault="00FA708C" w:rsidP="00FA708C" w:rsidR="00FA7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361766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A708C" w:rsidR="00FA708C" w:rsidRPr="00FA708C">
        <w:pPr>
          <w:pStyle w:val="Zaglavlje"/>
          <w:jc w:val="center"/>
          <w:rPr>
            <w:rFonts w:hAnsi="Times New Roman" w:ascii="Times New Roman"/>
          </w:rPr>
        </w:pPr>
        <w:r w:rsidRPr="00FA708C">
          <w:rPr>
            <w:rFonts w:hAnsi="Times New Roman" w:ascii="Times New Roman"/>
          </w:rPr>
          <w:fldChar w:fldCharType="begin"/>
        </w:r>
        <w:r w:rsidRPr="00FA708C">
          <w:rPr>
            <w:rFonts w:hAnsi="Times New Roman" w:ascii="Times New Roman"/>
          </w:rPr>
          <w:instrText>PAGE   \* MERGEFORMAT</w:instrText>
        </w:r>
        <w:r w:rsidRPr="00FA708C">
          <w:rPr>
            <w:rFonts w:hAnsi="Times New Roman" w:ascii="Times New Roman"/>
          </w:rPr>
          <w:fldChar w:fldCharType="separate"/>
        </w:r>
        <w:r w:rsidR="001002C5" w:rsidRPr="001002C5">
          <w:rPr>
            <w:rFonts w:hAnsi="Times New Roman" w:ascii="Times New Roman"/>
            <w:noProof/>
            <w:lang w:val="hr-HR"/>
          </w:rPr>
          <w:t>1</w:t>
        </w:r>
        <w:r w:rsidRPr="00FA708C">
          <w:rPr>
            <w:rFonts w:hAnsi="Times New Roman" w:ascii="Times New Roman"/>
          </w:rPr>
          <w:fldChar w:fldCharType="end"/>
        </w:r>
      </w:p>
    </w:sdtContent>
  </w:sdt>
  <w:p w:rsidRDefault="00FA708C" w:rsidP="00FA708C" w:rsidR="00FA708C" w:rsidRPr="00FA708C">
    <w:pPr>
      <w:pStyle w:val="Zaglavlje"/>
      <w:jc w:val="right"/>
      <w:rPr>
        <w:rFonts w:hAnsi="Times New Roman" w:ascii="Times New Roman"/>
      </w:rPr>
    </w:pPr>
    <w:r w:rsidRPr="00FA708C">
      <w:rPr>
        <w:rFonts w:hAnsi="Times New Roman" w:ascii="Times New Roman"/>
      </w:rPr>
      <w:t>34. St-124/2016-6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708C"/>
    <w:rsid w:val="0002382C"/>
    <w:rsid w:val="000304CA"/>
    <w:rsid w:val="000A3E2D"/>
    <w:rsid w:val="000C6923"/>
    <w:rsid w:val="000D1200"/>
    <w:rsid w:val="001002C5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4E26AD"/>
    <w:rsid w:val="006B3CDB"/>
    <w:rsid w:val="00734906"/>
    <w:rsid w:val="007555F9"/>
    <w:rsid w:val="007A7911"/>
    <w:rsid w:val="007C6CF3"/>
    <w:rsid w:val="008809A5"/>
    <w:rsid w:val="0095186A"/>
    <w:rsid w:val="009A765F"/>
    <w:rsid w:val="00A012C4"/>
    <w:rsid w:val="00A36B7E"/>
    <w:rsid w:val="00A5043E"/>
    <w:rsid w:val="00A57378"/>
    <w:rsid w:val="00AA0F66"/>
    <w:rsid w:val="00AB00F2"/>
    <w:rsid w:val="00AF551F"/>
    <w:rsid w:val="00B14EA4"/>
    <w:rsid w:val="00BE15A8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A708C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708C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708C"/>
    <w:pPr>
      <w:ind w:left="720"/>
      <w:contextualSpacing/>
    </w:pPr>
  </w:style>
  <w:style w:customStyle="true" w:styleId="BodyText21" w:type="paragraph">
    <w:name w:val="Body Text 21"/>
    <w:basedOn w:val="Normal"/>
    <w:rsid w:val="00FA708C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70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708C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A7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708C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A7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708C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2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2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2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2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708C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708C"/>
    <w:pPr>
      <w:ind w:left="720"/>
      <w:contextualSpacing/>
    </w:pPr>
  </w:style>
  <w:style w:customStyle="1" w:styleId="BodyText21" w:type="paragraph">
    <w:name w:val="Body Text 21"/>
    <w:basedOn w:val="Normal"/>
    <w:rsid w:val="00FA708C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70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708C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A7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708C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A7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708C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0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2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2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2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2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REVUG USLUGE j.d.o.o. zastupanog po punomoćniku Rebeka Vugdelija</izvorni_sadrzaj>
    <derivirana_varijabla naziv="DomainObject.Predmet.ProtustrankaFormated_1">  REVUG USLUGE j.d.o.o. zastupanog po punomoćniku Rebeka Vugdelija</derivirana_varijabla>
  </DomainObject.Predmet.ProtustrankaFormated>
  <DomainObject.Predmet.ProtustrankaFormatedOIB>
    <izvorni_sadrzaj>  REVUG USLUGE j.d.o.o., OIB 05802165425 zastupanog po punomoćniku Rebeka Vugdelija</izvorni_sadrzaj>
    <derivirana_varijabla naziv="DomainObject.Predmet.ProtustrankaFormatedOIB_1">  REVUG USLUGE j.d.o.o., OIB 05802165425 zastupanog po punomoćniku Rebeka Vugdelija</derivirana_varijabla>
  </DomainObject.Predmet.ProtustrankaFormatedOIB>
  <DomainObject.Predmet.ProtustrankaFormatedWithAdress>
    <izvorni_sadrzaj> REVUG USLUGE j.d.o.o., Koturaška cesta 1, 10000 Zagreb zastupanog po punomoćniku Rebeka Vugdelija</izvorni_sadrzaj>
    <derivirana_varijabla naziv="DomainObject.Predmet.ProtustrankaFormatedWithAdress_1"> REVUG USLUGE j.d.o.o., Koturaška cesta 1, 10000 Zagreb zastupanog po punomoćniku Rebeka Vugdelija</derivirana_varijabla>
  </DomainObject.Predmet.ProtustrankaFormatedWithAdress>
  <DomainObject.Predmet.ProtustrankaFormatedWithAdressOIB>
    <izvorni_sadrzaj> REVUG USLUGE j.d.o.o., OIB 05802165425, Koturaška cesta 1, 10000 Zagreb zastupanog po punomoćniku Rebeka Vugdelija</izvorni_sadrzaj>
    <derivirana_varijabla naziv="DomainObject.Predmet.ProtustrankaFormatedWithAdressOIB_1"> REVUG USLUGE j.d.o.o., OIB 05802165425, Koturaška cesta 1, 10000 Zagreb zastupanog po punomoćniku Rebeka Vugdelija</derivirana_varijabla>
  </DomainObject.Predmet.ProtustrankaFormatedWithAdressOIB>
  <DomainObject.Predmet.ProtustrankaWithAdress>
    <izvorni_sadrzaj>REVUG USLUGE j.d.o.o. Koturaška cesta 1, 10000 Zagreb</izvorni_sadrzaj>
    <derivirana_varijabla naziv="DomainObject.Predmet.ProtustrankaWithAdress_1">REVUG USLUGE j.d.o.o. Koturaška cesta 1, 10000 Zagreb</derivirana_varijabla>
  </DomainObject.Predmet.ProtustrankaWithAdress>
  <DomainObject.Predmet.ProtustrankaWithAdressOIB>
    <izvorni_sadrzaj>REVUG USLUGE j.d.o.o., OIB 05802165425, Koturaška cesta 1, 10000 Zagreb</izvorni_sadrzaj>
    <derivirana_varijabla naziv="DomainObject.Predmet.ProtustrankaWithAdressOIB_1">REVUG USLUGE j.d.o.o., OIB 05802165425, Koturaška cesta 1, 10000 Zagreb</derivirana_varijabla>
  </DomainObject.Predmet.ProtustrankaWithAdressOIB>
  <DomainObject.Predmet.ProtustrankaNazivFormated>
    <izvorni_sadrzaj>REVUG USLUGE j.d.o.o.</izvorni_sadrzaj>
    <derivirana_varijabla naziv="DomainObject.Predmet.ProtustrankaNazivFormated_1">REVUG USLUGE j.d.o.o.</derivirana_varijabla>
  </DomainObject.Predmet.ProtustrankaNazivFormated>
  <DomainObject.Predmet.ProtustrankaNazivFormatedOIB>
    <izvorni_sadrzaj>REVUG USLUGE j.d.o.o., OIB 05802165425</izvorni_sadrzaj>
    <derivirana_varijabla naziv="DomainObject.Predmet.ProtustrankaNazivFormatedOIB_1">REVUG USLUGE j.d.o.o., OIB 05802165425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REVUG USLUGE j.d.o.o. zastupanog po punomoćniku Rebeka Vugdelija</item>
    </izvorni_sadrzaj>
    <derivirana_varijabla naziv="DomainObject.Predmet.ProtuStrankaListFormated_1">
      <item>REVUG USLUGE j.d.o.o. zastupanog po punomoćniku Rebeka Vugdelija</item>
    </derivirana_varijabla>
  </DomainObject.Predmet.ProtuStrankaListFormated>
  <DomainObject.Predmet.ProtuStrankaListFormatedOIB>
    <izvorni_sadrzaj>
      <item>REVUG USLUGE j.d.o.o., OIB 05802165425 zastupanog po punomoćniku Rebeka Vugdelija</item>
    </izvorni_sadrzaj>
    <derivirana_varijabla naziv="DomainObject.Predmet.ProtuStrankaListFormatedOIB_1">
      <item>REVUG USLUGE j.d.o.o., OIB 05802165425 zastupanog po punomoćniku Rebeka Vugdelija</item>
    </derivirana_varijabla>
  </DomainObject.Predmet.ProtuStrankaListFormatedOIB>
  <DomainObject.Predmet.ProtuStrankaListFormatedWithAdress>
    <izvorni_sadrzaj>
      <item>REVUG USLUGE j.d.o.o., Koturaška cesta 1, 10000 Zagreb zastupanog po punomoćniku Rebeka Vugdelija</item>
    </izvorni_sadrzaj>
    <derivirana_varijabla naziv="DomainObject.Predmet.ProtuStrankaListFormatedWithAdress_1">
      <item>REVUG USLUGE j.d.o.o., Koturaška cesta 1, 10000 Zagreb zastupanog po punomoćniku Rebeka Vugdelija</item>
    </derivirana_varijabla>
  </DomainObject.Predmet.ProtuStrankaListFormatedWithAdress>
  <DomainObject.Predmet.ProtuStrankaListFormatedWithAdressOIB>
    <izvorni_sadrzaj>
      <item>REVUG USLUGE j.d.o.o., OIB 05802165425, Koturaška cesta 1, 10000 Zagreb zastupanog po punomoćniku Rebeka Vugdelija</item>
    </izvorni_sadrzaj>
    <derivirana_varijabla naziv="DomainObject.Predmet.ProtuStrankaListFormatedWithAdressOIB_1">
      <item>REVUG USLUGE j.d.o.o., OIB 05802165425, Koturaška cesta 1, 10000 Zagreb zastupanog po punomoćniku Rebeka Vugdelija</item>
    </derivirana_varijabla>
  </DomainObject.Predmet.ProtuStrankaListFormatedWithAdressOIB>
  <DomainObject.Predmet.ProtuStrankaListNazivFormated>
    <izvorni_sadrzaj>
      <item>REVUG USLUGE j.d.o.o.</item>
    </izvorni_sadrzaj>
    <derivirana_varijabla naziv="DomainObject.Predmet.ProtuStrankaListNazivFormated_1">
      <item>REVUG USLUGE j.d.o.o.</item>
    </derivirana_varijabla>
  </DomainObject.Predmet.ProtuStrankaListNazivFormated>
  <DomainObject.Predmet.ProtuStrankaListNazivFormatedOIB>
    <izvorni_sadrzaj>
      <item>REVUG USLUGE j.d.o.o., OIB 05802165425</item>
    </izvorni_sadrzaj>
    <derivirana_varijabla naziv="DomainObject.Predmet.ProtuStrankaListNazivFormatedOIB_1">
      <item>REVUG USLUGE j.d.o.o., OIB 05802165425</item>
    </derivirana_varijabla>
  </DomainObject.Predmet.ProtuStrankaListNazivFormatedOIB>
  <DomainObject.Predmet.OstaliListFormated>
    <izvorni_sadrzaj>
      <item>Rebeka Vugdelija punomoćnik sudionika u postupku REVUG USLUGE j.d.o.o.</item>
    </izvorni_sadrzaj>
    <derivirana_varijabla naziv="DomainObject.Predmet.OstaliListFormated_1">
      <item>Rebeka Vugdelija punomoćnik sudionika u postupku REVUG USLUGE j.d.o.o.</item>
    </derivirana_varijabla>
  </DomainObject.Predmet.OstaliListFormated>
  <DomainObject.Predmet.OstaliListFormatedOIB>
    <izvorni_sadrzaj>
      <item>Rebeka Vugdelija, OIB 74286994929 punomoćnik sudionika u postupku REVUG USLUGE j.d.o.o.</item>
    </izvorni_sadrzaj>
    <derivirana_varijabla naziv="DomainObject.Predmet.OstaliListFormatedOIB_1">
      <item>Rebeka Vugdelija, OIB 74286994929 punomoćnik sudionika u postupku REVUG USLUGE j.d.o.o.</item>
    </derivirana_varijabla>
  </DomainObject.Predmet.OstaliListFormatedOIB>
  <DomainObject.Predmet.OstaliListFormatedWithAdress>
    <izvorni_sadrzaj>
      <item>Rebeka Vugdelija, Priblaće 60, 21238 Otok punomoćnik sudionika u postupku REVUG USLUGE j.d.o.o.</item>
    </izvorni_sadrzaj>
    <derivirana_varijabla naziv="DomainObject.Predmet.OstaliListFormatedWithAdress_1">
      <item>Rebeka Vugdelija, Priblaće 60, 21238 Otok punomoćnik sudionika u postupku REVUG USLUGE j.d.o.o.</item>
    </derivirana_varijabla>
  </DomainObject.Predmet.OstaliListFormatedWithAdress>
  <DomainObject.Predmet.OstaliListFormatedWithAdressOIB>
    <izvorni_sadrzaj>
      <item>Rebeka Vugdelija, OIB 74286994929, Priblaće 60, 21238 Otok punomoćnik sudionika u postupku REVUG USLUGE j.d.o.o.</item>
    </izvorni_sadrzaj>
    <derivirana_varijabla naziv="DomainObject.Predmet.OstaliListFormatedWithAdressOIB_1">
      <item>Rebeka Vugdelija, OIB 74286994929, Priblaće 60, 21238 Otok punomoćnik sudionika u postupku REVUG USLUGE j.d.o.o.</item>
    </derivirana_varijabla>
  </DomainObject.Predmet.OstaliListFormatedWithAdressOIB>
  <DomainObject.Predmet.OstaliListNazivFormated>
    <izvorni_sadrzaj>
      <item>Rebeka Vugdelija</item>
    </izvorni_sadrzaj>
    <derivirana_varijabla naziv="DomainObject.Predmet.OstaliListNazivFormated_1">
      <item>Rebeka Vugdelija</item>
    </derivirana_varijabla>
  </DomainObject.Predmet.OstaliListNazivFormated>
  <DomainObject.Predmet.OstaliListNazivFormatedOIB>
    <izvorni_sadrzaj>
      <item>Rebeka Vugdelija, OIB 74286994929</item>
    </izvorni_sadrzaj>
    <derivirana_varijabla naziv="DomainObject.Predmet.OstaliListNazivFormatedOIB_1">
      <item>Rebeka Vugdelija, OIB 74286994929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REVUG USLUGE j.d.o.o.</izvorni_sadrzaj>
    <derivirana_varijabla naziv="DomainObject.Predmet.ProtustrankaIDrugi_1">REVUG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REVUG USLUGE j.d.o.o., OIB 05802165425, Koturaška cesta 1, 10000 Zagreb</izvorni_sadrzaj>
    <derivirana_varijabla naziv="DomainObject.Predmet.ProtustrankaIDrugiAdressOIB_1">REVUG USLUGE j.d.o.o., OIB 05802165425, Koturaška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REVUG USLUGE j.d.o.o.</item>
      <item>Rebeka Vugdelija</item>
    </izvorni_sadrzaj>
    <derivirana_varijabla naziv="DomainObject.Predmet.SudioniciListNaziv_1">
      <item>FINA Regionalni centar Zagreb</item>
      <item>REVUG USLUGE j.d.o.o.</item>
      <item>Rebeka Vugdelija</item>
    </derivirana_varijabla>
  </DomainObject.Predmet.SudioniciListNaziv>
  <DomainObject.Predmet.SudioniciListAdressOIB>
    <izvorni_sadrzaj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izvorni_sadrzaj>
    <derivirana_varijabla naziv="DomainObject.Predmet.SudioniciListAdressOIB_1">
      <item>FINA Regionalni centar Zagreb, OIB 85821130368, Trg svibanjskih žrtava 1995. 1,10000 Zagreb</item>
      <item>REVUG USLUGE j.d.o.o., OIB 05802165425, Koturaška cesta 1,10000 Zagreb</item>
      <item>Rebeka Vugdelija, OIB 74286994929, Priblaće 60,21238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05802165425</item>
      <item>, OIB 74286994929</item>
    </izvorni_sadrzaj>
    <derivirana_varijabla naziv="DomainObject.Predmet.SudioniciListNazivOIB_1">
      <item>, OIB 85821130368</item>
      <item>, OIB 05802165425</item>
      <item>, OIB 74286994929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2259</properties:Characters>
  <properties:Lines>73</properties:Lines>
  <properties:Paragraphs>24</properties:Paragraphs>
  <properties:TotalTime>5</properties:TotalTime>
  <properties:ScaleCrop>false</properties:ScaleCrop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2016-07-12T09:00:00Z</dcterms:created>
  <dc:creator>Vlasta Bogović Milisavljević</dc:creator>
  <cp:lastModifiedBy>Vlasta Bogović Milisavljević</cp:lastModifiedBy>
  <dcterms:modified xmlns:xsi="http://www.w3.org/2001/XMLSchema-instance" xsi:type="dcterms:W3CDTF">2016-07-12T09:06:00Z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