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57fdc" w14:paraId="7757fdc" w:rsidRDefault="00B715C0" w:rsidP="00B715C0" w:rsidR="00B715C0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5C0" w:rsidP="00B715C0" w:rsidR="00B715C0">
      <w:pPr>
        <w:spacing w:beforeAutospacing="true" w:before="100"/>
        <w:rPr>
          <w:color w:val="222222"/>
        </w:rPr>
      </w:pP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  <w:r>
        <w:rPr>
          <w:color w:val="222222"/>
        </w:rPr>
        <w:tab/>
      </w:r>
      <w:r>
        <w:rPr>
          <w:color w:val="222222"/>
        </w:rPr>
        <w:tab/>
        <w:t xml:space="preserve">              Broj: 3 St-1682/2016-17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>35000 SLAVONSKI BROD</w:t>
      </w:r>
    </w:p>
    <w:p w:rsidRDefault="00B715C0" w:rsidP="00B715C0" w:rsidR="00B715C0">
      <w:pPr>
        <w:spacing w:beforeAutospacing="true" w:before="100"/>
        <w:rPr>
          <w:color w:val="222222"/>
        </w:rPr>
      </w:pPr>
    </w:p>
    <w:p w:rsidRDefault="00B715C0" w:rsidP="00B715C0" w:rsidR="00B715C0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B715C0" w:rsidP="00B715C0" w:rsidR="00B715C0">
      <w:pPr>
        <w:spacing w:beforeAutospacing="true" w:before="100"/>
        <w:jc w:val="center"/>
        <w:rPr>
          <w:b/>
          <w:color w:val="222222"/>
        </w:rPr>
      </w:pPr>
    </w:p>
    <w:p w:rsidRDefault="00B715C0" w:rsidP="00B715C0" w:rsidR="00B715C0">
      <w:pPr>
        <w:ind w:firstLine="708"/>
        <w:jc w:val="both"/>
      </w:pPr>
      <w:r>
        <w:t xml:space="preserve">TRGOVAČKI SUD U  OSIJEKU, STALNA SLUŽBA U SLAVONSKOM BRODU, po sutkinji Danijeli Martini Maoduš, u pravnoj stvari stečajnog postupka nad dužnikom </w:t>
      </w:r>
      <w:r>
        <w:rPr>
          <w:b/>
        </w:rPr>
        <w:t>Adriatic Classic Nautica d.o.o. u stečaju, Nova Gradiška, Marijana Lanosovića 24, OIB: 35262283900</w:t>
      </w:r>
      <w:r>
        <w:t xml:space="preserve">, kojeg zastupa stečajni upravitelj Duško Zec iz Osijeka, dana 11. kolovoza 2016. </w:t>
      </w:r>
    </w:p>
    <w:p w:rsidRDefault="00B715C0" w:rsidP="00B715C0" w:rsidR="00B715C0">
      <w:pPr>
        <w:jc w:val="both"/>
      </w:pPr>
    </w:p>
    <w:p w:rsidRDefault="00B715C0" w:rsidP="00B715C0" w:rsidR="00B715C0">
      <w:pPr>
        <w:jc w:val="center"/>
      </w:pPr>
      <w:r>
        <w:t>z a k l j u č i o   j e</w:t>
      </w:r>
    </w:p>
    <w:p w:rsidRDefault="00B715C0" w:rsidP="00B715C0" w:rsidR="00B715C0" w:rsidRPr="00B715C0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I.</w:t>
      </w:r>
      <w:r w:rsidRPr="00B715C0">
        <w:rPr>
          <w:color w:val="222222"/>
        </w:rPr>
        <w:t xml:space="preserve"> Odgađa se ispitno i izvještajno ročište zakazano za dan 30.9.2016. u 9,00 sati.</w:t>
      </w:r>
    </w:p>
    <w:p w:rsidRDefault="00B715C0" w:rsidP="00B715C0" w:rsidR="00B715C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II. Ročište će se zakazati pisanim putem na način da će obavijest o ročištu biti objavljena na eOglasnoj ploči suda nakon što se zaprimi odluka po žalbi na rješenje o otvaranju stečajnog postupka.</w:t>
      </w:r>
    </w:p>
    <w:p w:rsidRDefault="00B715C0" w:rsidP="00B715C0" w:rsidR="00B715C0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B715C0" w:rsidP="00B715C0" w:rsidR="00B715C0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Na rješenje o otvaranju stečajnog postupka žalbu je uložila bivša direktorica dužnika. Iz razloga ekonomičnosti odlučeno je kao u izreci zaključka.</w:t>
      </w:r>
    </w:p>
    <w:p w:rsidRDefault="00B715C0" w:rsidP="00B715C0" w:rsidR="00B715C0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 Slavonskom Brodu dana 11. kolovoza 2016.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Stečajna sutkinja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Daniela Martini Maoduš  </w:t>
      </w: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</w:t>
      </w:r>
    </w:p>
    <w:p w:rsidRDefault="00B715C0" w:rsidP="00B715C0" w:rsidR="00B715C0">
      <w:pPr>
        <w:spacing w:beforeAutospacing="true" w:before="100"/>
        <w:rPr>
          <w:color w:val="222222"/>
        </w:rPr>
      </w:pPr>
    </w:p>
    <w:p w:rsidRDefault="00B715C0" w:rsidP="00B715C0" w:rsidR="00B715C0">
      <w:pPr>
        <w:spacing w:beforeAutospacing="true" w:before="100"/>
        <w:rPr>
          <w:color w:val="222222"/>
        </w:rPr>
      </w:pPr>
    </w:p>
    <w:p w:rsidRDefault="00B715C0" w:rsidP="00B715C0" w:rsidR="00B715C0">
      <w:pPr>
        <w:spacing w:beforeAutospacing="true" w:before="100"/>
        <w:rPr>
          <w:color w:val="222222"/>
        </w:rPr>
      </w:pPr>
    </w:p>
    <w:p w:rsidRDefault="00B715C0" w:rsidP="00B715C0" w:rsidR="00B715C0">
      <w:pPr>
        <w:spacing w:beforeAutospacing="true" w:before="100"/>
        <w:rPr>
          <w:color w:val="222222"/>
        </w:rPr>
      </w:pPr>
      <w:r>
        <w:rPr>
          <w:color w:val="222222"/>
        </w:rPr>
        <w:t>Dostaviti: pute eOglasne ploče steč.upravitelju, stečajnim vjerovnicima, razlučnim vjerovnicima, ranijoj direktorici dužnika, Fini</w:t>
      </w:r>
    </w:p>
    <w:p w:rsidRDefault="006F38BE" w:rsidR="006F38BE"/>
    <w:sectPr w:rsidR="006F38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E54AE3"/>
    <w:multiLevelType w:val="hybridMultilevel"/>
    <w:tmpl w:val="D3CCC5DC"/>
    <w:lvl w:tplc="7B46BD9E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5C0"/>
    <w:rsid w:val="006F38BE"/>
    <w:rsid w:val="0072652B"/>
    <w:rsid w:val="00B7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15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15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15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715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15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15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15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715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6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50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kolovoza 2016.</izvorni_sadrzaj>
    <derivirana_varijabla naziv="DomainObject.DatumDonosenjaOdluke_1">11.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2.</izvorni_sadrzaj>
    <derivirana_varijabla naziv="DomainObject.Predmet.Opis_1">čl. 444 st. 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Classic Nautica d. o. o. za trgovinu</izvorni_sadrzaj>
    <derivirana_varijabla naziv="DomainObject.Predmet.ProtustrankaFormated_1">  Adriatic Classic Nautica d. o. o. za trgovinu</derivirana_varijabla>
  </DomainObject.Predmet.ProtustrankaFormated>
  <DomainObject.Predmet.ProtustrankaFormatedOIB>
    <izvorni_sadrzaj>  Adriatic Classic Nautica d. o. o. za trgovinu, OIB 35262283900</izvorni_sadrzaj>
    <derivirana_varijabla naziv="DomainObject.Predmet.ProtustrankaFormatedOIB_1">  Adriatic Classic Nautica d. o. o. za trgovinu, OIB 35262283900</derivirana_varijabla>
  </DomainObject.Predmet.ProtustrankaFormatedOIB>
  <DomainObject.Predmet.ProtustrankaFormatedWithAdress>
    <izvorni_sadrzaj> Adriatic Classic Nautica d. o. o. za trgovinu, Marijana Lanosovića 24, 35400 Nova Gradiška</izvorni_sadrzaj>
    <derivirana_varijabla naziv="DomainObject.Predmet.ProtustrankaFormatedWithAdress_1"> Adriatic Classic Nautica d. o. o. za trgovinu, Marijana Lanosovića 24, 35400 Nova Gradiška</derivirana_varijabla>
  </DomainObject.Predmet.ProtustrankaFormatedWithAdress>
  <DomainObject.Predmet.ProtustrankaFormatedWithAdressOIB>
    <izvorni_sadrzaj> Adriatic Classic Nautica d. o. o. za trgovinu, OIB 35262283900, Marijana Lanosovića 24, 35400 Nova Gradiška</izvorni_sadrzaj>
    <derivirana_varijabla naziv="DomainObject.Predmet.ProtustrankaFormatedWithAdressOIB_1"> Adriatic Classic Nautica d. o. o. za trgovinu, OIB 35262283900, Marijana Lanosovića 24, 35400 Nova Gradiška</derivirana_varijabla>
  </DomainObject.Predmet.ProtustrankaFormatedWithAdressOIB>
  <DomainObject.Predmet.ProtustrankaWithAdress>
    <izvorni_sadrzaj>Adriatic Classic Nautica d. o. o. za trgovinu Marijana Lanosovića 24, 35400 Nova Gradiška</izvorni_sadrzaj>
    <derivirana_varijabla naziv="DomainObject.Predmet.ProtustrankaWithAdress_1">Adriatic Classic Nautica d. o. o. za trgovinu Marijana Lanosovića 24, 35400 Nova Gradiška</derivirana_varijabla>
  </DomainObject.Predmet.ProtustrankaWithAdress>
  <DomainObject.Predmet.ProtustrankaWithAdressOIB>
    <izvorni_sadrzaj>Adriatic Classic Nautica d. o. o. za trgovinu, OIB 35262283900, Marijana Lanosovića 24, 35400 Nova Gradiška</izvorni_sadrzaj>
    <derivirana_varijabla naziv="DomainObject.Predmet.ProtustrankaWithAdressOIB_1">Adriatic Classic Nautica d. o. o. za trgovinu, OIB 35262283900, Marijana Lanosovića 24, 35400 Nova Gradiška</derivirana_varijabla>
  </DomainObject.Predmet.ProtustrankaWithAdressOIB>
  <DomainObject.Predmet.ProtustrankaNazivFormated>
    <izvorni_sadrzaj>Adriatic Classic Nautica d. o. o. za trgovinu</izvorni_sadrzaj>
    <derivirana_varijabla naziv="DomainObject.Predmet.ProtustrankaNazivFormated_1">Adriatic Classic Nautica d. o. o. za trgovinu</derivirana_varijabla>
  </DomainObject.Predmet.ProtustrankaNazivFormated>
  <DomainObject.Predmet.ProtustrankaNazivFormatedOIB>
    <izvorni_sadrzaj>Adriatic Classic Nautica d. o. o. za trgovinu, OIB 35262283900</izvorni_sadrzaj>
    <derivirana_varijabla naziv="DomainObject.Predmet.ProtustrankaNazivFormatedOIB_1">Adriatic Classic Nautica d. o. o. za trgovinu, OIB 35262283900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2394808.98</izvorni_sadrzaj>
    <derivirana_varijabla naziv="DomainObject.Predmet.TrenutnaVrijednost_1">2394808.98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Adriatic Classic Nautica d. o. o. za trgovinu</item>
    </izvorni_sadrzaj>
    <derivirana_varijabla naziv="DomainObject.Predmet.ProtuStrankaListFormated_1">
      <item>Adriatic Classic Nautica d. o. o. za trgovinu</item>
    </derivirana_varijabla>
  </DomainObject.Predmet.ProtuStrankaListFormated>
  <DomainObject.Predmet.ProtuStrankaListFormatedOIB>
    <izvorni_sadrzaj>
      <item>Adriatic Classic Nautica d. o. o. za trgovinu, OIB 35262283900</item>
    </izvorni_sadrzaj>
    <derivirana_varijabla naziv="DomainObject.Predmet.ProtuStrankaListFormatedOIB_1">
      <item>Adriatic Classic Nautica d. o. o. za trgovinu, OIB 35262283900</item>
    </derivirana_varijabla>
  </DomainObject.Predmet.ProtuStrankaListFormatedOIB>
  <DomainObject.Predmet.ProtuStrankaListFormatedWithAdress>
    <izvorni_sadrzaj>
      <item>Adriatic Classic Nautica d. o. o. za trgovinu, Marijana Lanosovića 24, 35400 Nova Gradiška</item>
    </izvorni_sadrzaj>
    <derivirana_varijabla naziv="DomainObject.Predmet.ProtuStrankaListFormatedWithAdress_1">
      <item>Adriatic Classic Nautica d. o. o. za trgovinu, Marijana Lanosovića 24, 35400 Nova Gradiška</item>
    </derivirana_varijabla>
  </DomainObject.Predmet.ProtuStrankaListFormatedWithAdress>
  <DomainObject.Predmet.ProtuStrankaListFormatedWithAdressOIB>
    <izvorni_sadrzaj>
      <item>Adriatic Classic Nautica d. o. o. za trgovinu, OIB 35262283900, Marijana Lanosovića 24, 35400 Nova Gradiška</item>
    </izvorni_sadrzaj>
    <derivirana_varijabla naziv="DomainObject.Predmet.ProtuStrankaListFormatedWithAdressOIB_1">
      <item>Adriatic Classic Nautica d. o. o. za trgovinu, OIB 35262283900, Marijana Lanosovića 24, 35400 Nova Gradiška</item>
    </derivirana_varijabla>
  </DomainObject.Predmet.ProtuStrankaListFormatedWithAdressOIB>
  <DomainObject.Predmet.ProtuStrankaListNazivFormated>
    <izvorni_sadrzaj>
      <item>Adriatic Classic Nautica d. o. o. za trgovinu</item>
    </izvorni_sadrzaj>
    <derivirana_varijabla naziv="DomainObject.Predmet.ProtuStrankaListNazivFormated_1">
      <item>Adriatic Classic Nautica d. o. o. za trgovinu</item>
    </derivirana_varijabla>
  </DomainObject.Predmet.ProtuStrankaListNazivFormated>
  <DomainObject.Predmet.ProtuStrankaListNazivFormatedOIB>
    <izvorni_sadrzaj>
      <item>Adriatic Classic Nautica d. o. o. za trgovinu, OIB 35262283900</item>
    </izvorni_sadrzaj>
    <derivirana_varijabla naziv="DomainObject.Predmet.ProtuStrankaListNazivFormatedOIB_1">
      <item>Adriatic Classic Nautica d. o. o. za trgovinu, OIB 35262283900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kolovoza 2016.</izvorni_sadrzaj>
    <derivirana_varijabla naziv="DomainObject.Datum_1">11.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Adriatic Classic Nautica d. o. o. za trgovinu</izvorni_sadrzaj>
    <derivirana_varijabla naziv="DomainObject.Predmet.ProtustrankaIDrugi_1">Adriatic Classic Nautica d. o. o.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Adriatic Classic Nautica d. o. o. za trgovinu, OIB 35262283900, Marijana Lanosovića 24, 35400 Nova Gradiška</izvorni_sadrzaj>
    <derivirana_varijabla naziv="DomainObject.Predmet.ProtustrankaIDrugiAdressOIB_1">Adriatic Classic Nautica d. o. o. za trgovinu, OIB 35262283900, Marijana Lanosovića 24,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Adriatic Classic Nautica d. o. o. za trgovinu</item>
    </izvorni_sadrzaj>
    <derivirana_varijabla naziv="DomainObject.Predmet.SudioniciListNaziv_1">
      <item>Financijska agencija</item>
      <item>Adriatic Classic Nautica d. o. o. za trgovinu</item>
    </derivirana_varijabla>
  </DomainObject.Predmet.SudioniciListNaziv>
  <DomainObject.Predmet.SudioniciListAdressOIB>
    <izvorni_sadrzaj>
      <item>Financijska agencija, OIB 85821130368</item>
      <item>Adriatic Classic Nautica d. o. o. za trgovinu, OIB 35262283900, Marijana Lanosovića 24,35400 Nova Gradiška</item>
    </izvorni_sadrzaj>
    <derivirana_varijabla naziv="DomainObject.Predmet.SudioniciListAdressOIB_1">
      <item>Financijska agencija, OIB 85821130368</item>
      <item>Adriatic Classic Nautica d. o. o. za trgovinu, OIB 35262283900, Marijana Lanosovića 24,35400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35262283900</item>
    </izvorni_sadrzaj>
    <derivirana_varijabla naziv="DomainObject.Predmet.SudioniciListNazivOIB_1">
      <item>, OIB 85821130368</item>
      <item>, OIB 35262283900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180</properties:Words>
  <properties:Characters>977</properties:Characters>
  <properties:Lines>33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2016-08-11T10:09:00Z</dcterms:created>
  <dc:creator>wsadmin</dc:creator>
  <cp:lastModifiedBy>wsadmin</cp:lastModifiedBy>
  <cp:lastPrinted>2016-08-11T10:12:00Z</cp:lastPrinted>
  <dcterms:modified xmlns:xsi="http://www.w3.org/2001/XMLSchema-instance" xsi:type="dcterms:W3CDTF">2016-08-11T10:13:00Z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