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c855" w14:paraId="450c85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566AE">
        <w:t>5</w:t>
      </w:r>
      <w:r w:rsidR="00660127">
        <w:t>85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660127">
        <w:t>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660127" w:rsidRPr="0027083D">
        <w:t>Trgovački sud u Osijeku, po sucu mr. sc. Tihomiru Kovačeviću, kao stečajnom sucu, povodom prijedloga FINANCIJSKE AGENCIJE ZAGREB, Regionalni centar Zagreb, Trg svibanjskih žrtava 1995.</w:t>
      </w:r>
      <w:r w:rsidR="00660127">
        <w:t xml:space="preserve"> 1</w:t>
      </w:r>
      <w:r w:rsidR="00660127" w:rsidRPr="0027083D">
        <w:t xml:space="preserve">, OIB 85821130368 za otvaranje stečajnog postupka nad dužnikom </w:t>
      </w:r>
      <w:r w:rsidR="00660127" w:rsidRPr="00B61999">
        <w:t>ELEKTRO GRAĐENJE društvo s ograničenom odgovornošću za elektroinstalaterstvo, graditeljstvo i trgovinu, Zagreb, Gortanova 15, MBS 080010382, OIB: 62428563433</w:t>
      </w:r>
      <w:r w:rsidR="00B566AE" w:rsidRPr="00CA13BF">
        <w:t>,</w:t>
      </w:r>
      <w:r w:rsidR="00B566AE" w:rsidRPr="0041082E">
        <w:t xml:space="preserve"> dana </w:t>
      </w:r>
      <w:r w:rsidR="00B566AE">
        <w:t>7</w:t>
      </w:r>
      <w:r w:rsidR="00B566AE" w:rsidRPr="00CC1B85">
        <w:t xml:space="preserve">. </w:t>
      </w:r>
      <w:r w:rsidR="00B566AE">
        <w:t>rujn</w:t>
      </w:r>
      <w:r w:rsidR="00B566AE" w:rsidRPr="00CC1B85">
        <w:t>a 2018</w:t>
      </w:r>
      <w:r w:rsidR="00B566AE" w:rsidRPr="0041082E">
        <w:t>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660127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B566AE" w:rsidRPr="008B212D">
        <w:t>Sabina Lalić, Osijek, Gundulićeva 5, OIB 09145874795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660127" w:rsidRPr="00660127">
        <w:t>ELEKTRO GRAĐENJE društvo s ograničenom odgovornošću za elektroinstalaterstvo, graditeljstvo i trgovinu, Zagreb, Gortanova 15, MBS 080010382, OIB: 62428563433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7C27C8">
        <w:t>5</w:t>
      </w:r>
      <w:r w:rsidR="00191D62">
        <w:t>3</w:t>
      </w:r>
      <w:r w:rsidR="00C15FDA">
        <w:t xml:space="preserve"> </w:t>
      </w:r>
      <w:r w:rsidR="00524135">
        <w:t xml:space="preserve">2500 0093 </w:t>
      </w:r>
      <w:r w:rsidR="007C27C8">
        <w:t>1066 2402 3</w:t>
      </w:r>
      <w:r w:rsidR="00C15FDA">
        <w:t xml:space="preserve"> kod </w:t>
      </w:r>
      <w:r w:rsidR="00524135">
        <w:t>ADDIKO BANK HRVATSKA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2EAE">
        <w:t xml:space="preserve">iz </w:t>
      </w:r>
      <w:r w:rsidR="00DD7C13">
        <w:t xml:space="preserve"> </w:t>
      </w:r>
      <w:r w:rsidR="000F2EAE" w:rsidRPr="000F2EAE">
        <w:t>Fond</w:t>
      </w:r>
      <w:r w:rsidR="000F2EAE">
        <w:t>a</w:t>
      </w:r>
      <w:r w:rsidR="000F2EAE" w:rsidRPr="000F2EAE">
        <w:t xml:space="preserve"> za namirenje troškova stečajnog postupka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0F2EAE">
        <w:t>5</w:t>
      </w:r>
      <w:r w:rsidR="00CE7782">
        <w:t>85</w:t>
      </w:r>
      <w:r w:rsidR="00841A3C" w:rsidRPr="00841A3C">
        <w:t>/18-</w:t>
      </w:r>
      <w:r w:rsidR="0021253E">
        <w:t>3</w:t>
      </w:r>
      <w:r w:rsidR="00841A3C">
        <w:t xml:space="preserve"> </w:t>
      </w:r>
      <w:r>
        <w:t xml:space="preserve">od </w:t>
      </w:r>
      <w:r w:rsidR="0021253E">
        <w:t>2</w:t>
      </w:r>
      <w:r w:rsidR="0068010A">
        <w:t>3</w:t>
      </w:r>
      <w:r>
        <w:t>.</w:t>
      </w:r>
      <w:r w:rsidR="005173CE">
        <w:t>0</w:t>
      </w:r>
      <w:r w:rsidR="0068010A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21253E">
        <w:t>Sa</w:t>
      </w:r>
      <w:r w:rsidR="0068010A">
        <w:t>bin</w:t>
      </w:r>
      <w:r w:rsidR="0021253E">
        <w:t xml:space="preserve">a </w:t>
      </w:r>
      <w:r w:rsidR="0068010A">
        <w:t>Lalić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68010A">
        <w:t>6</w:t>
      </w:r>
      <w:r>
        <w:t>.</w:t>
      </w:r>
      <w:r w:rsidR="00640C35">
        <w:t>0</w:t>
      </w:r>
      <w:r w:rsidR="0068010A">
        <w:t>9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68010A" w:rsidRPr="0068010A">
        <w:t xml:space="preserve">7. rujna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68010A">
        <w:t>Sabina Lalić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1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660127" w:rsidRPr="00660127">
      <w:t>585/18-12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21FB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2018.</izvorni_sadrzaj>
    <derivirana_varijabla naziv="DomainObject.Predmet.DatumRjesavanja_1">30.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GRAĐENJE d.o.o.</izvorni_sadrzaj>
    <derivirana_varijabla naziv="DomainObject.Predmet.ProtustrankaFormated_1">  ELEKTRO GRAĐENJE d.o.o.</derivirana_varijabla>
  </DomainObject.Predmet.ProtustrankaFormated>
  <DomainObject.Predmet.ProtustrankaFormatedOIB>
    <izvorni_sadrzaj>  ELEKTRO GRAĐENJE d.o.o., OIB 62428563433</izvorni_sadrzaj>
    <derivirana_varijabla naziv="DomainObject.Predmet.ProtustrankaFormatedOIB_1">  ELEKTRO GRAĐENJE d.o.o., OIB 62428563433</derivirana_varijabla>
  </DomainObject.Predmet.ProtustrankaFormatedOIB>
  <DomainObject.Predmet.ProtustrankaFormatedWithAdress>
    <izvorni_sadrzaj> ELEKTRO GRAĐENJE d.o.o., Gortanova 15, 10000 Zagreb</izvorni_sadrzaj>
    <derivirana_varijabla naziv="DomainObject.Predmet.ProtustrankaFormatedWithAdress_1"> ELEKTRO GRAĐENJE d.o.o., Gortanova 15, 10000 Zagreb</derivirana_varijabla>
  </DomainObject.Predmet.ProtustrankaFormatedWithAdress>
  <DomainObject.Predmet.ProtustrankaFormatedWithAdressOIB>
    <izvorni_sadrzaj> ELEKTRO GRAĐENJE d.o.o., OIB 62428563433, Gortanova 15, 10000 Zagreb</izvorni_sadrzaj>
    <derivirana_varijabla naziv="DomainObject.Predmet.ProtustrankaFormatedWithAdressOIB_1"> ELEKTRO GRAĐENJE d.o.o., OIB 62428563433, Gortanova 15, 10000 Zagreb</derivirana_varijabla>
  </DomainObject.Predmet.ProtustrankaFormatedWithAdressOIB>
  <DomainObject.Predmet.ProtustrankaWithAdress>
    <izvorni_sadrzaj>ELEKTRO GRAĐENJE d.o.o. Gortanova 15, 10000 Zagreb</izvorni_sadrzaj>
    <derivirana_varijabla naziv="DomainObject.Predmet.ProtustrankaWithAdress_1">ELEKTRO GRAĐENJE d.o.o. Gortanova 15, 10000 Zagreb</derivirana_varijabla>
  </DomainObject.Predmet.ProtustrankaWithAdress>
  <DomainObject.Predmet.ProtustrankaWithAdressOIB>
    <izvorni_sadrzaj>ELEKTRO GRAĐENJE d.o.o., OIB 62428563433, Gortanova 15, 10000 Zagreb</izvorni_sadrzaj>
    <derivirana_varijabla naziv="DomainObject.Predmet.ProtustrankaWithAdressOIB_1">ELEKTRO GRAĐENJE d.o.o., OIB 62428563433, Gortanova 15, 10000 Zagreb</derivirana_varijabla>
  </DomainObject.Predmet.ProtustrankaWithAdressOIB>
  <DomainObject.Predmet.ProtustrankaNazivFormated>
    <izvorni_sadrzaj>ELEKTRO GRAĐENJE d.o.o.</izvorni_sadrzaj>
    <derivirana_varijabla naziv="DomainObject.Predmet.ProtustrankaNazivFormated_1">ELEKTRO GRAĐENJE d.o.o.</derivirana_varijabla>
  </DomainObject.Predmet.ProtustrankaNazivFormated>
  <DomainObject.Predmet.ProtustrankaNazivFormatedOIB>
    <izvorni_sadrzaj>ELEKTRO GRAĐENJE d.o.o., OIB 62428563433</izvorni_sadrzaj>
    <derivirana_varijabla naziv="DomainObject.Predmet.ProtustrankaNazivFormatedOIB_1">ELEKTRO GRAĐENJE d.o.o., OIB 62428563433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GRAĐENJE d.o.o.</item>
    </izvorni_sadrzaj>
    <derivirana_varijabla naziv="DomainObject.Predmet.ProtuStrankaListFormated_1">
      <item>ELEKTRO GRAĐENJE d.o.o.</item>
    </derivirana_varijabla>
  </DomainObject.Predmet.ProtuStrankaListFormated>
  <DomainObject.Predmet.ProtuStrankaListFormatedOIB>
    <izvorni_sadrzaj>
      <item>ELEKTRO GRAĐENJE d.o.o., OIB 62428563433</item>
    </izvorni_sadrzaj>
    <derivirana_varijabla naziv="DomainObject.Predmet.ProtuStrankaListFormatedOIB_1">
      <item>ELEKTRO GRAĐENJE d.o.o., OIB 62428563433</item>
    </derivirana_varijabla>
  </DomainObject.Predmet.ProtuStrankaListFormatedOIB>
  <DomainObject.Predmet.ProtuStrankaListFormatedWithAdress>
    <izvorni_sadrzaj>
      <item>ELEKTRO GRAĐENJE d.o.o., Gortanova 15, 10000 Zagreb</item>
    </izvorni_sadrzaj>
    <derivirana_varijabla naziv="DomainObject.Predmet.ProtuStrankaListFormatedWithAdress_1">
      <item>ELEKTRO GRAĐENJE d.o.o., Gortanova 15, 10000 Zagreb</item>
    </derivirana_varijabla>
  </DomainObject.Predmet.ProtuStrankaListFormatedWithAdress>
  <DomainObject.Predmet.ProtuStrankaListFormatedWithAdressOIB>
    <izvorni_sadrzaj>
      <item>ELEKTRO GRAĐENJE d.o.o., OIB 62428563433, Gortanova 15, 10000 Zagreb</item>
    </izvorni_sadrzaj>
    <derivirana_varijabla naziv="DomainObject.Predmet.ProtuStrankaListFormatedWithAdressOIB_1">
      <item>ELEKTRO GRAĐENJE d.o.o., OIB 62428563433, Gortanova 15, 10000 Zagreb</item>
    </derivirana_varijabla>
  </DomainObject.Predmet.ProtuStrankaListFormatedWithAdressOIB>
  <DomainObject.Predmet.ProtuStrankaListNazivFormated>
    <izvorni_sadrzaj>
      <item>ELEKTRO GRAĐENJE d.o.o.</item>
    </izvorni_sadrzaj>
    <derivirana_varijabla naziv="DomainObject.Predmet.ProtuStrankaListNazivFormated_1">
      <item>ELEKTRO GRAĐENJE d.o.o.</item>
    </derivirana_varijabla>
  </DomainObject.Predmet.ProtuStrankaListNazivFormated>
  <DomainObject.Predmet.ProtuStrankaListNazivFormatedOIB>
    <izvorni_sadrzaj>
      <item>ELEKTRO GRAĐENJE d.o.o., OIB 62428563433</item>
    </izvorni_sadrzaj>
    <derivirana_varijabla naziv="DomainObject.Predmet.ProtuStrankaListNazivFormatedOIB_1">
      <item>ELEKTRO GRAĐENJE d.o.o., OIB 62428563433</item>
    </derivirana_varijabla>
  </DomainObject.Predmet.ProtuStrankaListNazivFormatedOIB>
  <DomainObject.Predmet.OstaliListFormated>
    <izvorni_sadrzaj>
      <item>Zvonko Tolić</item>
    </izvorni_sadrzaj>
    <derivirana_varijabla naziv="DomainObject.Predmet.OstaliListFormated_1">
      <item>Zvonko Tolić</item>
    </derivirana_varijabla>
  </DomainObject.Predmet.OstaliListFormated>
  <DomainObject.Predmet.OstaliListFormatedOIB>
    <izvorni_sadrzaj>
      <item>Zvonko Tolić, OIB 93998748789</item>
    </izvorni_sadrzaj>
    <derivirana_varijabla naziv="DomainObject.Predmet.OstaliListFormatedOIB_1">
      <item>Zvonko Tolić, OIB 93998748789</item>
    </derivirana_varijabla>
  </DomainObject.Predmet.OstaliListFormatedOIB>
  <DomainObject.Predmet.OstaliListFormatedWithAdress>
    <izvorni_sadrzaj>
      <item>Zvonko Tolić, Ulica Vladimira Gortana 15, 10000 Zagreb</item>
    </izvorni_sadrzaj>
    <derivirana_varijabla naziv="DomainObject.Predmet.OstaliListFormatedWithAdress_1">
      <item>Zvonko Tolić, Ulica Vladimira Gortana 15, 10000 Zagreb</item>
    </derivirana_varijabla>
  </DomainObject.Predmet.OstaliListFormatedWithAdress>
  <DomainObject.Predmet.OstaliListFormatedWithAdressOIB>
    <izvorni_sadrzaj>
      <item>Zvonko Tolić, OIB 93998748789, Ulica Vladimira Gortana 15, 10000 Zagreb</item>
    </izvorni_sadrzaj>
    <derivirana_varijabla naziv="DomainObject.Predmet.OstaliListFormatedWithAdressOIB_1">
      <item>Zvonko Tolić, OIB 93998748789, Ulica Vladimira Gortana 15, 10000 Zagreb</item>
    </derivirana_varijabla>
  </DomainObject.Predmet.OstaliListFormatedWithAdressOIB>
  <DomainObject.Predmet.OstaliListNazivFormated>
    <izvorni_sadrzaj>
      <item>Zvonko Tolić</item>
    </izvorni_sadrzaj>
    <derivirana_varijabla naziv="DomainObject.Predmet.OstaliListNazivFormated_1">
      <item>Zvonko Tolić</item>
    </derivirana_varijabla>
  </DomainObject.Predmet.OstaliListNazivFormated>
  <DomainObject.Predmet.OstaliListNazivFormatedOIB>
    <izvorni_sadrzaj>
      <item>Zvonko Tolić, OIB 93998748789</item>
    </izvorni_sadrzaj>
    <derivirana_varijabla naziv="DomainObject.Predmet.OstaliListNazivFormatedOIB_1">
      <item>Zvonko Tolić, OIB 93998748789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GRAĐENJE d.o.o.</izvorni_sadrzaj>
    <derivirana_varijabla naziv="DomainObject.Predmet.ProtustrankaIDrugi_1">ELEKTRO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GRAĐENJE d.o.o., OIB 62428563433, Gortanova 15, 10000 Zagreb</izvorni_sadrzaj>
    <derivirana_varijabla naziv="DomainObject.Predmet.ProtustrankaIDrugiAdressOIB_1">ELEKTRO GRAĐENJE d.o.o., OIB 62428563433, Gortanova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2018.</izvorni_sadrzaj>
    <derivirana_varijabla naziv="DomainObject.Predmet.OdlukaRjesenje.DatumDonosenjaOdluke_1">30.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St-585/2018-10</izvorni_sadrzaj>
    <derivirana_varijabla naziv="DomainObject.Predmet.OdlukaRjesenje.Oznaka_1">St-585/2018-10</derivirana_varijabla>
  </DomainObject.Predmet.OdlukaRjesenje.Oznaka>
  <DomainObject.Predmet.SudioniciListNaziv>
    <izvorni_sadrzaj>
      <item>ELEKTRO GRAĐENJE d.o.o.</item>
      <item>FINA Regionalni centar Zagreb</item>
      <item>Zvonko Tolić</item>
    </izvorni_sadrzaj>
    <derivirana_varijabla naziv="DomainObject.Predmet.SudioniciListNaziv_1">
      <item>ELEKTRO GRAĐENJE d.o.o.</item>
      <item>FINA Regionalni centar Zagreb</item>
      <item>Zvonko Tolić</item>
    </derivirana_varijabla>
  </DomainObject.Predmet.SudioniciListNaziv>
  <DomainObject.Predmet.SudioniciListAdressOIB>
    <izvorni_sadrzaj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izvorni_sadrzaj>
    <derivirana_varijabla naziv="DomainObject.Predmet.SudioniciListAdressOIB_1"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62428563433</item>
      <item>, OIB 85821130368</item>
      <item>, OIB 93998748789</item>
    </izvorni_sadrzaj>
    <derivirana_varijabla naziv="DomainObject.Predmet.SudioniciListNazivOIB_1">
      <item>, OIB 62428563433</item>
      <item>, OIB 85821130368</item>
      <item>, OIB 93998748789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8B6F7-30EC-4722-AAB7-4EC1843D7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2519</properties:Characters>
  <properties:Lines>73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2018-09-07T11:42:00Z</dcterms:modified>
  <cp:revision>18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