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ee5db" w14:paraId="8bee5db" w:rsidRDefault="005A4F57" w:rsidP="00B42345" w:rsidR="009E7EC2" w:rsidRPr="001F617E">
      <w:pPr>
        <w:ind w:firstLine="708"/>
        <w15:collapsed w:val="false"/>
        <w:rPr>
          <w:rFonts w:hAnsi="Times New Roman" w:ascii="Times New Roman"/>
          <w:b/>
          <w:sz w:val="24"/>
          <w:szCs w:val="24"/>
        </w:rPr>
      </w:pPr>
      <w:bookmarkStart w:name="_GoBack" w:id="0"/>
      <w:bookmarkEnd w:id="0"/>
      <w:r>
        <w:rPr>
          <w:noProof/>
          <w:sz w:val="24"/>
          <w:szCs w:val="24"/>
          <w:lang w:eastAsia="hr-HR"/>
        </w:rPr>
        <w:t xml:space="preserve">    </w:t>
      </w:r>
      <w:r w:rsidR="00633E1A" w:rsidRPr="001F617E">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t xml:space="preserve">    </w:t>
      </w:r>
      <w:r w:rsidR="00323E42" w:rsidRPr="001F617E">
        <w:rPr>
          <w:rFonts w:hAnsi="Times New Roman" w:ascii="Times New Roman"/>
          <w:b/>
          <w:sz w:val="24"/>
          <w:szCs w:val="24"/>
        </w:rPr>
        <w:t>Posl. br</w:t>
      </w:r>
      <w:r w:rsidR="00925A8E" w:rsidRPr="001F617E">
        <w:rPr>
          <w:rFonts w:hAnsi="Times New Roman" w:ascii="Times New Roman"/>
          <w:b/>
          <w:sz w:val="24"/>
          <w:szCs w:val="24"/>
        </w:rPr>
        <w:t>.</w:t>
      </w:r>
      <w:r w:rsidR="006360CA" w:rsidRPr="001F617E">
        <w:rPr>
          <w:rFonts w:hAnsi="Times New Roman" w:ascii="Times New Roman"/>
          <w:b/>
          <w:sz w:val="24"/>
          <w:szCs w:val="24"/>
        </w:rPr>
        <w:t xml:space="preserve"> 12. St-</w:t>
      </w:r>
      <w:r w:rsidR="00B42345" w:rsidRPr="001F617E">
        <w:rPr>
          <w:rFonts w:hAnsi="Times New Roman" w:ascii="Times New Roman"/>
          <w:b/>
          <w:sz w:val="24"/>
          <w:szCs w:val="24"/>
        </w:rPr>
        <w:t>1</w:t>
      </w:r>
      <w:r w:rsidR="000D3BEB" w:rsidRPr="001F617E">
        <w:rPr>
          <w:rFonts w:hAnsi="Times New Roman" w:ascii="Times New Roman"/>
          <w:b/>
          <w:sz w:val="24"/>
          <w:szCs w:val="24"/>
        </w:rPr>
        <w:t>6</w:t>
      </w:r>
      <w:r w:rsidR="00B42345" w:rsidRPr="001F617E">
        <w:rPr>
          <w:rFonts w:hAnsi="Times New Roman" w:ascii="Times New Roman"/>
          <w:b/>
          <w:sz w:val="24"/>
          <w:szCs w:val="24"/>
        </w:rPr>
        <w:t>8/2014</w:t>
      </w:r>
    </w:p>
    <w:p w:rsidRDefault="00F72DA3" w:rsidP="00225862" w:rsidR="00F72DA3" w:rsidRPr="001F617E">
      <w:pPr>
        <w:rPr>
          <w:sz w:val="8"/>
          <w:szCs w:val="8"/>
          <w:lang w:eastAsia="hr-HR"/>
        </w:rPr>
      </w:pPr>
    </w:p>
    <w:p w:rsidRDefault="009E7EC2" w:rsidP="009E7EC2" w:rsidR="009E7EC2" w:rsidRPr="001F617E">
      <w:pPr>
        <w:pStyle w:val="Naslov1"/>
        <w:jc w:val="both"/>
      </w:pPr>
      <w:r w:rsidRPr="001F617E">
        <w:t>REPUBLIKA HRVATSKA</w:t>
      </w:r>
    </w:p>
    <w:p w:rsidRDefault="009E7EC2" w:rsidP="009E7EC2" w:rsidR="009E7EC2" w:rsidRPr="001F617E">
      <w:pPr>
        <w:jc w:val="both"/>
        <w:rPr>
          <w:rFonts w:hAnsi="Times New Roman" w:ascii="Times New Roman"/>
          <w:b/>
          <w:sz w:val="24"/>
          <w:szCs w:val="24"/>
        </w:rPr>
      </w:pPr>
      <w:r w:rsidRPr="001F617E">
        <w:rPr>
          <w:rFonts w:hAnsi="Times New Roman" w:ascii="Times New Roman"/>
          <w:b/>
          <w:sz w:val="24"/>
          <w:szCs w:val="24"/>
        </w:rPr>
        <w:t xml:space="preserve">TRGOVAČKI SUD U SPLITU </w:t>
      </w:r>
      <w:r w:rsidRPr="001F617E">
        <w:rPr>
          <w:rFonts w:hAnsi="Times New Roman" w:ascii="Times New Roman"/>
          <w:sz w:val="24"/>
          <w:szCs w:val="24"/>
        </w:rPr>
        <w:t xml:space="preserve">            </w:t>
      </w:r>
      <w:r w:rsidRPr="001F617E">
        <w:rPr>
          <w:rFonts w:hAnsi="Times New Roman" w:ascii="Times New Roman"/>
          <w:sz w:val="24"/>
          <w:szCs w:val="24"/>
        </w:rPr>
        <w:tab/>
      </w:r>
      <w:r w:rsidRPr="001F617E">
        <w:rPr>
          <w:rFonts w:hAnsi="Times New Roman" w:ascii="Times New Roman"/>
          <w:sz w:val="24"/>
          <w:szCs w:val="24"/>
        </w:rPr>
        <w:tab/>
      </w:r>
      <w:r w:rsidRPr="001F617E">
        <w:rPr>
          <w:rFonts w:hAnsi="Times New Roman" w:ascii="Times New Roman"/>
          <w:sz w:val="24"/>
          <w:szCs w:val="24"/>
        </w:rPr>
        <w:tab/>
        <w:t xml:space="preserve">      </w:t>
      </w:r>
    </w:p>
    <w:p w:rsidRDefault="009E7EC2" w:rsidP="009E7EC2" w:rsidR="009E7EC2" w:rsidRPr="001F617E">
      <w:pPr>
        <w:rPr>
          <w:rFonts w:hAnsi="Times New Roman" w:ascii="Times New Roman"/>
          <w:b/>
          <w:sz w:val="24"/>
          <w:szCs w:val="24"/>
        </w:rPr>
      </w:pPr>
      <w:r w:rsidRPr="001F617E">
        <w:rPr>
          <w:rFonts w:hAnsi="Times New Roman" w:ascii="Times New Roman"/>
          <w:b/>
          <w:sz w:val="24"/>
          <w:szCs w:val="24"/>
        </w:rPr>
        <w:t>Split, Sukoišanska br. 6.</w:t>
      </w:r>
    </w:p>
    <w:p w:rsidRDefault="009E7EC2" w:rsidP="009E7EC2" w:rsidR="009E7EC2" w:rsidRPr="001F617E">
      <w:pPr>
        <w:rPr>
          <w:rFonts w:hAnsi="Times New Roman" w:ascii="Times New Roman"/>
          <w:sz w:val="24"/>
          <w:szCs w:val="24"/>
        </w:rPr>
      </w:pPr>
    </w:p>
    <w:p w:rsidRDefault="002A0374" w:rsidP="002A0374" w:rsidR="002A0374" w:rsidRPr="001F617E">
      <w:pPr>
        <w:pStyle w:val="Naslov1"/>
      </w:pPr>
      <w:r w:rsidRPr="001F617E">
        <w:t>R E P U B L I K A   H R V A T S K A</w:t>
      </w:r>
    </w:p>
    <w:p w:rsidRDefault="00B42345" w:rsidP="00B42345" w:rsidR="00B42345" w:rsidRPr="001F617E">
      <w:pPr>
        <w:rPr>
          <w:sz w:val="24"/>
          <w:szCs w:val="24"/>
          <w:lang w:eastAsia="hr-HR"/>
        </w:rPr>
      </w:pPr>
    </w:p>
    <w:p w:rsidRDefault="009E7EC2" w:rsidP="009E7EC2" w:rsidR="009E7EC2" w:rsidRPr="001F617E">
      <w:pPr>
        <w:pStyle w:val="Naslov2"/>
        <w:rPr>
          <w:b/>
          <w:bCs/>
          <w:szCs w:val="24"/>
        </w:rPr>
      </w:pPr>
      <w:r w:rsidRPr="001F617E">
        <w:rPr>
          <w:b/>
          <w:bCs/>
          <w:szCs w:val="24"/>
        </w:rPr>
        <w:t>R J E Š E NJ E</w:t>
      </w:r>
    </w:p>
    <w:p w:rsidRDefault="009E7EC2" w:rsidP="009E7EC2" w:rsidR="009E7EC2" w:rsidRPr="001F617E">
      <w:pPr>
        <w:rPr>
          <w:rFonts w:hAnsi="Times New Roman" w:ascii="Times New Roman"/>
          <w:sz w:val="24"/>
          <w:szCs w:val="24"/>
        </w:rPr>
      </w:pPr>
    </w:p>
    <w:p w:rsidRDefault="009E7EC2" w:rsidP="005968D3" w:rsidR="00C81434" w:rsidRPr="001F617E">
      <w:pPr>
        <w:pStyle w:val="Tijeloteksta"/>
        <w:rPr>
          <w:szCs w:val="24"/>
          <w:lang w:val="hr-HR"/>
        </w:rPr>
      </w:pPr>
      <w:r w:rsidRPr="001F617E">
        <w:rPr>
          <w:szCs w:val="24"/>
          <w:lang w:val="hr-HR"/>
        </w:rPr>
        <w:tab/>
      </w:r>
      <w:r w:rsidR="001F617E" w:rsidRPr="001F617E">
        <w:rPr>
          <w:szCs w:val="24"/>
          <w:lang w:val="hr-HR"/>
        </w:rPr>
        <w:t>Trgovački sud u Splitu, po sucu tog suda Pašku Bačiću, kao stečajnom sucu, u stečajnom postupku nad dužnikom ADRIATIC d.d. u stečaju Split, Obala kneza Branimira 8, OIB: 31076464103, povodom</w:t>
      </w:r>
      <w:r w:rsidR="002A0440">
        <w:rPr>
          <w:szCs w:val="24"/>
          <w:lang w:val="hr-HR"/>
        </w:rPr>
        <w:t xml:space="preserve"> zahtjeva stečajnih </w:t>
      </w:r>
      <w:r w:rsidR="001F617E" w:rsidRPr="001F617E">
        <w:rPr>
          <w:szCs w:val="24"/>
          <w:lang w:val="hr-HR"/>
        </w:rPr>
        <w:t xml:space="preserve">vjerovnika </w:t>
      </w:r>
      <w:r w:rsidR="007D78C8" w:rsidRPr="007D78C8">
        <w:rPr>
          <w:szCs w:val="24"/>
          <w:lang w:val="hr-HR"/>
        </w:rPr>
        <w:t>Ante Ledenka iz Splita, Katalinićev prilaz 8, OIB: 75032207269, Milana Biuka iz Splita, Vukovarska 131, OIB: 76624638367,</w:t>
      </w:r>
      <w:r w:rsidR="007D78C8" w:rsidRPr="007D78C8">
        <w:rPr>
          <w:lang w:val="hr-HR"/>
        </w:rPr>
        <w:t xml:space="preserve"> </w:t>
      </w:r>
      <w:r w:rsidR="005A4F57" w:rsidRPr="007D78C8">
        <w:rPr>
          <w:szCs w:val="24"/>
          <w:lang w:val="hr-HR"/>
        </w:rPr>
        <w:t>Enesa Čauševića iz Solina, Ul. Don Lovre Katića 5, OIB: 38526434276</w:t>
      </w:r>
      <w:r w:rsidR="005A4F57">
        <w:rPr>
          <w:szCs w:val="24"/>
          <w:lang w:val="hr-HR"/>
        </w:rPr>
        <w:t xml:space="preserve"> i</w:t>
      </w:r>
      <w:r w:rsidR="007D78C8" w:rsidRPr="007D78C8">
        <w:rPr>
          <w:szCs w:val="24"/>
          <w:lang w:val="hr-HR"/>
        </w:rPr>
        <w:t xml:space="preserve"> Jakova Močića iz Splita, Kukuljevićeva 2, OIB: 62488302302, </w:t>
      </w:r>
      <w:r w:rsidR="005A4F57">
        <w:rPr>
          <w:szCs w:val="24"/>
          <w:lang w:val="hr-HR"/>
        </w:rPr>
        <w:t>za razrješenje stečajnog upravitelja</w:t>
      </w:r>
      <w:r w:rsidR="00A772FF" w:rsidRPr="001F617E">
        <w:rPr>
          <w:szCs w:val="24"/>
          <w:lang w:val="hr-HR"/>
        </w:rPr>
        <w:t>,</w:t>
      </w:r>
      <w:r w:rsidR="005968D3" w:rsidRPr="001F617E">
        <w:rPr>
          <w:szCs w:val="24"/>
          <w:lang w:val="hr-HR"/>
        </w:rPr>
        <w:t xml:space="preserve"> </w:t>
      </w:r>
      <w:r w:rsidR="00086D2E" w:rsidRPr="001F617E">
        <w:rPr>
          <w:szCs w:val="24"/>
          <w:lang w:val="hr-HR"/>
        </w:rPr>
        <w:t xml:space="preserve">dana </w:t>
      </w:r>
      <w:r w:rsidR="00C27418">
        <w:rPr>
          <w:szCs w:val="24"/>
          <w:lang w:val="hr-HR"/>
        </w:rPr>
        <w:t>23</w:t>
      </w:r>
      <w:r w:rsidR="005A4F57">
        <w:rPr>
          <w:szCs w:val="24"/>
          <w:lang w:val="hr-HR"/>
        </w:rPr>
        <w:t>. ožujka 2018</w:t>
      </w:r>
      <w:r w:rsidR="00B75525">
        <w:rPr>
          <w:szCs w:val="24"/>
          <w:lang w:val="hr-HR"/>
        </w:rPr>
        <w:t xml:space="preserve">. </w:t>
      </w:r>
    </w:p>
    <w:p w:rsidRDefault="009E7EC2" w:rsidP="009E7EC2" w:rsidR="009E7EC2" w:rsidRPr="005E271D">
      <w:pPr>
        <w:rPr>
          <w:rFonts w:hAnsi="Times New Roman" w:ascii="Times New Roman"/>
          <w:sz w:val="22"/>
          <w:szCs w:val="22"/>
        </w:rPr>
      </w:pPr>
    </w:p>
    <w:p w:rsidRDefault="005F4FAA" w:rsidP="009E7EC2" w:rsidR="005F4FAA" w:rsidRPr="009B32C2">
      <w:pPr>
        <w:jc w:val="center"/>
        <w:rPr>
          <w:rFonts w:hAnsi="Times New Roman" w:ascii="Times New Roman"/>
        </w:rPr>
      </w:pPr>
    </w:p>
    <w:p w:rsidRDefault="009E7EC2" w:rsidP="009E7EC2" w:rsidR="009E7EC2" w:rsidRPr="001F617E">
      <w:pPr>
        <w:jc w:val="center"/>
        <w:rPr>
          <w:rFonts w:hAnsi="Times New Roman" w:ascii="Times New Roman"/>
          <w:sz w:val="24"/>
          <w:szCs w:val="24"/>
        </w:rPr>
      </w:pPr>
      <w:r w:rsidRPr="001F617E">
        <w:rPr>
          <w:rFonts w:hAnsi="Times New Roman" w:ascii="Times New Roman"/>
          <w:sz w:val="24"/>
          <w:szCs w:val="24"/>
        </w:rPr>
        <w:t xml:space="preserve">r i j e š i o    j e                                               </w:t>
      </w:r>
    </w:p>
    <w:p w:rsidRDefault="009E7EC2" w:rsidP="009E7EC2" w:rsidR="009E7EC2" w:rsidRPr="001F617E">
      <w:pPr>
        <w:jc w:val="both"/>
        <w:rPr>
          <w:rFonts w:hAnsi="Times New Roman" w:ascii="Times New Roman"/>
          <w:sz w:val="24"/>
          <w:szCs w:val="24"/>
        </w:rPr>
      </w:pPr>
    </w:p>
    <w:p w:rsidRDefault="002A0440" w:rsidP="005F4FAA" w:rsidR="002A0440">
      <w:pPr>
        <w:ind w:left="708"/>
        <w:jc w:val="both"/>
        <w:rPr>
          <w:rFonts w:hAnsi="Times New Roman" w:ascii="Times New Roman"/>
          <w:sz w:val="24"/>
          <w:szCs w:val="24"/>
        </w:rPr>
      </w:pPr>
      <w:r>
        <w:rPr>
          <w:rFonts w:hAnsi="Times New Roman" w:ascii="Times New Roman"/>
          <w:sz w:val="24"/>
          <w:szCs w:val="24"/>
        </w:rPr>
        <w:t xml:space="preserve">Odbacuje se zahtjev stečajnih vjerovnika </w:t>
      </w:r>
      <w:r w:rsidR="007D78C8" w:rsidRPr="00014CDF">
        <w:rPr>
          <w:rFonts w:hAnsi="Times New Roman" w:ascii="Times New Roman"/>
          <w:sz w:val="24"/>
          <w:szCs w:val="24"/>
        </w:rPr>
        <w:t>Ante Ledenka</w:t>
      </w:r>
      <w:r w:rsidR="007D78C8">
        <w:rPr>
          <w:rFonts w:hAnsi="Times New Roman" w:ascii="Times New Roman"/>
          <w:sz w:val="24"/>
          <w:szCs w:val="24"/>
        </w:rPr>
        <w:t>, Milana Biuka,</w:t>
      </w:r>
      <w:r w:rsidR="007D78C8" w:rsidRPr="00014CDF">
        <w:t xml:space="preserve"> </w:t>
      </w:r>
      <w:r w:rsidR="005A4F57" w:rsidRPr="00014CDF">
        <w:rPr>
          <w:rFonts w:hAnsi="Times New Roman" w:ascii="Times New Roman"/>
          <w:sz w:val="24"/>
          <w:szCs w:val="24"/>
        </w:rPr>
        <w:t>Enesa Čauševića</w:t>
      </w:r>
      <w:r w:rsidR="005A4F57">
        <w:rPr>
          <w:rFonts w:hAnsi="Times New Roman" w:ascii="Times New Roman"/>
          <w:sz w:val="24"/>
          <w:szCs w:val="24"/>
        </w:rPr>
        <w:t xml:space="preserve"> i</w:t>
      </w:r>
      <w:r w:rsidR="007D78C8" w:rsidRPr="00014CDF">
        <w:rPr>
          <w:rFonts w:hAnsi="Times New Roman" w:ascii="Times New Roman"/>
          <w:sz w:val="24"/>
          <w:szCs w:val="24"/>
        </w:rPr>
        <w:t xml:space="preserve"> Jakova Močića </w:t>
      </w:r>
      <w:r w:rsidR="005A4F57">
        <w:rPr>
          <w:rFonts w:hAnsi="Times New Roman" w:ascii="Times New Roman"/>
          <w:sz w:val="24"/>
          <w:szCs w:val="24"/>
        </w:rPr>
        <w:t xml:space="preserve">od 20. ožujka 2018. </w:t>
      </w:r>
      <w:r>
        <w:rPr>
          <w:rFonts w:hAnsi="Times New Roman" w:ascii="Times New Roman"/>
          <w:sz w:val="24"/>
          <w:szCs w:val="24"/>
        </w:rPr>
        <w:t xml:space="preserve">za </w:t>
      </w:r>
      <w:r w:rsidR="005A4F57">
        <w:rPr>
          <w:rFonts w:hAnsi="Times New Roman" w:ascii="Times New Roman"/>
          <w:sz w:val="24"/>
          <w:szCs w:val="24"/>
        </w:rPr>
        <w:t>razrješenje stečajnog upravitelja Ante Gabelice iz Splita</w:t>
      </w:r>
      <w:r>
        <w:rPr>
          <w:rFonts w:hAnsi="Times New Roman" w:ascii="Times New Roman"/>
          <w:sz w:val="24"/>
          <w:szCs w:val="24"/>
        </w:rPr>
        <w:t>.</w:t>
      </w:r>
    </w:p>
    <w:p w:rsidRDefault="002A0440" w:rsidP="005F4FAA" w:rsidR="002A0440" w:rsidRPr="005E271D">
      <w:pPr>
        <w:ind w:left="708"/>
        <w:jc w:val="both"/>
        <w:rPr>
          <w:rFonts w:hAnsi="Times New Roman" w:ascii="Times New Roman"/>
          <w:sz w:val="22"/>
          <w:szCs w:val="22"/>
        </w:rPr>
      </w:pPr>
    </w:p>
    <w:p w:rsidRDefault="002A0440" w:rsidP="005F4FAA" w:rsidR="002A0440" w:rsidRPr="00A04B28">
      <w:pPr>
        <w:ind w:left="708"/>
        <w:jc w:val="both"/>
        <w:rPr>
          <w:rFonts w:hAnsi="Times New Roman" w:ascii="Times New Roman"/>
        </w:rPr>
      </w:pPr>
    </w:p>
    <w:p w:rsidRDefault="009E7EC2" w:rsidP="009E7EC2" w:rsidR="009E7EC2" w:rsidRPr="001F617E">
      <w:pPr>
        <w:jc w:val="center"/>
        <w:rPr>
          <w:rFonts w:hAnsi="Times New Roman" w:ascii="Times New Roman"/>
          <w:sz w:val="24"/>
          <w:szCs w:val="24"/>
        </w:rPr>
      </w:pPr>
      <w:r w:rsidRPr="001F617E">
        <w:rPr>
          <w:rFonts w:hAnsi="Times New Roman" w:ascii="Times New Roman"/>
          <w:sz w:val="24"/>
          <w:szCs w:val="24"/>
        </w:rPr>
        <w:t xml:space="preserve">Obrazloženje </w:t>
      </w:r>
    </w:p>
    <w:p w:rsidRDefault="009E7EC2" w:rsidP="009E7EC2" w:rsidR="009E7EC2" w:rsidRPr="001F617E">
      <w:pPr>
        <w:jc w:val="center"/>
        <w:rPr>
          <w:rFonts w:hAnsi="Times New Roman" w:ascii="Times New Roman"/>
          <w:sz w:val="24"/>
          <w:szCs w:val="24"/>
        </w:rPr>
      </w:pPr>
    </w:p>
    <w:p w:rsidRDefault="009E7EC2" w:rsidP="005F4FAA" w:rsidR="005A4F57">
      <w:pPr>
        <w:jc w:val="both"/>
        <w:rPr>
          <w:rFonts w:hAnsi="Times New Roman" w:ascii="Times New Roman"/>
          <w:sz w:val="24"/>
          <w:szCs w:val="24"/>
        </w:rPr>
      </w:pPr>
      <w:r w:rsidRPr="001F617E">
        <w:rPr>
          <w:rFonts w:hAnsi="Times New Roman" w:ascii="Times New Roman"/>
          <w:sz w:val="24"/>
          <w:szCs w:val="24"/>
        </w:rPr>
        <w:tab/>
      </w:r>
      <w:r w:rsidR="005A4F57">
        <w:rPr>
          <w:rFonts w:hAnsi="Times New Roman" w:ascii="Times New Roman"/>
          <w:sz w:val="24"/>
          <w:szCs w:val="24"/>
        </w:rPr>
        <w:t>Rješenjem o otvaranju stečajnog postupka nad dužnikom Adriatic d.d. Split za stečajnog upravitelja je imenovan Zoran Miletić iz Splita.</w:t>
      </w:r>
    </w:p>
    <w:p w:rsidRDefault="005A4F57" w:rsidP="005F4FAA" w:rsidR="005A4F57">
      <w:pPr>
        <w:jc w:val="both"/>
        <w:rPr>
          <w:rFonts w:hAnsi="Times New Roman" w:ascii="Times New Roman"/>
          <w:sz w:val="24"/>
          <w:szCs w:val="24"/>
        </w:rPr>
      </w:pPr>
    </w:p>
    <w:p w:rsidRDefault="005A4F57" w:rsidP="009E19E8" w:rsidR="009E19E8">
      <w:pPr>
        <w:pStyle w:val="Bezproreda"/>
        <w:jc w:val="both"/>
        <w:rPr>
          <w:rFonts w:cs="Times New Roman" w:hAnsi="Times New Roman" w:ascii="Times New Roman"/>
          <w:sz w:val="24"/>
          <w:szCs w:val="24"/>
        </w:rPr>
      </w:pPr>
      <w:r>
        <w:rPr>
          <w:rFonts w:hAnsi="Times New Roman" w:ascii="Times New Roman"/>
          <w:sz w:val="24"/>
          <w:szCs w:val="24"/>
        </w:rPr>
        <w:tab/>
      </w:r>
      <w:r w:rsidR="009E19E8">
        <w:rPr>
          <w:rFonts w:cs="Times New Roman" w:hAnsi="Times New Roman" w:ascii="Times New Roman"/>
          <w:sz w:val="24"/>
          <w:szCs w:val="24"/>
        </w:rPr>
        <w:t xml:space="preserve">Na skupštini vjerovnika, koja je održana kod ovog suda 10. studenog 2017., vjerovnici su s potrebnom većinom glasova donijeli odluku da se umjesto dosadašnjeg stečajnog upravitelja Zorana Miletića iz Splita za novog stečajnog upravitelja dužnika Adriatic d.d. u stečaju imenuje Ante Gabelica iz Splita. </w:t>
      </w:r>
    </w:p>
    <w:p w:rsidRDefault="009E19E8" w:rsidP="009E19E8" w:rsidR="009E19E8">
      <w:pPr>
        <w:pStyle w:val="Bezproreda"/>
        <w:jc w:val="both"/>
        <w:rPr>
          <w:rFonts w:cs="Times New Roman" w:hAnsi="Times New Roman" w:ascii="Times New Roman"/>
          <w:sz w:val="24"/>
          <w:szCs w:val="24"/>
        </w:rPr>
      </w:pPr>
    </w:p>
    <w:p w:rsidRDefault="009E19E8" w:rsidP="009E19E8" w:rsidR="009E19E8">
      <w:pPr>
        <w:pStyle w:val="Bezproreda"/>
        <w:jc w:val="both"/>
        <w:rPr>
          <w:rFonts w:cs="Times New Roman" w:hAnsi="Times New Roman" w:ascii="Times New Roman"/>
          <w:sz w:val="24"/>
          <w:szCs w:val="24"/>
        </w:rPr>
      </w:pPr>
      <w:r>
        <w:rPr>
          <w:rFonts w:cs="Times New Roman" w:hAnsi="Times New Roman" w:ascii="Times New Roman"/>
          <w:sz w:val="24"/>
          <w:szCs w:val="24"/>
        </w:rPr>
        <w:tab/>
        <w:t>Rješenjem ovog suda posl.</w:t>
      </w:r>
      <w:r w:rsidR="009B32C2">
        <w:rPr>
          <w:rFonts w:cs="Times New Roman" w:hAnsi="Times New Roman" w:ascii="Times New Roman"/>
          <w:sz w:val="24"/>
          <w:szCs w:val="24"/>
        </w:rPr>
        <w:t xml:space="preserve"> </w:t>
      </w:r>
      <w:r>
        <w:rPr>
          <w:rFonts w:cs="Times New Roman" w:hAnsi="Times New Roman" w:ascii="Times New Roman"/>
          <w:sz w:val="24"/>
          <w:szCs w:val="24"/>
        </w:rPr>
        <w:t>br. St-168/2014 od 13. studenog 2017., a sukladno odredbama čl. 23.</w:t>
      </w:r>
      <w:r w:rsidRPr="009E19E8">
        <w:rPr>
          <w:rFonts w:cs="Times New Roman" w:hAnsi="Times New Roman" w:ascii="Times New Roman"/>
          <w:sz w:val="24"/>
          <w:szCs w:val="24"/>
        </w:rPr>
        <w:t xml:space="preserve"> </w:t>
      </w:r>
      <w:r w:rsidRPr="004D2F51">
        <w:rPr>
          <w:rFonts w:cs="Times New Roman" w:hAnsi="Times New Roman" w:ascii="Times New Roman"/>
          <w:sz w:val="24"/>
          <w:szCs w:val="24"/>
        </w:rPr>
        <w:t>Stečajnog zakona (Narodne novine broj 44/96, 29/99, 129/00, 123/03, 82/06, 116/10, 25/12, 133/12 i 45/13, dalje SZ)</w:t>
      </w:r>
      <w:r>
        <w:rPr>
          <w:rFonts w:cs="Times New Roman" w:hAnsi="Times New Roman" w:ascii="Times New Roman"/>
          <w:sz w:val="24"/>
          <w:szCs w:val="24"/>
        </w:rPr>
        <w:t>, potvrđeno je imenovanje Ante Gabelice za stečajnog upravitelja dužnika, a to rješenje je u međuvremenu postalo pravomoćno.</w:t>
      </w:r>
    </w:p>
    <w:p w:rsidRDefault="009E19E8" w:rsidP="009E19E8" w:rsidR="009E19E8">
      <w:pPr>
        <w:pStyle w:val="Bezproreda"/>
        <w:jc w:val="both"/>
        <w:rPr>
          <w:rFonts w:cs="Times New Roman" w:hAnsi="Times New Roman" w:ascii="Times New Roman"/>
          <w:sz w:val="24"/>
          <w:szCs w:val="24"/>
        </w:rPr>
      </w:pPr>
    </w:p>
    <w:p w:rsidRDefault="009E19E8" w:rsidP="009E19E8" w:rsidR="009E19E8">
      <w:pPr>
        <w:pStyle w:val="Bezproreda"/>
        <w:jc w:val="both"/>
        <w:rPr>
          <w:rFonts w:hAnsi="Times New Roman" w:ascii="Times New Roman"/>
          <w:sz w:val="24"/>
          <w:szCs w:val="24"/>
        </w:rPr>
      </w:pPr>
      <w:r>
        <w:rPr>
          <w:rFonts w:cs="Times New Roman" w:hAnsi="Times New Roman" w:ascii="Times New Roman"/>
          <w:sz w:val="24"/>
          <w:szCs w:val="24"/>
        </w:rPr>
        <w:tab/>
        <w:t xml:space="preserve">Stečajni vjerovnici </w:t>
      </w:r>
      <w:r>
        <w:rPr>
          <w:rFonts w:hAnsi="Times New Roman" w:ascii="Times New Roman"/>
          <w:sz w:val="24"/>
          <w:szCs w:val="24"/>
        </w:rPr>
        <w:t>Ante Ledenko, Milan Biuk,</w:t>
      </w:r>
      <w:r w:rsidRPr="00014CDF">
        <w:t xml:space="preserve"> </w:t>
      </w:r>
      <w:r w:rsidRPr="00014CDF">
        <w:rPr>
          <w:rFonts w:hAnsi="Times New Roman" w:ascii="Times New Roman"/>
          <w:sz w:val="24"/>
          <w:szCs w:val="24"/>
        </w:rPr>
        <w:t>Enes</w:t>
      </w:r>
      <w:r>
        <w:rPr>
          <w:rFonts w:hAnsi="Times New Roman" w:ascii="Times New Roman"/>
          <w:sz w:val="24"/>
          <w:szCs w:val="24"/>
        </w:rPr>
        <w:t xml:space="preserve"> Čaušević i Jakov Močić su podneskom</w:t>
      </w:r>
      <w:r w:rsidRPr="00014CDF">
        <w:rPr>
          <w:rFonts w:hAnsi="Times New Roman" w:ascii="Times New Roman"/>
          <w:sz w:val="24"/>
          <w:szCs w:val="24"/>
        </w:rPr>
        <w:t xml:space="preserve"> </w:t>
      </w:r>
      <w:r>
        <w:rPr>
          <w:rFonts w:hAnsi="Times New Roman" w:ascii="Times New Roman"/>
          <w:sz w:val="24"/>
          <w:szCs w:val="24"/>
        </w:rPr>
        <w:t>od 20. ožujka 2018. podnijeli zahtjev za razrješenje stečajnog upravitelja Ante Gabelice navodeći da po njihovom mišljenju stečajni upravitelj svojim nečinjenjem i pogrešnim činjenjem, lošom komunikacijom te ekonomskim neznanjem i nedostatnim kompetencijama nanosi štetu vjerovnicima, radnicima i izvođačima radova, a radi čega isti podnose zahtjev za razrješenje stečajnog upravitelja.</w:t>
      </w:r>
    </w:p>
    <w:p w:rsidRDefault="009E19E8" w:rsidP="009E19E8" w:rsidR="009E19E8">
      <w:pPr>
        <w:pStyle w:val="Bezproreda"/>
        <w:jc w:val="both"/>
        <w:rPr>
          <w:rFonts w:hAnsi="Times New Roman" w:ascii="Times New Roman"/>
          <w:sz w:val="24"/>
          <w:szCs w:val="24"/>
        </w:rPr>
      </w:pPr>
    </w:p>
    <w:p w:rsidRDefault="009E19E8" w:rsidP="0016081B" w:rsidR="009E19E8">
      <w:pPr>
        <w:pStyle w:val="Bezproreda"/>
        <w:jc w:val="both"/>
        <w:rPr>
          <w:rFonts w:hAnsi="Times New Roman" w:ascii="Times New Roman"/>
          <w:sz w:val="24"/>
          <w:szCs w:val="24"/>
        </w:rPr>
      </w:pPr>
      <w:r>
        <w:rPr>
          <w:rFonts w:hAnsi="Times New Roman" w:ascii="Times New Roman"/>
          <w:sz w:val="24"/>
          <w:szCs w:val="24"/>
        </w:rPr>
        <w:lastRenderedPageBreak/>
        <w:tab/>
      </w:r>
      <w:r w:rsidR="00015B60">
        <w:rPr>
          <w:rFonts w:hAnsi="Times New Roman" w:ascii="Times New Roman"/>
          <w:sz w:val="24"/>
          <w:szCs w:val="24"/>
        </w:rPr>
        <w:t>Iako iz podnesenog zahtjeva, kao i priloga koji su uz isti dostavljeni (preslik prve stranice tužbe i d</w:t>
      </w:r>
      <w:r w:rsidR="00F32A39">
        <w:rPr>
          <w:rFonts w:hAnsi="Times New Roman" w:ascii="Times New Roman"/>
          <w:sz w:val="24"/>
          <w:szCs w:val="24"/>
        </w:rPr>
        <w:t>opisa</w:t>
      </w:r>
      <w:r w:rsidR="00E663B8">
        <w:rPr>
          <w:rFonts w:hAnsi="Times New Roman" w:ascii="Times New Roman"/>
          <w:sz w:val="24"/>
          <w:szCs w:val="24"/>
        </w:rPr>
        <w:t xml:space="preserve"> koje su</w:t>
      </w:r>
      <w:r w:rsidR="00015B60">
        <w:rPr>
          <w:rFonts w:hAnsi="Times New Roman" w:ascii="Times New Roman"/>
          <w:sz w:val="24"/>
          <w:szCs w:val="24"/>
        </w:rPr>
        <w:t xml:space="preserve"> međusobno uputili vjerovnici A</w:t>
      </w:r>
      <w:r w:rsidR="009B32C2">
        <w:rPr>
          <w:rFonts w:hAnsi="Times New Roman" w:ascii="Times New Roman"/>
          <w:sz w:val="24"/>
          <w:szCs w:val="24"/>
        </w:rPr>
        <w:t>n</w:t>
      </w:r>
      <w:r w:rsidR="00015B60">
        <w:rPr>
          <w:rFonts w:hAnsi="Times New Roman" w:ascii="Times New Roman"/>
          <w:sz w:val="24"/>
          <w:szCs w:val="24"/>
        </w:rPr>
        <w:t>te Ledenko i Adra Resorts d.o.o.</w:t>
      </w:r>
      <w:r w:rsidR="009B32C2">
        <w:rPr>
          <w:rFonts w:hAnsi="Times New Roman" w:ascii="Times New Roman"/>
          <w:sz w:val="24"/>
          <w:szCs w:val="24"/>
        </w:rPr>
        <w:t xml:space="preserve">), nisu u potpunosti razvidni </w:t>
      </w:r>
      <w:r w:rsidR="006C5EED">
        <w:rPr>
          <w:rFonts w:hAnsi="Times New Roman" w:ascii="Times New Roman"/>
          <w:sz w:val="24"/>
          <w:szCs w:val="24"/>
        </w:rPr>
        <w:t xml:space="preserve">konkretni </w:t>
      </w:r>
      <w:r w:rsidR="009B32C2">
        <w:rPr>
          <w:rFonts w:hAnsi="Times New Roman" w:ascii="Times New Roman"/>
          <w:sz w:val="24"/>
          <w:szCs w:val="24"/>
        </w:rPr>
        <w:t xml:space="preserve">razlozi zbog kojih se zahtjev podnosi, a samim time niti osnovanost </w:t>
      </w:r>
      <w:r w:rsidR="003633DF">
        <w:rPr>
          <w:rFonts w:hAnsi="Times New Roman" w:ascii="Times New Roman"/>
          <w:sz w:val="24"/>
          <w:szCs w:val="24"/>
        </w:rPr>
        <w:t>tog zahtjeva</w:t>
      </w:r>
      <w:r w:rsidR="009B32C2">
        <w:rPr>
          <w:rFonts w:hAnsi="Times New Roman" w:ascii="Times New Roman"/>
          <w:sz w:val="24"/>
          <w:szCs w:val="24"/>
        </w:rPr>
        <w:t>,</w:t>
      </w:r>
      <w:r w:rsidR="003633DF">
        <w:rPr>
          <w:rFonts w:hAnsi="Times New Roman" w:ascii="Times New Roman"/>
          <w:sz w:val="24"/>
          <w:szCs w:val="24"/>
        </w:rPr>
        <w:t xml:space="preserve"> u konkretnom slučaju</w:t>
      </w:r>
      <w:r w:rsidR="00015B60">
        <w:rPr>
          <w:rFonts w:hAnsi="Times New Roman" w:ascii="Times New Roman"/>
          <w:sz w:val="24"/>
          <w:szCs w:val="24"/>
        </w:rPr>
        <w:t xml:space="preserve"> </w:t>
      </w:r>
      <w:r w:rsidR="009B32C2">
        <w:rPr>
          <w:rFonts w:hAnsi="Times New Roman" w:ascii="Times New Roman"/>
          <w:sz w:val="24"/>
          <w:szCs w:val="24"/>
        </w:rPr>
        <w:t>p</w:t>
      </w:r>
      <w:r>
        <w:rPr>
          <w:rFonts w:hAnsi="Times New Roman" w:ascii="Times New Roman"/>
          <w:sz w:val="24"/>
          <w:szCs w:val="24"/>
        </w:rPr>
        <w:t xml:space="preserve">odneseni zahtjev stečajnih vjerovnika </w:t>
      </w:r>
      <w:r w:rsidR="009B32C2">
        <w:rPr>
          <w:rFonts w:hAnsi="Times New Roman" w:ascii="Times New Roman"/>
          <w:sz w:val="24"/>
          <w:szCs w:val="24"/>
        </w:rPr>
        <w:t xml:space="preserve">od 20.03.2018. je trebalo odbaciti, budući da isti </w:t>
      </w:r>
      <w:r>
        <w:rPr>
          <w:rFonts w:hAnsi="Times New Roman" w:ascii="Times New Roman"/>
          <w:sz w:val="24"/>
          <w:szCs w:val="24"/>
        </w:rPr>
        <w:t>nije dopušten.</w:t>
      </w:r>
    </w:p>
    <w:p w:rsidRDefault="009B32C2" w:rsidP="0016081B" w:rsidR="009B32C2" w:rsidRPr="0016081B">
      <w:pPr>
        <w:pStyle w:val="Bezproreda"/>
        <w:jc w:val="both"/>
        <w:rPr>
          <w:rFonts w:hAnsi="Times New Roman" w:ascii="Times New Roman"/>
          <w:sz w:val="24"/>
          <w:szCs w:val="24"/>
        </w:rPr>
      </w:pPr>
    </w:p>
    <w:p w:rsidRDefault="009E19E8" w:rsidP="009E19E8" w:rsidR="00664914">
      <w:pPr>
        <w:jc w:val="both"/>
        <w:rPr>
          <w:rFonts w:hAnsi="Times New Roman" w:ascii="Times New Roman"/>
          <w:sz w:val="24"/>
          <w:szCs w:val="24"/>
        </w:rPr>
      </w:pPr>
      <w:r w:rsidRPr="009E19E8">
        <w:rPr>
          <w:rFonts w:hAnsi="Times New Roman" w:ascii="Times New Roman"/>
          <w:sz w:val="24"/>
          <w:szCs w:val="24"/>
        </w:rPr>
        <w:tab/>
        <w:t xml:space="preserve">Naime, </w:t>
      </w:r>
      <w:r>
        <w:rPr>
          <w:rFonts w:hAnsi="Times New Roman" w:ascii="Times New Roman"/>
          <w:sz w:val="24"/>
          <w:szCs w:val="24"/>
        </w:rPr>
        <w:t xml:space="preserve">sukladno odredbama Stečajnog zakona, </w:t>
      </w:r>
      <w:r w:rsidRPr="009E19E8">
        <w:rPr>
          <w:rFonts w:hAnsi="Times New Roman" w:ascii="Times New Roman"/>
          <w:sz w:val="24"/>
          <w:szCs w:val="24"/>
        </w:rPr>
        <w:t>stečajnog uprav</w:t>
      </w:r>
      <w:r w:rsidR="009B32C2">
        <w:rPr>
          <w:rFonts w:hAnsi="Times New Roman" w:ascii="Times New Roman"/>
          <w:sz w:val="24"/>
          <w:szCs w:val="24"/>
        </w:rPr>
        <w:t>itelja imenuje i razrješava sud</w:t>
      </w:r>
      <w:r w:rsidRPr="009E19E8">
        <w:rPr>
          <w:rFonts w:hAnsi="Times New Roman" w:ascii="Times New Roman"/>
          <w:sz w:val="24"/>
          <w:szCs w:val="24"/>
        </w:rPr>
        <w:t xml:space="preserve">. </w:t>
      </w:r>
      <w:r w:rsidR="009B32C2">
        <w:rPr>
          <w:rFonts w:hAnsi="Times New Roman" w:ascii="Times New Roman"/>
          <w:sz w:val="24"/>
          <w:szCs w:val="24"/>
        </w:rPr>
        <w:t>Sud</w:t>
      </w:r>
      <w:r w:rsidRPr="009E19E8">
        <w:rPr>
          <w:rFonts w:hAnsi="Times New Roman" w:ascii="Times New Roman"/>
          <w:sz w:val="24"/>
          <w:szCs w:val="24"/>
        </w:rPr>
        <w:t xml:space="preserve"> može razriješiti stečajnog upravitelja po službenoj dužnosti ili na zahtjev odbora vjerovnika ili skupštine vjerovnika, a </w:t>
      </w:r>
      <w:r w:rsidR="00E663B8">
        <w:rPr>
          <w:rFonts w:hAnsi="Times New Roman" w:ascii="Times New Roman"/>
          <w:sz w:val="24"/>
          <w:szCs w:val="24"/>
        </w:rPr>
        <w:t xml:space="preserve">kako </w:t>
      </w:r>
      <w:r w:rsidR="00F32A39">
        <w:rPr>
          <w:rFonts w:hAnsi="Times New Roman" w:ascii="Times New Roman"/>
          <w:sz w:val="24"/>
          <w:szCs w:val="24"/>
        </w:rPr>
        <w:t xml:space="preserve">je </w:t>
      </w:r>
      <w:r w:rsidR="00E663B8">
        <w:rPr>
          <w:rFonts w:hAnsi="Times New Roman" w:ascii="Times New Roman"/>
          <w:sz w:val="24"/>
          <w:szCs w:val="24"/>
        </w:rPr>
        <w:t xml:space="preserve">to propisano odredbama </w:t>
      </w:r>
      <w:r w:rsidR="00E663B8" w:rsidRPr="009E19E8">
        <w:rPr>
          <w:rFonts w:hAnsi="Times New Roman" w:ascii="Times New Roman"/>
          <w:sz w:val="24"/>
          <w:szCs w:val="24"/>
        </w:rPr>
        <w:t>čl. 27. st. 2. SZ-a odnosno čl. 91. st. 2. Stečajnog zakona (Narodne novine broj 71/15</w:t>
      </w:r>
      <w:r w:rsidR="00E663B8">
        <w:rPr>
          <w:rFonts w:hAnsi="Times New Roman" w:ascii="Times New Roman"/>
          <w:sz w:val="24"/>
          <w:szCs w:val="24"/>
        </w:rPr>
        <w:t xml:space="preserve"> i 104/17</w:t>
      </w:r>
      <w:r w:rsidR="00E663B8" w:rsidRPr="009E19E8">
        <w:rPr>
          <w:rFonts w:hAnsi="Times New Roman" w:ascii="Times New Roman"/>
          <w:sz w:val="24"/>
          <w:szCs w:val="24"/>
        </w:rPr>
        <w:t>)</w:t>
      </w:r>
      <w:r w:rsidR="00E663B8">
        <w:rPr>
          <w:rFonts w:hAnsi="Times New Roman" w:ascii="Times New Roman"/>
          <w:sz w:val="24"/>
          <w:szCs w:val="24"/>
        </w:rPr>
        <w:t>. Isto tako</w:t>
      </w:r>
      <w:r w:rsidRPr="009E19E8">
        <w:rPr>
          <w:rFonts w:hAnsi="Times New Roman" w:ascii="Times New Roman"/>
          <w:sz w:val="24"/>
          <w:szCs w:val="24"/>
        </w:rPr>
        <w:t>, skupština vjerovnika ima ovlaštenje da umjesto stečajnog upr</w:t>
      </w:r>
      <w:r w:rsidR="009B32C2">
        <w:rPr>
          <w:rFonts w:hAnsi="Times New Roman" w:ascii="Times New Roman"/>
          <w:sz w:val="24"/>
          <w:szCs w:val="24"/>
        </w:rPr>
        <w:t>avitelja kojeg je imenovao sud</w:t>
      </w:r>
      <w:r w:rsidRPr="009E19E8">
        <w:rPr>
          <w:rFonts w:hAnsi="Times New Roman" w:ascii="Times New Roman"/>
          <w:sz w:val="24"/>
          <w:szCs w:val="24"/>
        </w:rPr>
        <w:t xml:space="preserve"> izabere odnosno imenuje drugog stečajnog upravitelja. </w:t>
      </w:r>
      <w:r w:rsidR="00E663B8">
        <w:rPr>
          <w:rFonts w:hAnsi="Times New Roman" w:ascii="Times New Roman"/>
          <w:sz w:val="24"/>
          <w:szCs w:val="24"/>
        </w:rPr>
        <w:t>Budući da sukladno naprijed navedenim odredbama Stečajnog zakona razrješenje stečajnog upravitelja ne mogu tražiti pojedinačno stečajni vjerovnici, već samo odbor vjerovnika ili skupština vjerovnika</w:t>
      </w:r>
      <w:r w:rsidR="00C24B02">
        <w:rPr>
          <w:rFonts w:hAnsi="Times New Roman" w:ascii="Times New Roman"/>
          <w:sz w:val="24"/>
          <w:szCs w:val="24"/>
        </w:rPr>
        <w:t xml:space="preserve">, </w:t>
      </w:r>
      <w:r w:rsidRPr="009E19E8">
        <w:rPr>
          <w:rFonts w:hAnsi="Times New Roman" w:ascii="Times New Roman"/>
          <w:sz w:val="24"/>
          <w:szCs w:val="24"/>
        </w:rPr>
        <w:t xml:space="preserve">to je stoga zahtjev </w:t>
      </w:r>
      <w:r w:rsidR="00664914">
        <w:rPr>
          <w:rFonts w:hAnsi="Times New Roman" w:ascii="Times New Roman"/>
          <w:sz w:val="24"/>
          <w:szCs w:val="24"/>
        </w:rPr>
        <w:t xml:space="preserve">navedenih stečajnih </w:t>
      </w:r>
      <w:r w:rsidRPr="009E19E8">
        <w:rPr>
          <w:rFonts w:hAnsi="Times New Roman" w:ascii="Times New Roman"/>
          <w:sz w:val="24"/>
          <w:szCs w:val="24"/>
        </w:rPr>
        <w:t xml:space="preserve">vjerovnika </w:t>
      </w:r>
      <w:r w:rsidR="0016081B">
        <w:rPr>
          <w:rFonts w:hAnsi="Times New Roman" w:ascii="Times New Roman"/>
          <w:sz w:val="24"/>
          <w:szCs w:val="24"/>
        </w:rPr>
        <w:t xml:space="preserve">za razrješenje stečajnog upravitelja </w:t>
      </w:r>
      <w:r w:rsidR="00664914">
        <w:rPr>
          <w:rFonts w:hAnsi="Times New Roman" w:ascii="Times New Roman"/>
          <w:sz w:val="24"/>
          <w:szCs w:val="24"/>
        </w:rPr>
        <w:t>trebalo odbaciti.</w:t>
      </w:r>
    </w:p>
    <w:p w:rsidRDefault="00664914" w:rsidP="009E19E8" w:rsidR="00664914">
      <w:pPr>
        <w:jc w:val="both"/>
        <w:rPr>
          <w:rFonts w:hAnsi="Times New Roman" w:ascii="Times New Roman"/>
          <w:sz w:val="24"/>
          <w:szCs w:val="24"/>
        </w:rPr>
      </w:pPr>
    </w:p>
    <w:p w:rsidRDefault="00664914" w:rsidP="00664914" w:rsidR="009E19E8" w:rsidRPr="009E19E8">
      <w:pPr>
        <w:ind w:firstLine="708"/>
        <w:jc w:val="both"/>
        <w:rPr>
          <w:rFonts w:hAnsi="Times New Roman" w:ascii="Times New Roman"/>
          <w:sz w:val="24"/>
          <w:szCs w:val="24"/>
        </w:rPr>
      </w:pPr>
      <w:r>
        <w:rPr>
          <w:rFonts w:hAnsi="Times New Roman" w:ascii="Times New Roman"/>
          <w:sz w:val="24"/>
          <w:szCs w:val="24"/>
        </w:rPr>
        <w:t xml:space="preserve">Slijedom navedenog i sukladno navedenim odredbama </w:t>
      </w:r>
      <w:r w:rsidR="003633DF">
        <w:rPr>
          <w:rFonts w:hAnsi="Times New Roman" w:ascii="Times New Roman"/>
          <w:sz w:val="24"/>
          <w:szCs w:val="24"/>
        </w:rPr>
        <w:t>SZ-a,</w:t>
      </w:r>
      <w:r w:rsidR="009E19E8" w:rsidRPr="009E19E8">
        <w:rPr>
          <w:rFonts w:hAnsi="Times New Roman" w:ascii="Times New Roman"/>
          <w:sz w:val="24"/>
          <w:szCs w:val="24"/>
        </w:rPr>
        <w:t xml:space="preserve"> </w:t>
      </w:r>
      <w:r>
        <w:rPr>
          <w:rFonts w:hAnsi="Times New Roman" w:ascii="Times New Roman"/>
          <w:sz w:val="24"/>
          <w:szCs w:val="24"/>
        </w:rPr>
        <w:t xml:space="preserve">odlučeno je kao u izreci </w:t>
      </w:r>
      <w:r w:rsidR="009E19E8" w:rsidRPr="009E19E8">
        <w:rPr>
          <w:rFonts w:hAnsi="Times New Roman" w:ascii="Times New Roman"/>
          <w:sz w:val="24"/>
          <w:szCs w:val="24"/>
        </w:rPr>
        <w:t xml:space="preserve">ovog rješenja. </w:t>
      </w:r>
    </w:p>
    <w:p w:rsidRDefault="009E19E8" w:rsidP="00664914" w:rsidR="009C033E" w:rsidRPr="00664914">
      <w:pPr>
        <w:pStyle w:val="Bezproreda"/>
        <w:jc w:val="both"/>
        <w:rPr>
          <w:rFonts w:cs="Times New Roman" w:hAnsi="Times New Roman" w:ascii="Times New Roman"/>
          <w:sz w:val="24"/>
          <w:szCs w:val="24"/>
        </w:rPr>
      </w:pPr>
      <w:r>
        <w:rPr>
          <w:rFonts w:hAnsi="Times New Roman" w:ascii="Times New Roman"/>
          <w:sz w:val="24"/>
          <w:szCs w:val="24"/>
        </w:rPr>
        <w:t xml:space="preserve"> </w:t>
      </w:r>
    </w:p>
    <w:p w:rsidRDefault="009E7EC2" w:rsidP="00A04B28" w:rsidR="009E7EC2" w:rsidRPr="001F617E">
      <w:pPr>
        <w:jc w:val="center"/>
        <w:rPr>
          <w:rFonts w:hAnsi="Times New Roman" w:ascii="Times New Roman"/>
          <w:sz w:val="24"/>
          <w:szCs w:val="24"/>
        </w:rPr>
      </w:pPr>
      <w:r w:rsidRPr="001F617E">
        <w:rPr>
          <w:rFonts w:hAnsi="Times New Roman" w:ascii="Times New Roman"/>
          <w:sz w:val="24"/>
          <w:szCs w:val="24"/>
        </w:rPr>
        <w:t xml:space="preserve">U Splitu, </w:t>
      </w:r>
      <w:r w:rsidR="009537F1">
        <w:rPr>
          <w:rFonts w:hAnsi="Times New Roman" w:ascii="Times New Roman"/>
          <w:sz w:val="24"/>
          <w:szCs w:val="24"/>
        </w:rPr>
        <w:t>2</w:t>
      </w:r>
      <w:r w:rsidR="00C27418">
        <w:rPr>
          <w:rFonts w:hAnsi="Times New Roman" w:ascii="Times New Roman"/>
          <w:sz w:val="24"/>
          <w:szCs w:val="24"/>
        </w:rPr>
        <w:t>3</w:t>
      </w:r>
      <w:r w:rsidR="00664914">
        <w:rPr>
          <w:rFonts w:hAnsi="Times New Roman" w:ascii="Times New Roman"/>
          <w:sz w:val="24"/>
          <w:szCs w:val="24"/>
        </w:rPr>
        <w:t>. ožujka 2018</w:t>
      </w:r>
    </w:p>
    <w:p w:rsidRDefault="009E7EC2" w:rsidP="009E7EC2" w:rsidR="009E7EC2" w:rsidRPr="000A06FD">
      <w:pPr>
        <w:jc w:val="both"/>
        <w:rPr>
          <w:rFonts w:hAnsi="Times New Roman" w:ascii="Times New Roman"/>
          <w:sz w:val="16"/>
          <w:szCs w:val="16"/>
        </w:rPr>
      </w:pPr>
      <w:r w:rsidRPr="001F617E">
        <w:rPr>
          <w:rFonts w:hAnsi="Times New Roman" w:ascii="Times New Roman"/>
          <w:sz w:val="24"/>
          <w:szCs w:val="24"/>
        </w:rPr>
        <w:t xml:space="preserve"> </w:t>
      </w:r>
    </w:p>
    <w:p w:rsidRDefault="006E3E00" w:rsidP="003F7CE9" w:rsidR="006E3E00">
      <w:pPr>
        <w:ind w:firstLine="708" w:left="7080"/>
        <w:rPr>
          <w:rFonts w:hAnsi="Times New Roman" w:ascii="Times New Roman"/>
          <w:sz w:val="24"/>
          <w:szCs w:val="24"/>
        </w:rPr>
      </w:pPr>
      <w:r w:rsidRPr="00521475">
        <w:rPr>
          <w:rFonts w:hAnsi="Times New Roman" w:ascii="Times New Roman"/>
          <w:sz w:val="24"/>
          <w:szCs w:val="24"/>
        </w:rPr>
        <w:t xml:space="preserve">S U D A C </w:t>
      </w:r>
    </w:p>
    <w:p w:rsidRDefault="003F7CE9" w:rsidP="00B235F9" w:rsidR="003F7CE9" w:rsidRPr="003F7CE9">
      <w:pPr>
        <w:ind w:firstLine="708" w:left="6372"/>
        <w:rPr>
          <w:rFonts w:hAnsi="Times New Roman" w:ascii="Times New Roman"/>
          <w:sz w:val="28"/>
          <w:szCs w:val="28"/>
        </w:rPr>
      </w:pPr>
    </w:p>
    <w:p w:rsidRDefault="006E3E00" w:rsidP="003F7CE9" w:rsidR="006E3E00" w:rsidRPr="00B235F9">
      <w:pPr>
        <w:ind w:firstLine="708" w:left="7080"/>
        <w:rPr>
          <w:rFonts w:hAnsi="Times New Roman" w:ascii="Times New Roman"/>
          <w:sz w:val="24"/>
          <w:szCs w:val="24"/>
        </w:rPr>
      </w:pPr>
      <w:r w:rsidRPr="00B235F9">
        <w:rPr>
          <w:rFonts w:hAnsi="Times New Roman" w:ascii="Times New Roman"/>
          <w:sz w:val="24"/>
          <w:szCs w:val="24"/>
        </w:rPr>
        <w:t>Paško Bačić</w:t>
      </w:r>
    </w:p>
    <w:p w:rsidRDefault="009E7EC2" w:rsidP="00F72DA3" w:rsidR="009E7EC2" w:rsidRPr="001F617E">
      <w:pPr>
        <w:ind w:firstLine="216" w:left="7572"/>
        <w:rPr>
          <w:rFonts w:hAnsi="Times New Roman" w:ascii="Times New Roman"/>
          <w:sz w:val="24"/>
          <w:szCs w:val="24"/>
        </w:rPr>
      </w:pPr>
    </w:p>
    <w:p w:rsidRDefault="00EA0365" w:rsidP="009E7EC2" w:rsidR="00EA0365" w:rsidRPr="00664914">
      <w:pPr>
        <w:jc w:val="both"/>
        <w:rPr>
          <w:rFonts w:hAnsi="Times New Roman" w:ascii="Times New Roman"/>
        </w:rPr>
      </w:pPr>
    </w:p>
    <w:p w:rsidRDefault="00664914" w:rsidP="009E7EC2" w:rsidR="00664914" w:rsidRPr="00664914">
      <w:pPr>
        <w:jc w:val="both"/>
        <w:rPr>
          <w:rFonts w:hAnsi="Times New Roman" w:ascii="Times New Roman"/>
          <w:sz w:val="16"/>
          <w:szCs w:val="16"/>
        </w:rPr>
      </w:pPr>
    </w:p>
    <w:p w:rsidRDefault="009E7EC2" w:rsidP="009E7EC2" w:rsidR="009E7EC2" w:rsidRPr="001F617E">
      <w:pPr>
        <w:jc w:val="both"/>
        <w:rPr>
          <w:rFonts w:hAnsi="Times New Roman" w:ascii="Times New Roman"/>
          <w:sz w:val="24"/>
          <w:szCs w:val="24"/>
        </w:rPr>
      </w:pPr>
      <w:r w:rsidRPr="001F617E">
        <w:rPr>
          <w:rFonts w:hAnsi="Times New Roman" w:ascii="Times New Roman"/>
          <w:sz w:val="24"/>
          <w:szCs w:val="24"/>
        </w:rPr>
        <w:t xml:space="preserve">POUKA O PRAVNOM LIJEKU: </w:t>
      </w:r>
    </w:p>
    <w:p w:rsidRDefault="009E7EC2" w:rsidP="009E7EC2" w:rsidR="00D55E6E" w:rsidRPr="001F617E">
      <w:pPr>
        <w:jc w:val="both"/>
        <w:rPr>
          <w:rFonts w:hAnsi="Times New Roman" w:ascii="Times New Roman"/>
          <w:sz w:val="24"/>
          <w:szCs w:val="24"/>
        </w:rPr>
      </w:pPr>
      <w:r w:rsidRPr="001F617E">
        <w:rPr>
          <w:rFonts w:hAnsi="Times New Roman" w:ascii="Times New Roman"/>
          <w:sz w:val="24"/>
          <w:szCs w:val="24"/>
        </w:rPr>
        <w:t>Protiv ovog rješenja dopuštena je žalba</w:t>
      </w:r>
      <w:r w:rsidR="000D6440" w:rsidRPr="001F617E">
        <w:rPr>
          <w:rFonts w:hAnsi="Times New Roman" w:ascii="Times New Roman"/>
          <w:sz w:val="24"/>
          <w:szCs w:val="24"/>
        </w:rPr>
        <w:t xml:space="preserve"> Visokom trgovačkom sudu Republike Hrvatske u Zagrebu</w:t>
      </w:r>
      <w:r w:rsidRPr="001F617E">
        <w:rPr>
          <w:rFonts w:hAnsi="Times New Roman" w:ascii="Times New Roman"/>
          <w:sz w:val="24"/>
          <w:szCs w:val="24"/>
        </w:rPr>
        <w:t xml:space="preserve">. Žalba se podnosi putem ovog suda, pismeno u tri primjerka, u roku od 8 dana od </w:t>
      </w:r>
      <w:r w:rsidR="00C769D0" w:rsidRPr="001F617E">
        <w:rPr>
          <w:rFonts w:hAnsi="Times New Roman" w:ascii="Times New Roman"/>
          <w:sz w:val="24"/>
          <w:szCs w:val="24"/>
        </w:rPr>
        <w:t xml:space="preserve">dana </w:t>
      </w:r>
      <w:r w:rsidR="00664914">
        <w:rPr>
          <w:rFonts w:hAnsi="Times New Roman" w:ascii="Times New Roman"/>
          <w:sz w:val="24"/>
          <w:szCs w:val="24"/>
        </w:rPr>
        <w:t>dostave ovog rješenja.</w:t>
      </w:r>
      <w:r w:rsidR="00C6184F" w:rsidRPr="001F617E">
        <w:rPr>
          <w:rFonts w:hAnsi="Times New Roman" w:ascii="Times New Roman"/>
          <w:sz w:val="24"/>
          <w:szCs w:val="24"/>
        </w:rPr>
        <w:t xml:space="preserve"> </w:t>
      </w:r>
      <w:r w:rsidR="00664914" w:rsidRPr="001F617E">
        <w:rPr>
          <w:rFonts w:hAnsi="Times New Roman" w:ascii="Times New Roman"/>
          <w:sz w:val="24"/>
          <w:szCs w:val="24"/>
        </w:rPr>
        <w:t xml:space="preserve">Dostava </w:t>
      </w:r>
      <w:r w:rsidR="00C6184F" w:rsidRPr="001F617E">
        <w:rPr>
          <w:rFonts w:hAnsi="Times New Roman" w:ascii="Times New Roman"/>
          <w:sz w:val="24"/>
          <w:szCs w:val="24"/>
        </w:rPr>
        <w:t>ovog rješenja smatra se obavljenom istekom osmog dana od dana njegove objave na</w:t>
      </w:r>
      <w:r w:rsidR="00664914">
        <w:rPr>
          <w:rFonts w:hAnsi="Times New Roman" w:ascii="Times New Roman"/>
          <w:sz w:val="24"/>
          <w:szCs w:val="24"/>
        </w:rPr>
        <w:t xml:space="preserve"> mrežnoj stranici e-Oglasna ploč</w:t>
      </w:r>
      <w:r w:rsidR="00C6184F" w:rsidRPr="001F617E">
        <w:rPr>
          <w:rFonts w:hAnsi="Times New Roman" w:ascii="Times New Roman"/>
          <w:sz w:val="24"/>
          <w:szCs w:val="24"/>
        </w:rPr>
        <w:t>a sudova.</w:t>
      </w:r>
      <w:r w:rsidRPr="001F617E">
        <w:rPr>
          <w:rFonts w:hAnsi="Times New Roman" w:ascii="Times New Roman"/>
          <w:sz w:val="24"/>
          <w:szCs w:val="24"/>
        </w:rPr>
        <w:t xml:space="preserve"> </w:t>
      </w:r>
    </w:p>
    <w:p w:rsidRDefault="0008674F" w:rsidP="009E7EC2" w:rsidR="0008674F" w:rsidRPr="001F617E">
      <w:pPr>
        <w:jc w:val="both"/>
        <w:rPr>
          <w:rFonts w:hAnsi="Times New Roman" w:ascii="Times New Roman"/>
          <w:sz w:val="24"/>
          <w:szCs w:val="24"/>
        </w:rPr>
      </w:pPr>
    </w:p>
    <w:p w:rsidRDefault="0073341D" w:rsidP="009E7EC2" w:rsidR="0073341D" w:rsidRPr="001F617E">
      <w:pPr>
        <w:jc w:val="both"/>
        <w:rPr>
          <w:rFonts w:hAnsi="Times New Roman" w:ascii="Times New Roman"/>
          <w:sz w:val="24"/>
          <w:szCs w:val="24"/>
        </w:rPr>
      </w:pPr>
    </w:p>
    <w:p w:rsidRDefault="003F7CE9" w:rsidP="009E4EA1" w:rsidR="009E4EA1">
      <w:pPr>
        <w:jc w:val="both"/>
        <w:rPr>
          <w:rFonts w:hAnsi="Times New Roman" w:ascii="Times New Roman"/>
          <w:sz w:val="24"/>
          <w:szCs w:val="24"/>
        </w:rPr>
      </w:pPr>
      <w:r>
        <w:rPr>
          <w:rFonts w:hAnsi="Times New Roman" w:ascii="Times New Roman"/>
          <w:sz w:val="24"/>
          <w:szCs w:val="24"/>
        </w:rPr>
        <w:t>DNA:</w:t>
      </w:r>
    </w:p>
    <w:p w:rsidRDefault="003F7CE9" w:rsidP="009E4EA1" w:rsidR="003F7CE9">
      <w:pPr>
        <w:jc w:val="both"/>
        <w:rPr>
          <w:rFonts w:hAnsi="Times New Roman" w:ascii="Times New Roman"/>
          <w:sz w:val="24"/>
          <w:szCs w:val="24"/>
        </w:rPr>
      </w:pPr>
      <w:r>
        <w:rPr>
          <w:rFonts w:hAnsi="Times New Roman" w:ascii="Times New Roman"/>
          <w:sz w:val="24"/>
          <w:szCs w:val="24"/>
        </w:rPr>
        <w:t>- stečajnim vjerovnicima – podnositeljima zahtjeva</w:t>
      </w:r>
    </w:p>
    <w:p w:rsidRDefault="003F7CE9" w:rsidP="009E4EA1" w:rsidR="003F7CE9">
      <w:pPr>
        <w:jc w:val="both"/>
        <w:rPr>
          <w:rFonts w:hAnsi="Times New Roman" w:ascii="Times New Roman"/>
          <w:sz w:val="24"/>
          <w:szCs w:val="24"/>
        </w:rPr>
      </w:pPr>
      <w:r>
        <w:rPr>
          <w:rFonts w:hAnsi="Times New Roman" w:ascii="Times New Roman"/>
          <w:sz w:val="24"/>
          <w:szCs w:val="24"/>
        </w:rPr>
        <w:t>- e – Oglasna ploča suda</w:t>
      </w:r>
    </w:p>
    <w:p w:rsidRDefault="003F7CE9" w:rsidP="009E4EA1" w:rsidR="003F7CE9" w:rsidRPr="001F617E">
      <w:pPr>
        <w:jc w:val="both"/>
        <w:rPr>
          <w:rFonts w:hAnsi="Times New Roman" w:ascii="Times New Roman"/>
          <w:sz w:val="24"/>
          <w:szCs w:val="24"/>
        </w:rPr>
      </w:pPr>
      <w:r>
        <w:rPr>
          <w:rFonts w:hAnsi="Times New Roman" w:ascii="Times New Roman"/>
          <w:sz w:val="24"/>
          <w:szCs w:val="24"/>
        </w:rPr>
        <w:t>- u spis</w:t>
      </w:r>
    </w:p>
    <w:p w:rsidRDefault="009E4EA1" w:rsidP="009E4EA1" w:rsidR="009E4EA1" w:rsidRPr="001F617E">
      <w:pPr>
        <w:jc w:val="both"/>
        <w:rPr>
          <w:rFonts w:hAnsi="Times New Roman" w:ascii="Times New Roman"/>
          <w:sz w:val="24"/>
          <w:szCs w:val="24"/>
        </w:rPr>
      </w:pPr>
    </w:p>
    <w:p w:rsidRDefault="009E4EA1" w:rsidP="009E4EA1" w:rsidR="009E4EA1" w:rsidRPr="001F617E">
      <w:pPr>
        <w:jc w:val="both"/>
        <w:rPr>
          <w:rFonts w:hAnsi="Times New Roman" w:ascii="Times New Roman"/>
          <w:sz w:val="24"/>
          <w:szCs w:val="24"/>
        </w:rPr>
      </w:pPr>
    </w:p>
    <w:sectPr w:rsidSect="00A04B28" w:rsidR="009E4EA1" w:rsidRPr="001F617E">
      <w:headerReference w:type="even" r:id="rId11"/>
      <w:headerReference w:type="default" r:id="rId12"/>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085B09">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E944EE" w:rsidP="00587181" w:rsidR="00E944EE">
    <w:pPr>
      <w:pStyle w:val="Zaglavlje"/>
      <w:jc w:val="right"/>
      <w:rPr>
        <w:rFonts w:hAnsi="Times New Roman" w:ascii="Times New Roman"/>
        <w:sz w:val="24"/>
        <w:szCs w:val="24"/>
      </w:rPr>
    </w:pPr>
    <w:r>
      <w:rPr>
        <w:rFonts w:hAnsi="Times New Roman" w:ascii="Times New Roman"/>
        <w:sz w:val="24"/>
        <w:szCs w:val="24"/>
      </w:rPr>
      <w:t>12. St-168/2014</w:t>
    </w:r>
  </w:p>
  <w:p w:rsidRDefault="00E944EE" w:rsidP="005F4FAA" w:rsidR="00E944EE" w:rsidRPr="009E7EC2">
    <w:pPr>
      <w:pStyle w:val="Zaglavlje"/>
      <w:rPr>
        <w:rFonts w:hAnsi="Times New Roman" w:ascii="Times New Roman"/>
        <w:sz w:val="24"/>
        <w:szCs w:val="24"/>
      </w:rPr>
    </w:pPr>
    <w:r w:rsidRPr="009E7EC2">
      <w:rPr>
        <w:rFonts w:hAnsi="Times New Roman" w:ascii="Times New Roman"/>
        <w:sz w:val="24"/>
        <w:szCs w:val="24"/>
      </w:rPr>
      <w:t xml:space="preserve">                                     </w:t>
    </w:r>
  </w:p>
  <w:p w:rsidRDefault="00E944EE" w:rsidR="00E944EE" w:rsidRPr="000A06FD">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24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B9B"/>
    <w:rsid w:val="00003304"/>
    <w:rsid w:val="00007007"/>
    <w:rsid w:val="00015B60"/>
    <w:rsid w:val="00020FF0"/>
    <w:rsid w:val="00025438"/>
    <w:rsid w:val="000256BD"/>
    <w:rsid w:val="0002784A"/>
    <w:rsid w:val="00030D2F"/>
    <w:rsid w:val="00035628"/>
    <w:rsid w:val="00040E2E"/>
    <w:rsid w:val="0004299A"/>
    <w:rsid w:val="00051A24"/>
    <w:rsid w:val="00060958"/>
    <w:rsid w:val="00064D8B"/>
    <w:rsid w:val="00065DC0"/>
    <w:rsid w:val="000666DB"/>
    <w:rsid w:val="000672E6"/>
    <w:rsid w:val="00071F5F"/>
    <w:rsid w:val="000821ED"/>
    <w:rsid w:val="00085B09"/>
    <w:rsid w:val="0008674F"/>
    <w:rsid w:val="000869E6"/>
    <w:rsid w:val="00086D2E"/>
    <w:rsid w:val="000967E4"/>
    <w:rsid w:val="00096C94"/>
    <w:rsid w:val="000A06FD"/>
    <w:rsid w:val="000A18AE"/>
    <w:rsid w:val="000B0B9E"/>
    <w:rsid w:val="000B0BF5"/>
    <w:rsid w:val="000B19B8"/>
    <w:rsid w:val="000C2C3C"/>
    <w:rsid w:val="000C4976"/>
    <w:rsid w:val="000C6058"/>
    <w:rsid w:val="000D3BEB"/>
    <w:rsid w:val="000D6440"/>
    <w:rsid w:val="000D769F"/>
    <w:rsid w:val="000E34C8"/>
    <w:rsid w:val="000E4F6D"/>
    <w:rsid w:val="000E514C"/>
    <w:rsid w:val="000F1FEC"/>
    <w:rsid w:val="00100413"/>
    <w:rsid w:val="00106949"/>
    <w:rsid w:val="0011207C"/>
    <w:rsid w:val="001124C2"/>
    <w:rsid w:val="0011505F"/>
    <w:rsid w:val="00115DF3"/>
    <w:rsid w:val="001178BC"/>
    <w:rsid w:val="00121292"/>
    <w:rsid w:val="001240AB"/>
    <w:rsid w:val="00130268"/>
    <w:rsid w:val="00131752"/>
    <w:rsid w:val="001324F3"/>
    <w:rsid w:val="0014032E"/>
    <w:rsid w:val="00147C84"/>
    <w:rsid w:val="00152BB3"/>
    <w:rsid w:val="001549A1"/>
    <w:rsid w:val="0016081B"/>
    <w:rsid w:val="00160DF6"/>
    <w:rsid w:val="0016323C"/>
    <w:rsid w:val="001651CB"/>
    <w:rsid w:val="00165DFA"/>
    <w:rsid w:val="0016603A"/>
    <w:rsid w:val="00170440"/>
    <w:rsid w:val="001713C2"/>
    <w:rsid w:val="0017422F"/>
    <w:rsid w:val="001758D4"/>
    <w:rsid w:val="001762B3"/>
    <w:rsid w:val="00176CA4"/>
    <w:rsid w:val="0017748D"/>
    <w:rsid w:val="00181AF2"/>
    <w:rsid w:val="00187057"/>
    <w:rsid w:val="001A2551"/>
    <w:rsid w:val="001A2A4E"/>
    <w:rsid w:val="001A2A4F"/>
    <w:rsid w:val="001A4FD4"/>
    <w:rsid w:val="001C057B"/>
    <w:rsid w:val="001C0998"/>
    <w:rsid w:val="001C17FB"/>
    <w:rsid w:val="001C5FA1"/>
    <w:rsid w:val="001D19B5"/>
    <w:rsid w:val="001D3F50"/>
    <w:rsid w:val="001D4887"/>
    <w:rsid w:val="001D5C4A"/>
    <w:rsid w:val="001D6B42"/>
    <w:rsid w:val="001E1520"/>
    <w:rsid w:val="001E1CE3"/>
    <w:rsid w:val="001E5EA3"/>
    <w:rsid w:val="001F1A84"/>
    <w:rsid w:val="001F5654"/>
    <w:rsid w:val="001F617E"/>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25EE"/>
    <w:rsid w:val="002626F2"/>
    <w:rsid w:val="00264B6C"/>
    <w:rsid w:val="002661C5"/>
    <w:rsid w:val="002702A4"/>
    <w:rsid w:val="002739B5"/>
    <w:rsid w:val="002763B2"/>
    <w:rsid w:val="00277776"/>
    <w:rsid w:val="00280E0B"/>
    <w:rsid w:val="00283ED3"/>
    <w:rsid w:val="00286815"/>
    <w:rsid w:val="00290EDE"/>
    <w:rsid w:val="002A0374"/>
    <w:rsid w:val="002A0440"/>
    <w:rsid w:val="002A2351"/>
    <w:rsid w:val="002A2D2A"/>
    <w:rsid w:val="002A4497"/>
    <w:rsid w:val="002C11EE"/>
    <w:rsid w:val="002C43F9"/>
    <w:rsid w:val="002D212A"/>
    <w:rsid w:val="002D73FF"/>
    <w:rsid w:val="002E0A85"/>
    <w:rsid w:val="002E4AAE"/>
    <w:rsid w:val="002E7373"/>
    <w:rsid w:val="002F2F29"/>
    <w:rsid w:val="002F4D40"/>
    <w:rsid w:val="002F6EB8"/>
    <w:rsid w:val="00301526"/>
    <w:rsid w:val="0030554D"/>
    <w:rsid w:val="00306A8D"/>
    <w:rsid w:val="0031033B"/>
    <w:rsid w:val="0031175A"/>
    <w:rsid w:val="003124FF"/>
    <w:rsid w:val="00323E42"/>
    <w:rsid w:val="0032593A"/>
    <w:rsid w:val="003311B2"/>
    <w:rsid w:val="00333289"/>
    <w:rsid w:val="00335A7D"/>
    <w:rsid w:val="00343BA8"/>
    <w:rsid w:val="00343E39"/>
    <w:rsid w:val="0035414D"/>
    <w:rsid w:val="003620D0"/>
    <w:rsid w:val="003633DF"/>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234"/>
    <w:rsid w:val="003C6493"/>
    <w:rsid w:val="003C796A"/>
    <w:rsid w:val="003D0CFF"/>
    <w:rsid w:val="003D575B"/>
    <w:rsid w:val="003D57D3"/>
    <w:rsid w:val="003E1CD4"/>
    <w:rsid w:val="003E251E"/>
    <w:rsid w:val="003E2FF8"/>
    <w:rsid w:val="003F7CE9"/>
    <w:rsid w:val="004021FA"/>
    <w:rsid w:val="00403C06"/>
    <w:rsid w:val="0040716B"/>
    <w:rsid w:val="0041292C"/>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2345"/>
    <w:rsid w:val="004C4896"/>
    <w:rsid w:val="004C5497"/>
    <w:rsid w:val="004D1E28"/>
    <w:rsid w:val="004D2950"/>
    <w:rsid w:val="004E4E0D"/>
    <w:rsid w:val="004F1F16"/>
    <w:rsid w:val="004F4D67"/>
    <w:rsid w:val="0052236B"/>
    <w:rsid w:val="005261F6"/>
    <w:rsid w:val="00532AAD"/>
    <w:rsid w:val="00544596"/>
    <w:rsid w:val="00545165"/>
    <w:rsid w:val="0054580A"/>
    <w:rsid w:val="005513D6"/>
    <w:rsid w:val="00560007"/>
    <w:rsid w:val="00574AD8"/>
    <w:rsid w:val="00575668"/>
    <w:rsid w:val="00587181"/>
    <w:rsid w:val="00591A30"/>
    <w:rsid w:val="005942D7"/>
    <w:rsid w:val="005968D3"/>
    <w:rsid w:val="00597184"/>
    <w:rsid w:val="005A3252"/>
    <w:rsid w:val="005A4F57"/>
    <w:rsid w:val="005B63D0"/>
    <w:rsid w:val="005B699B"/>
    <w:rsid w:val="005C063E"/>
    <w:rsid w:val="005C0A91"/>
    <w:rsid w:val="005C3964"/>
    <w:rsid w:val="005C5A4E"/>
    <w:rsid w:val="005C736F"/>
    <w:rsid w:val="005D0FBA"/>
    <w:rsid w:val="005D21D0"/>
    <w:rsid w:val="005D5556"/>
    <w:rsid w:val="005E271D"/>
    <w:rsid w:val="005E292C"/>
    <w:rsid w:val="005E309E"/>
    <w:rsid w:val="005E669C"/>
    <w:rsid w:val="005F13A6"/>
    <w:rsid w:val="005F3783"/>
    <w:rsid w:val="005F4FAA"/>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4914"/>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C5EED"/>
    <w:rsid w:val="006D48FC"/>
    <w:rsid w:val="006E33DF"/>
    <w:rsid w:val="006E3E00"/>
    <w:rsid w:val="006E4A27"/>
    <w:rsid w:val="006E4DEE"/>
    <w:rsid w:val="006F3E61"/>
    <w:rsid w:val="006F4222"/>
    <w:rsid w:val="0070238E"/>
    <w:rsid w:val="00707308"/>
    <w:rsid w:val="007161C1"/>
    <w:rsid w:val="00717319"/>
    <w:rsid w:val="007248B8"/>
    <w:rsid w:val="00725728"/>
    <w:rsid w:val="0073341D"/>
    <w:rsid w:val="00733AC4"/>
    <w:rsid w:val="0074074C"/>
    <w:rsid w:val="007608A6"/>
    <w:rsid w:val="00763F8C"/>
    <w:rsid w:val="00764EBD"/>
    <w:rsid w:val="00765734"/>
    <w:rsid w:val="007725FF"/>
    <w:rsid w:val="0077638B"/>
    <w:rsid w:val="007830EE"/>
    <w:rsid w:val="00791467"/>
    <w:rsid w:val="00791FB8"/>
    <w:rsid w:val="00794628"/>
    <w:rsid w:val="007A0BB8"/>
    <w:rsid w:val="007A44C2"/>
    <w:rsid w:val="007A6BC4"/>
    <w:rsid w:val="007B322F"/>
    <w:rsid w:val="007B5064"/>
    <w:rsid w:val="007C485C"/>
    <w:rsid w:val="007C5E93"/>
    <w:rsid w:val="007C69E2"/>
    <w:rsid w:val="007D78C8"/>
    <w:rsid w:val="007E1D4A"/>
    <w:rsid w:val="007E4E7A"/>
    <w:rsid w:val="007E50EF"/>
    <w:rsid w:val="007E61EC"/>
    <w:rsid w:val="007E7F67"/>
    <w:rsid w:val="007F20C8"/>
    <w:rsid w:val="007F6015"/>
    <w:rsid w:val="008010B9"/>
    <w:rsid w:val="00816A3F"/>
    <w:rsid w:val="0081749E"/>
    <w:rsid w:val="00825A58"/>
    <w:rsid w:val="00831A0B"/>
    <w:rsid w:val="00833B6F"/>
    <w:rsid w:val="00836E75"/>
    <w:rsid w:val="00837E0A"/>
    <w:rsid w:val="00847054"/>
    <w:rsid w:val="00850737"/>
    <w:rsid w:val="00853C03"/>
    <w:rsid w:val="008639E5"/>
    <w:rsid w:val="0086429D"/>
    <w:rsid w:val="00864375"/>
    <w:rsid w:val="00867498"/>
    <w:rsid w:val="00867847"/>
    <w:rsid w:val="00891B86"/>
    <w:rsid w:val="0089240F"/>
    <w:rsid w:val="0089511D"/>
    <w:rsid w:val="008A2588"/>
    <w:rsid w:val="008A5A5D"/>
    <w:rsid w:val="008A5DC4"/>
    <w:rsid w:val="008A625D"/>
    <w:rsid w:val="008A73E8"/>
    <w:rsid w:val="008B63AF"/>
    <w:rsid w:val="008B678E"/>
    <w:rsid w:val="008C005E"/>
    <w:rsid w:val="008C1F7D"/>
    <w:rsid w:val="008C4A42"/>
    <w:rsid w:val="008C7DFE"/>
    <w:rsid w:val="008D2F9A"/>
    <w:rsid w:val="008E15FF"/>
    <w:rsid w:val="008E1FF0"/>
    <w:rsid w:val="008E700A"/>
    <w:rsid w:val="008F669C"/>
    <w:rsid w:val="00916A0E"/>
    <w:rsid w:val="00916C42"/>
    <w:rsid w:val="00921887"/>
    <w:rsid w:val="00925A8E"/>
    <w:rsid w:val="00931AFA"/>
    <w:rsid w:val="009327EC"/>
    <w:rsid w:val="00934ACD"/>
    <w:rsid w:val="00934D92"/>
    <w:rsid w:val="009355A4"/>
    <w:rsid w:val="0093581C"/>
    <w:rsid w:val="00940F7B"/>
    <w:rsid w:val="00942D1B"/>
    <w:rsid w:val="00943CC2"/>
    <w:rsid w:val="00951838"/>
    <w:rsid w:val="0095313F"/>
    <w:rsid w:val="009537F1"/>
    <w:rsid w:val="00955B22"/>
    <w:rsid w:val="00962C6E"/>
    <w:rsid w:val="009631CE"/>
    <w:rsid w:val="00964308"/>
    <w:rsid w:val="00966797"/>
    <w:rsid w:val="009707E0"/>
    <w:rsid w:val="00972465"/>
    <w:rsid w:val="00977902"/>
    <w:rsid w:val="00984BFA"/>
    <w:rsid w:val="00991CFD"/>
    <w:rsid w:val="0099334B"/>
    <w:rsid w:val="00997D28"/>
    <w:rsid w:val="009A0E43"/>
    <w:rsid w:val="009A59AA"/>
    <w:rsid w:val="009A6C15"/>
    <w:rsid w:val="009B0511"/>
    <w:rsid w:val="009B32C2"/>
    <w:rsid w:val="009B3CB3"/>
    <w:rsid w:val="009B4C13"/>
    <w:rsid w:val="009C033E"/>
    <w:rsid w:val="009C3CFB"/>
    <w:rsid w:val="009C626B"/>
    <w:rsid w:val="009C695A"/>
    <w:rsid w:val="009D5129"/>
    <w:rsid w:val="009E19E8"/>
    <w:rsid w:val="009E3CC2"/>
    <w:rsid w:val="009E4E1A"/>
    <w:rsid w:val="009E4EA1"/>
    <w:rsid w:val="009E7EC2"/>
    <w:rsid w:val="009F19A7"/>
    <w:rsid w:val="009F3195"/>
    <w:rsid w:val="00A04B28"/>
    <w:rsid w:val="00A1520C"/>
    <w:rsid w:val="00A20136"/>
    <w:rsid w:val="00A228B5"/>
    <w:rsid w:val="00A31551"/>
    <w:rsid w:val="00A3164C"/>
    <w:rsid w:val="00A33DAF"/>
    <w:rsid w:val="00A3676A"/>
    <w:rsid w:val="00A43262"/>
    <w:rsid w:val="00A5440C"/>
    <w:rsid w:val="00A5556D"/>
    <w:rsid w:val="00A5597B"/>
    <w:rsid w:val="00A65FC6"/>
    <w:rsid w:val="00A72D96"/>
    <w:rsid w:val="00A73CE3"/>
    <w:rsid w:val="00A772FF"/>
    <w:rsid w:val="00A84605"/>
    <w:rsid w:val="00A92926"/>
    <w:rsid w:val="00A953C2"/>
    <w:rsid w:val="00A976E0"/>
    <w:rsid w:val="00AA4194"/>
    <w:rsid w:val="00AB19D4"/>
    <w:rsid w:val="00AB721D"/>
    <w:rsid w:val="00AC0637"/>
    <w:rsid w:val="00AC2286"/>
    <w:rsid w:val="00AC2531"/>
    <w:rsid w:val="00AC2E37"/>
    <w:rsid w:val="00AC6295"/>
    <w:rsid w:val="00AC6D7B"/>
    <w:rsid w:val="00AC7D48"/>
    <w:rsid w:val="00AD3612"/>
    <w:rsid w:val="00AD6B13"/>
    <w:rsid w:val="00AE3D57"/>
    <w:rsid w:val="00AF2A6E"/>
    <w:rsid w:val="00AF7117"/>
    <w:rsid w:val="00B06EAA"/>
    <w:rsid w:val="00B0709D"/>
    <w:rsid w:val="00B106D0"/>
    <w:rsid w:val="00B12B9A"/>
    <w:rsid w:val="00B13369"/>
    <w:rsid w:val="00B134DA"/>
    <w:rsid w:val="00B23CE9"/>
    <w:rsid w:val="00B3040C"/>
    <w:rsid w:val="00B342CB"/>
    <w:rsid w:val="00B363C6"/>
    <w:rsid w:val="00B42345"/>
    <w:rsid w:val="00B4544B"/>
    <w:rsid w:val="00B47237"/>
    <w:rsid w:val="00B47E25"/>
    <w:rsid w:val="00B52B7C"/>
    <w:rsid w:val="00B53350"/>
    <w:rsid w:val="00B75525"/>
    <w:rsid w:val="00B76361"/>
    <w:rsid w:val="00B81AC0"/>
    <w:rsid w:val="00B941B0"/>
    <w:rsid w:val="00B9422E"/>
    <w:rsid w:val="00B95675"/>
    <w:rsid w:val="00BA718E"/>
    <w:rsid w:val="00BA74D9"/>
    <w:rsid w:val="00BB0D0B"/>
    <w:rsid w:val="00BB23D7"/>
    <w:rsid w:val="00BB5D68"/>
    <w:rsid w:val="00BB6780"/>
    <w:rsid w:val="00BC0F44"/>
    <w:rsid w:val="00BD69A9"/>
    <w:rsid w:val="00BE2F15"/>
    <w:rsid w:val="00BE38E4"/>
    <w:rsid w:val="00BE6F3F"/>
    <w:rsid w:val="00BE73AD"/>
    <w:rsid w:val="00C00CA1"/>
    <w:rsid w:val="00C0240F"/>
    <w:rsid w:val="00C10112"/>
    <w:rsid w:val="00C20A14"/>
    <w:rsid w:val="00C21202"/>
    <w:rsid w:val="00C24B02"/>
    <w:rsid w:val="00C27418"/>
    <w:rsid w:val="00C3132F"/>
    <w:rsid w:val="00C32DE7"/>
    <w:rsid w:val="00C377D7"/>
    <w:rsid w:val="00C401CA"/>
    <w:rsid w:val="00C40F70"/>
    <w:rsid w:val="00C51EAE"/>
    <w:rsid w:val="00C52A32"/>
    <w:rsid w:val="00C55D33"/>
    <w:rsid w:val="00C57333"/>
    <w:rsid w:val="00C57B5F"/>
    <w:rsid w:val="00C613A6"/>
    <w:rsid w:val="00C6184F"/>
    <w:rsid w:val="00C63178"/>
    <w:rsid w:val="00C71771"/>
    <w:rsid w:val="00C73722"/>
    <w:rsid w:val="00C769D0"/>
    <w:rsid w:val="00C81434"/>
    <w:rsid w:val="00C81784"/>
    <w:rsid w:val="00C86CC2"/>
    <w:rsid w:val="00C86E94"/>
    <w:rsid w:val="00C90B49"/>
    <w:rsid w:val="00C927F5"/>
    <w:rsid w:val="00CB65A4"/>
    <w:rsid w:val="00CD44D2"/>
    <w:rsid w:val="00CD4A1F"/>
    <w:rsid w:val="00CE1B37"/>
    <w:rsid w:val="00CE1B8B"/>
    <w:rsid w:val="00CE4D6A"/>
    <w:rsid w:val="00CE58EF"/>
    <w:rsid w:val="00CF0C94"/>
    <w:rsid w:val="00CF1DF1"/>
    <w:rsid w:val="00CF7461"/>
    <w:rsid w:val="00D038EF"/>
    <w:rsid w:val="00D04C60"/>
    <w:rsid w:val="00D12317"/>
    <w:rsid w:val="00D16D89"/>
    <w:rsid w:val="00D24266"/>
    <w:rsid w:val="00D24C55"/>
    <w:rsid w:val="00D34BDC"/>
    <w:rsid w:val="00D35DC0"/>
    <w:rsid w:val="00D543D7"/>
    <w:rsid w:val="00D55E6E"/>
    <w:rsid w:val="00D67460"/>
    <w:rsid w:val="00D706C7"/>
    <w:rsid w:val="00D70D99"/>
    <w:rsid w:val="00D72E08"/>
    <w:rsid w:val="00D74F77"/>
    <w:rsid w:val="00D828AF"/>
    <w:rsid w:val="00D84069"/>
    <w:rsid w:val="00D93DD5"/>
    <w:rsid w:val="00D949EA"/>
    <w:rsid w:val="00DB44AC"/>
    <w:rsid w:val="00DB44DE"/>
    <w:rsid w:val="00DB5383"/>
    <w:rsid w:val="00DC7853"/>
    <w:rsid w:val="00DD1F00"/>
    <w:rsid w:val="00DD6F37"/>
    <w:rsid w:val="00DE51CA"/>
    <w:rsid w:val="00DF0300"/>
    <w:rsid w:val="00DF1A1E"/>
    <w:rsid w:val="00DF2001"/>
    <w:rsid w:val="00E03EFC"/>
    <w:rsid w:val="00E05279"/>
    <w:rsid w:val="00E054FD"/>
    <w:rsid w:val="00E10F7C"/>
    <w:rsid w:val="00E137E6"/>
    <w:rsid w:val="00E13859"/>
    <w:rsid w:val="00E150F1"/>
    <w:rsid w:val="00E16F17"/>
    <w:rsid w:val="00E23A72"/>
    <w:rsid w:val="00E3240A"/>
    <w:rsid w:val="00E44FBA"/>
    <w:rsid w:val="00E5187B"/>
    <w:rsid w:val="00E56DD9"/>
    <w:rsid w:val="00E61EC7"/>
    <w:rsid w:val="00E6351D"/>
    <w:rsid w:val="00E663B8"/>
    <w:rsid w:val="00E668F5"/>
    <w:rsid w:val="00E735D6"/>
    <w:rsid w:val="00E80172"/>
    <w:rsid w:val="00E80C87"/>
    <w:rsid w:val="00E931E3"/>
    <w:rsid w:val="00E93341"/>
    <w:rsid w:val="00E944EE"/>
    <w:rsid w:val="00E945FD"/>
    <w:rsid w:val="00E972DF"/>
    <w:rsid w:val="00EA0365"/>
    <w:rsid w:val="00EA24C3"/>
    <w:rsid w:val="00EB167D"/>
    <w:rsid w:val="00EB799C"/>
    <w:rsid w:val="00EC16CA"/>
    <w:rsid w:val="00EC3F58"/>
    <w:rsid w:val="00EC4018"/>
    <w:rsid w:val="00EC79A8"/>
    <w:rsid w:val="00ED234A"/>
    <w:rsid w:val="00EE3368"/>
    <w:rsid w:val="00EE33E0"/>
    <w:rsid w:val="00EF095C"/>
    <w:rsid w:val="00EF121B"/>
    <w:rsid w:val="00EF2DCE"/>
    <w:rsid w:val="00F01D6C"/>
    <w:rsid w:val="00F02B2F"/>
    <w:rsid w:val="00F06DD9"/>
    <w:rsid w:val="00F13D59"/>
    <w:rsid w:val="00F1742E"/>
    <w:rsid w:val="00F22833"/>
    <w:rsid w:val="00F24C96"/>
    <w:rsid w:val="00F26B9B"/>
    <w:rsid w:val="00F30552"/>
    <w:rsid w:val="00F32A39"/>
    <w:rsid w:val="00F357CB"/>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C2A92"/>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2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Bezproreda" w:type="paragraph">
    <w:name w:val="No Spacing"/>
    <w:uiPriority w:val="1"/>
    <w:qFormat/>
    <w:rsid w:val="009E19E8"/>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085B09"/>
    <w:rPr>
      <w:color w:val="808080"/>
      <w:bdr w:space="0" w:sz="0" w:color="auto" w:val="none"/>
      <w:shd w:fill="auto" w:color="auto" w:val="clear"/>
    </w:rPr>
  </w:style>
  <w:style w:customStyle="true" w:styleId="eSPISCCParagraphDefaultFont" w:type="character">
    <w:name w:val="eSPIS_CC_Paragraph Default Font"/>
    <w:basedOn w:val="Zadanifontodlomka"/>
    <w:rsid w:val="00085B09"/>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85B09"/>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85B09"/>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85B09"/>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Bezproreda" w:type="paragraph">
    <w:name w:val="No Spacing"/>
    <w:uiPriority w:val="1"/>
    <w:qFormat/>
    <w:rsid w:val="009E19E8"/>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085B09"/>
    <w:rPr>
      <w:color w:val="808080"/>
      <w:bdr w:color="auto" w:space="0" w:sz="0" w:val="none"/>
      <w:shd w:color="auto" w:fill="auto" w:val="clear"/>
    </w:rPr>
  </w:style>
  <w:style w:customStyle="1" w:styleId="eSPISCCParagraphDefaultFont" w:type="character">
    <w:name w:val="eSPIS_CC_Paragraph Default Font"/>
    <w:basedOn w:val="Zadanifontodlomka"/>
    <w:rsid w:val="00085B09"/>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85B09"/>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85B09"/>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85B09"/>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A84830-8323-4668-B7E9-BDFD50BAD6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594</properties:Words>
  <properties:Characters>3366</properties:Characters>
  <properties:Lines>88</properties:Lines>
  <properties:Paragraphs>26</properties:Paragraphs>
  <properties:TotalTime>153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2018-03-20T12:08:00Z</dcterms:created>
  <dc:creator>wsadmin</dc:creator>
  <cp:lastModifiedBy>Paško Bačić</cp:lastModifiedBy>
  <cp:lastPrinted>2018-03-20T12:24:00Z</cp:lastPrinted>
  <dcterms:modified xmlns:xsi="http://www.w3.org/2001/XMLSchema-instance" xsi:type="dcterms:W3CDTF">2018-03-23T11:43:00Z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 odbacivanje zahtjeva razrješenje stečajnog upravitelja.docx)</vt:lpwstr>
  </prop:property>
  <prop:property name="CC_coloring" pid="4" fmtid="{D5CDD505-2E9C-101B-9397-08002B2CF9AE}">
    <vt:bool>false</vt:bool>
  </prop:property>
  <prop:property name="BrojStranica" pid="5" fmtid="{D5CDD505-2E9C-101B-9397-08002B2CF9AE}">
    <vt:i4>2</vt:i4>
  </prop:property>
</prop:Properties>
</file>