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50C0D" w:rsidR="00B50C0D">
        <w:tc>
          <w:tcPr>
            <w:tcW w:type="dxa" w:w="2985"/>
            <w:hideMark/>
          </w:tcPr>
          <w:p w:rsidRDefault="00B50C0D" w:rsidP="00B50C0D" w:rsidR="00B50C0D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50C0D" w:rsidP="00B50C0D" w:rsidR="00B50C0D">
            <w:pPr>
              <w:spacing w:after="0"/>
              <w:jc w:val="center"/>
            </w:pPr>
            <w:r>
              <w:t>Republika Hrvatska</w:t>
            </w:r>
          </w:p>
          <w:p w:rsidRDefault="00B50C0D" w:rsidP="00B50C0D" w:rsidR="00B50C0D">
            <w:pPr>
              <w:spacing w:after="0"/>
              <w:jc w:val="center"/>
            </w:pPr>
            <w:r>
              <w:t>Trgovački sud u Varaždinu</w:t>
            </w:r>
          </w:p>
          <w:p w:rsidRDefault="00B50C0D" w:rsidP="00B50C0D" w:rsidR="00B50C0D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3e75ea6" w14:paraId="3e75ea6" w:rsidRDefault="00B50C0D" w:rsidP="00B50C0D" w:rsidR="00B50C0D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B50C0D" w:rsidP="00B50C0D" w:rsidR="00B50C0D">
      <w:pPr>
        <w:spacing w:after="0"/>
        <w:jc w:val="both"/>
      </w:pPr>
      <w:r>
        <w:t xml:space="preserve">                                                                                                Poslovni broj: 3 St-419/2013-85</w:t>
      </w:r>
    </w:p>
    <w:p w:rsidRDefault="00B50C0D" w:rsidP="00B50C0D" w:rsidR="00B50C0D">
      <w:pPr>
        <w:spacing w:after="0"/>
        <w:jc w:val="both"/>
      </w:pPr>
    </w:p>
    <w:p w:rsidRDefault="00B50C0D" w:rsidP="00B50C0D" w:rsidR="00B50C0D">
      <w:pPr>
        <w:spacing w:after="0"/>
      </w:pPr>
    </w:p>
    <w:p w:rsidRDefault="00B50C0D" w:rsidP="00B50C0D" w:rsidR="00B50C0D">
      <w:pPr>
        <w:spacing w:after="0"/>
        <w:jc w:val="right"/>
      </w:pPr>
    </w:p>
    <w:p w:rsidRDefault="00B50C0D" w:rsidP="00B50C0D" w:rsidR="00B50C0D">
      <w:pPr>
        <w:spacing w:after="0"/>
        <w:jc w:val="center"/>
      </w:pPr>
      <w:r>
        <w:t>R E P U B L I K A   H R V A T S K A</w:t>
      </w:r>
    </w:p>
    <w:p w:rsidRDefault="00B50C0D" w:rsidP="00B50C0D" w:rsidR="00B50C0D">
      <w:pPr>
        <w:spacing w:after="0"/>
        <w:jc w:val="right"/>
      </w:pPr>
    </w:p>
    <w:p w:rsidRDefault="00B50C0D" w:rsidP="00B50C0D" w:rsidR="00B50C0D">
      <w:pPr>
        <w:spacing w:after="0"/>
        <w:jc w:val="center"/>
      </w:pPr>
      <w:r>
        <w:t>R J E Š E N J E</w:t>
      </w:r>
    </w:p>
    <w:p w:rsidRDefault="00B50C0D" w:rsidP="00B50C0D" w:rsidR="00B50C0D">
      <w:pPr>
        <w:spacing w:after="0"/>
        <w:jc w:val="center"/>
      </w:pPr>
    </w:p>
    <w:p w:rsidRDefault="00B50C0D" w:rsidP="00B50C0D" w:rsidR="00B50C0D">
      <w:pPr>
        <w:spacing w:after="0"/>
        <w:jc w:val="center"/>
      </w:pPr>
    </w:p>
    <w:p w:rsidRDefault="00B50C0D" w:rsidP="00B50C0D" w:rsidR="00B50C0D">
      <w:pPr>
        <w:spacing w:after="0"/>
        <w:jc w:val="both"/>
      </w:pPr>
      <w:r>
        <w:tab/>
        <w:t>Trgovački sud u Varaždinu, po sucu toga suda Jasni Lekić, kao stečajnom sucu, u stečajnom postupku nad stečajnim dužnikom TEHNIKA IVANEC d.o.o. Varaždin  „u stečaju“, Varaždin, Međimurska 28, MBS: 070068430, OIB: 52539541376, dana 11. listopada 2017. godine,</w:t>
      </w:r>
    </w:p>
    <w:p w:rsidRDefault="00B50C0D" w:rsidP="00B50C0D" w:rsidR="00B50C0D">
      <w:pPr>
        <w:spacing w:after="0"/>
        <w:jc w:val="both"/>
      </w:pPr>
    </w:p>
    <w:p w:rsidRDefault="00B50C0D" w:rsidP="00B50C0D" w:rsidR="00B50C0D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B50C0D" w:rsidP="00B50C0D" w:rsidR="00B50C0D">
      <w:pPr>
        <w:spacing w:after="0"/>
      </w:pPr>
    </w:p>
    <w:p w:rsidRDefault="00B50C0D" w:rsidP="00B50C0D" w:rsidR="00B50C0D">
      <w:pPr>
        <w:spacing w:after="0"/>
        <w:jc w:val="both"/>
      </w:pPr>
      <w:r>
        <w:tab/>
        <w:t>I/ Određuje se završno ročište za dan</w:t>
      </w:r>
    </w:p>
    <w:p w:rsidRDefault="00B50C0D" w:rsidP="00B50C0D" w:rsidR="00B50C0D">
      <w:pPr>
        <w:spacing w:after="0"/>
        <w:jc w:val="both"/>
      </w:pPr>
    </w:p>
    <w:p w:rsidRDefault="00B50C0D" w:rsidP="00B50C0D" w:rsidR="00B50C0D">
      <w:pPr>
        <w:spacing w:after="0"/>
        <w:jc w:val="center"/>
      </w:pPr>
      <w:r>
        <w:rPr>
          <w:b/>
        </w:rPr>
        <w:t>23. studenog 2017. godine u 09,00 sati kod ovog suda, soba 226/II kat</w:t>
      </w:r>
      <w:r>
        <w:t>.</w:t>
      </w:r>
    </w:p>
    <w:p w:rsidRDefault="00B50C0D" w:rsidP="00B50C0D" w:rsidR="00B50C0D">
      <w:pPr>
        <w:spacing w:after="0"/>
        <w:jc w:val="center"/>
      </w:pPr>
    </w:p>
    <w:p w:rsidRDefault="00B50C0D" w:rsidP="00B50C0D" w:rsidR="00B50C0D">
      <w:pPr>
        <w:spacing w:after="0"/>
        <w:jc w:val="both"/>
      </w:pPr>
      <w:r>
        <w:tab/>
        <w:t>II/ Za ročište predlaže se slijedeći dnevni red:</w:t>
      </w:r>
    </w:p>
    <w:p w:rsidRDefault="00B50C0D" w:rsidP="00B50C0D" w:rsidR="00B50C0D">
      <w:pPr>
        <w:spacing w:after="0"/>
        <w:jc w:val="both"/>
      </w:pPr>
    </w:p>
    <w:p w:rsidRDefault="00B50C0D" w:rsidP="00B50C0D" w:rsidR="00B50C0D">
      <w:pPr>
        <w:numPr>
          <w:ilvl w:val="0"/>
          <w:numId w:val="47"/>
        </w:numPr>
        <w:spacing w:after="0"/>
        <w:jc w:val="both"/>
      </w:pPr>
      <w:r>
        <w:t xml:space="preserve">rasprava o završnom računu stečajnog upravitelja </w:t>
      </w:r>
    </w:p>
    <w:p w:rsidRDefault="00B50C0D" w:rsidP="00B50C0D" w:rsidR="00B50C0D">
      <w:pPr>
        <w:numPr>
          <w:ilvl w:val="0"/>
          <w:numId w:val="47"/>
        </w:numPr>
        <w:spacing w:after="0"/>
        <w:jc w:val="both"/>
      </w:pPr>
      <w:r>
        <w:t>prigovori na završni popis</w:t>
      </w:r>
    </w:p>
    <w:p w:rsidRDefault="00B50C0D" w:rsidP="00B50C0D" w:rsidR="00B50C0D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B50C0D" w:rsidP="00B50C0D" w:rsidR="00B50C0D">
      <w:pPr>
        <w:spacing w:after="0"/>
        <w:jc w:val="both"/>
      </w:pPr>
    </w:p>
    <w:p w:rsidRDefault="00B50C0D" w:rsidP="00B50C0D" w:rsidR="00B50C0D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B50C0D" w:rsidP="00B50C0D" w:rsidR="00B50C0D">
      <w:pPr>
        <w:spacing w:after="0"/>
        <w:jc w:val="both"/>
      </w:pPr>
    </w:p>
    <w:p w:rsidRDefault="00B50C0D" w:rsidP="00B50C0D" w:rsidR="00B50C0D">
      <w:pPr>
        <w:spacing w:after="0"/>
        <w:jc w:val="both"/>
      </w:pPr>
    </w:p>
    <w:p w:rsidRDefault="00B50C0D" w:rsidP="00B50C0D" w:rsidR="00B50C0D">
      <w:pPr>
        <w:spacing w:after="0"/>
        <w:jc w:val="center"/>
      </w:pPr>
      <w:r>
        <w:t xml:space="preserve">Varaždin, 11. listopada 2017. </w:t>
      </w:r>
    </w:p>
    <w:p w:rsidRDefault="00B50C0D" w:rsidP="00B50C0D" w:rsidR="00B50C0D">
      <w:pPr>
        <w:spacing w:after="0"/>
        <w:jc w:val="center"/>
      </w:pPr>
    </w:p>
    <w:p w:rsidRDefault="00B50C0D" w:rsidP="00B50C0D" w:rsidR="00B50C0D">
      <w:pPr>
        <w:spacing w:after="0"/>
        <w:jc w:val="center"/>
      </w:pPr>
    </w:p>
    <w:p w:rsidRDefault="00B50C0D" w:rsidP="00B50C0D" w:rsidR="00B50C0D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B50C0D" w:rsidP="00B50C0D" w:rsidR="00B50C0D">
      <w:pPr>
        <w:spacing w:after="0"/>
        <w:jc w:val="both"/>
      </w:pPr>
    </w:p>
    <w:p w:rsidRDefault="00B50C0D" w:rsidP="00B50C0D" w:rsidR="00B50C0D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B50C0D" w:rsidP="00B50C0D" w:rsidR="00B50C0D">
      <w:pPr>
        <w:spacing w:after="0"/>
        <w:jc w:val="both"/>
      </w:pPr>
    </w:p>
    <w:p w:rsidRDefault="00B50C0D" w:rsidP="00B50C0D" w:rsidR="00B50C0D">
      <w:pPr>
        <w:spacing w:after="0"/>
        <w:jc w:val="both"/>
      </w:pPr>
    </w:p>
    <w:p w:rsidRDefault="00B50C0D" w:rsidP="00B50C0D" w:rsidR="00B50C0D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B50C0D" w:rsidP="00B50C0D" w:rsidR="00B50C0D">
      <w:pPr>
        <w:spacing w:after="0"/>
        <w:jc w:val="both"/>
      </w:pPr>
      <w:r>
        <w:t>POUKA O PRAVNOM LIJEKU:</w:t>
      </w:r>
    </w:p>
    <w:p w:rsidRDefault="00B50C0D" w:rsidP="00B50C0D" w:rsidR="00B50C0D">
      <w:pPr>
        <w:spacing w:after="0"/>
        <w:jc w:val="both"/>
      </w:pPr>
    </w:p>
    <w:p w:rsidRDefault="00B50C0D" w:rsidP="00B50C0D" w:rsidR="00B50C0D">
      <w:pPr>
        <w:spacing w:after="0"/>
        <w:jc w:val="both"/>
      </w:pPr>
      <w:r>
        <w:tab/>
        <w:t>Protiv ovog rješenja nije dopušten poseban pravni lijek.</w:t>
      </w:r>
    </w:p>
    <w:p w:rsidRDefault="00B50C0D" w:rsidP="00B50C0D" w:rsidR="00B50C0D">
      <w:pPr>
        <w:spacing w:after="0"/>
        <w:jc w:val="both"/>
      </w:pPr>
    </w:p>
    <w:p w:rsidRDefault="00B50C0D" w:rsidP="00B50C0D" w:rsidR="00B50C0D">
      <w:pPr>
        <w:spacing w:after="0"/>
        <w:jc w:val="both"/>
      </w:pPr>
      <w:r>
        <w:t>DNA: 1. Stečajna upraviteljica Biserka Jardas-Mišanović iz Varaždina, S. Vukovića 8b</w:t>
      </w:r>
    </w:p>
    <w:p w:rsidRDefault="00B50C0D" w:rsidP="00B50C0D" w:rsidR="00B50C0D">
      <w:pPr>
        <w:spacing w:after="0"/>
        <w:jc w:val="both"/>
      </w:pPr>
      <w:r>
        <w:t xml:space="preserve">           2. E-Oglasna ploča ovoga suda</w:t>
      </w:r>
    </w:p>
    <w:p w:rsidRDefault="00B50C0D" w:rsidP="00B50C0D" w:rsidR="00B50C0D">
      <w:pPr>
        <w:spacing w:after="0"/>
        <w:jc w:val="both"/>
      </w:pPr>
      <w:r>
        <w:t xml:space="preserve">           </w:t>
      </w:r>
    </w:p>
    <w:p w:rsidRDefault="00B50C0D" w:rsidP="00B50C0D" w:rsidR="00B50C0D">
      <w:pPr>
        <w:spacing w:after="0"/>
        <w:jc w:val="both"/>
      </w:pPr>
    </w:p>
    <w:p w:rsidRDefault="00B50C0D" w:rsidP="00B50C0D" w:rsidR="00B50C0D">
      <w:pPr>
        <w:spacing w:after="0"/>
        <w:jc w:val="both"/>
      </w:pPr>
    </w:p>
    <w:p w:rsidRDefault="00AE649C" w:rsidP="00B50C0D" w:rsidR="00AE649C" w:rsidRPr="00B76F3C">
      <w:pPr>
        <w:pStyle w:val="NormaleSPIS"/>
        <w:spacing w:after="0"/>
      </w:pPr>
    </w:p>
    <w:p w:rsidRDefault="00AB4602" w:rsidP="00B50C0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50C0D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4CB5" w:rsidP="00537B78" w:rsidR="00354CB5">
      <w:r>
        <w:separator/>
      </w:r>
    </w:p>
  </w:endnote>
  <w:endnote w:id="0" w:type="continuationSeparator">
    <w:p w:rsidRDefault="00354CB5" w:rsidP="00537B78" w:rsidR="00354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4CB5" w:rsidP="00537B78" w:rsidR="00354CB5">
      <w:r>
        <w:separator/>
      </w:r>
    </w:p>
  </w:footnote>
  <w:footnote w:id="0" w:type="continuationSeparator">
    <w:p w:rsidRDefault="00354CB5" w:rsidP="00537B78" w:rsidR="00354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4A3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CB5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0C0D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55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St-419/2013-85</izvorni_sadrzaj>
    <derivirana_varijabla naziv="DomainObject.Oznaka_1">St-419/2013-85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2013.</izvorni_sadrzaj>
    <derivirana_varijabla naziv="DomainObject.Predmet.DatumOsnivanja_1">26.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St-419/2013</izvorni_sadrzaj>
    <derivirana_varijabla naziv="DomainObject.Predmet.OznakaBroj_1">St-419/2013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spis Ovr-1550/13 OS Vž. SS Ivanec.</izvorni_sadrzaj>
    <derivirana_varijabla naziv="DomainObject.Predmet.PrimjedbaSuca_1">Prileži spis Ovr-1550/13 OS Vž. SS Ivanec.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Tehnika Ivanec društvo s ograničenom odgovornošću za radove u građevinarstvu, Varaždin "u stečaju"</izvorni_sadrzaj>
    <derivirana_varijabla naziv="DomainObject.Predmet.ProtustrankaFormated_1">  Tehnika Ivanec društvo s ograničenom odgovornošću za radove u građevinarstvu, Varaždin "u stečaju"</derivirana_varijabla>
  </DomainObject.Predmet.ProtustrankaFormated>
  <DomainObject.Predmet.ProtustrankaFormatedOIB>
    <izvorni_sadrzaj>  Tehnika Ivanec društvo s ograničenom odgovornošću za radove u građevinarstvu, Varaždin "u stečaju", OIB 52539541376</izvorni_sadrzaj>
    <derivirana_varijabla naziv="DomainObject.Predmet.ProtustrankaFormatedOIB_1">  Tehnika Ivanec društvo s ograničenom odgovornošću za radove u građevinarstvu, Varaždin "u stečaju", OIB 52539541376</derivirana_varijabla>
  </DomainObject.Predmet.ProtustrankaFormatedOIB>
  <DomainObject.Predmet.ProtustrankaFormatedWithAdress>
    <izvorni_sadrzaj> Tehnika Ivanec društvo s ograničenom odgovornošću za radove u građevinarstvu, Varaždin "u stečaju", Međimurska 28, 42000 Varaždin</izvorni_sadrzaj>
    <derivirana_varijabla naziv="DomainObject.Predmet.ProtustrankaFormatedWithAdress_1"> Tehnika Ivanec društvo s ograničenom odgovornošću za radove u građevinarstvu, Varaždin "u stečaju", Međimurska 28, 42000 Varaždin</derivirana_varijabla>
  </DomainObject.Predmet.ProtustrankaFormatedWithAdress>
  <DomainObject.Predmet.ProtustrankaFormatedWithAdressOIB>
    <izvorni_sadrzaj> Tehnika Ivanec društvo s ograničenom odgovornošću za radove u građevinarstvu, Varaždin "u stečaju", OIB 52539541376, Međimurska 28, 42000 Varaždin</izvorni_sadrzaj>
    <derivirana_varijabla naziv="DomainObject.Predmet.ProtustrankaFormatedWithAdressOIB_1"> Tehnika Ivanec društvo s ograničenom odgovornošću za radove u građevinarstvu, Varaždin "u stečaju", OIB 52539541376, Međimurska 28, 42000 Varaždin</derivirana_varijabla>
  </DomainObject.Predmet.ProtustrankaFormatedWithAdressOIB>
  <DomainObject.Predmet.ProtustrankaWithAdress>
    <izvorni_sadrzaj>Tehnika Ivanec društvo s ograničenom odgovornošću za radove u građevinarstvu, Varaždin "u stečaju" Međimurska 28, 42000 Varaždin</izvorni_sadrzaj>
    <derivirana_varijabla naziv="DomainObject.Predmet.ProtustrankaWithAdress_1">Tehnika Ivanec društvo s ograničenom odgovornošću za radove u građevinarstvu, Varaždin "u stečaju" Međimurska 28, 42000 Varaždin</derivirana_varijabla>
  </DomainObject.Predmet.ProtustrankaWithAdress>
  <DomainObject.Predmet.ProtustrankaWithAdressOIB>
    <izvorni_sadrzaj>Tehnika Ivanec društvo s ograničenom odgovornošću za radove u građevinarstvu, Varaždin "u stečaju", OIB 52539541376, Međimurska 28, 42000 Varaždin</izvorni_sadrzaj>
    <derivirana_varijabla naziv="DomainObject.Predmet.ProtustrankaWithAdressOIB_1">Tehnika Ivanec društvo s ograničenom odgovornošću za radove u građevinarstvu, Varaždin "u stečaju", OIB 52539541376, Međimurska 28, 42000 Varaždin</derivirana_varijabla>
  </DomainObject.Predmet.ProtustrankaWithAdressOIB>
  <DomainObject.Predmet.ProtustrankaNazivFormated>
    <izvorni_sadrzaj>Tehnika Ivanec društvo s ograničenom odgovornošću za radove u građevinarstvu, Varaždin "u stečaju"</izvorni_sadrzaj>
    <derivirana_varijabla naziv="DomainObject.Predmet.ProtustrankaNazivFormated_1">Tehnika Ivanec društvo s ograničenom odgovornošću za radove u građevinarstvu, Varaždin "u stečaju"</derivirana_varijabla>
  </DomainObject.Predmet.ProtustrankaNazivFormated>
  <DomainObject.Predmet.ProtustrankaNazivFormatedOIB>
    <izvorni_sadrzaj>Tehnika Ivanec društvo s ograničenom odgovornošću za radove u građevinarstvu, Varaždin "u stečaju", OIB 52539541376</izvorni_sadrzaj>
    <derivirana_varijabla naziv="DomainObject.Predmet.ProtustrankaNazivFormatedOIB_1">Tehnika Ivanec društvo s ograničenom odgovornošću za radove u građevinarstvu, Varaždin "u stečaju", OIB 52539541376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Tehnika Ivanec društvo s ograničenom odgovornošću za radove u građevinarstvu, Varaždin "u stečaju"</item>
    </izvorni_sadrzaj>
    <derivirana_varijabla naziv="DomainObject.Predmet.ProtuStrankaListFormated_1">
      <item>Tehnika Ivanec društvo s ograničenom odgovornošću za radove u građevinarstvu, Varaždin "u stečaju"</item>
    </derivirana_varijabla>
  </DomainObject.Predmet.ProtuStrankaListFormated>
  <DomainObject.Predmet.ProtuStrankaListFormatedOIB>
    <izvorni_sadrzaj>
      <item>Tehnika Ivanec društvo s ograničenom odgovornošću za radove u građevinarstvu, Varaždin "u stečaju", OIB 52539541376</item>
    </izvorni_sadrzaj>
    <derivirana_varijabla naziv="DomainObject.Predmet.ProtuStrankaListFormatedOIB_1">
      <item>Tehnika Ivanec društvo s ograničenom odgovornošću za radove u građevinarstvu, Varaždin "u stečaju", OIB 52539541376</item>
    </derivirana_varijabla>
  </DomainObject.Predmet.ProtuStrankaListFormatedOIB>
  <DomainObject.Predmet.ProtuStrankaListFormatedWithAdress>
    <izvorni_sadrzaj>
      <item>Tehnika Ivanec društvo s ograničenom odgovornošću za radove u građevinarstvu, Varaždin "u stečaju", Međimurska 28, 42000 Varaždin</item>
    </izvorni_sadrzaj>
    <derivirana_varijabla naziv="DomainObject.Predmet.ProtuStrankaListFormatedWithAdress_1">
      <item>Tehnika Ivanec društvo s ograničenom odgovornošću za radove u građevinarstvu, Varaždin "u stečaju", Međimurska 28, 42000 Varaždin</item>
    </derivirana_varijabla>
  </DomainObject.Predmet.ProtuStrankaListFormatedWithAdress>
  <DomainObject.Predmet.ProtuStrankaListFormatedWithAdressOIB>
    <izvorni_sadrzaj>
      <item>Tehnika Ivanec društvo s ograničenom odgovornošću za radove u građevinarstvu, Varaždin "u stečaju", OIB 52539541376, Međimurska 28, 42000 Varaždin</item>
    </izvorni_sadrzaj>
    <derivirana_varijabla naziv="DomainObject.Predmet.ProtuStrankaListFormatedWithAdressOIB_1">
      <item>Tehnika Ivanec društvo s ograničenom odgovornošću za radove u građevinarstvu, Varaždin "u stečaju", OIB 52539541376, Međimurska 28, 42000 Varaždin</item>
    </derivirana_varijabla>
  </DomainObject.Predmet.ProtuStrankaListFormatedWithAdressOIB>
  <DomainObject.Predmet.ProtuStrankaListNazivFormated>
    <izvorni_sadrzaj>
      <item>Tehnika Ivanec društvo s ograničenom odgovornošću za radove u građevinarstvu, Varaždin "u stečaju"</item>
    </izvorni_sadrzaj>
    <derivirana_varijabla naziv="DomainObject.Predmet.ProtuStrankaListNazivFormated_1">
      <item>Tehnika Ivanec društvo s ograničenom odgovornošću za radove u građevinarstvu, Varaždin "u stečaju"</item>
    </derivirana_varijabla>
  </DomainObject.Predmet.ProtuStrankaListNazivFormated>
  <DomainObject.Predmet.ProtuStrankaListNazivFormatedOIB>
    <izvorni_sadrzaj>
      <item>Tehnika Ivanec društvo s ograničenom odgovornošću za radove u građevinarstvu, Varaždin "u stečaju", OIB 52539541376</item>
    </izvorni_sadrzaj>
    <derivirana_varijabla naziv="DomainObject.Predmet.ProtuStrankaListNazivFormatedOIB_1">
      <item>Tehnika Ivanec društvo s ograničenom odgovornošću za radove u građevinarstvu, Varaždin "u stečaju", OIB 52539541376</item>
    </derivirana_varijabla>
  </DomainObject.Predmet.ProtuStrankaListNazivFormatedOIB>
  <DomainObject.Predmet.OstaliListFormated>
    <izvorni_sadrzaj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  <item>Odvjetničko društvo SEVŠEK &amp; Partneri, društvo s ograničenom odgovornošću</item>
      <item>GPT ĐURASEK društvo s ograničenom odgovornošću za proizvodnju galanterije, pozamenterije i utenzilija</item>
    </izvorni_sadrzaj>
    <derivirana_varijabla naziv="DomainObject.Predmet.OstaliListFormated_1"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  <item>Odvjetničko društvo SEVŠEK &amp; Partneri, društvo s ograničenom odgovornošću</item>
      <item>GPT ĐURASEK društvo s ograničenom odgovornošću za proizvodnju galanterije, pozamenterije i utenzilija</item>
    </derivirana_varijabla>
  </DomainObject.Predmet.OstaliListFormated>
  <DomainObject.Predmet.OstaliListFormatedOIB>
    <izvorni_sadrzaj>
      <item>Biserka Jardas-mišanović, OIB 20096254707</item>
      <item>Zlatko Žulić</item>
      <item>ŽDO Varaždin, građansko-upravni odjel</item>
      <item>Banka Kovanica d.d. Varaždin</item>
      <item>Irena Pikija, OIB 10075192446</item>
      <item>Općinski sud u Varaždinu, SS u Ivancu</item>
      <item>Odvjetničko društvo SEVŠEK &amp; Partneri, društvo s ograničenom odgovornošću, OIB 99381965992</item>
      <item>GPT ĐURASEK društvo s ograničenom odgovornošću za proizvodnju galanterije, pozamenterije i utenzilija, OIB 36650377505</item>
    </izvorni_sadrzaj>
    <derivirana_varijabla naziv="DomainObject.Predmet.OstaliListFormatedOIB_1">
      <item>Biserka Jardas-mišanović, OIB 20096254707</item>
      <item>Zlatko Žulić</item>
      <item>ŽDO Varaždin, građansko-upravni odjel</item>
      <item>Banka Kovanica d.d. Varaždin</item>
      <item>Irena Pikija, OIB 10075192446</item>
      <item>Općinski sud u Varaždinu, SS u Ivancu</item>
      <item>Odvjetničko društvo SEVŠEK &amp; Partneri, društvo s ograničenom odgovornošću, OIB 99381965992</item>
      <item>GPT ĐURASEK društvo s ograničenom odgovornošću za proizvodnju galanterije, pozamenterije i utenzilija, OIB 36650377505</item>
    </derivirana_varijabla>
  </DomainObject.Predmet.OstaliListFormatedOIB>
  <DomainObject.Predmet.OstaliListFormatedWithAdress>
    <izvorni_sadrzaj>
      <item>Biserka Jardas-mišanović, Stjepana Vukovića 8b, 42000 Varaždin</item>
      <item>Zlatko Žulić, A. M. Maleza 3, 42240 Ivanec</item>
      <item>ŽDO Varaždin, građansko-upravni odjel</item>
      <item>Banka Kovanica d.d. Varaždin, P. Preradovića 29, 42000 Varaždin</item>
      <item>Irena Pikija, Trakošćanska 18, 42000 Varaždin</item>
      <item>Općinski sud u Varaždinu, SS u Ivancu</item>
      <item>Odvjetničko društvo SEVŠEK &amp; Partneri, društvo s ograničenom odgovornošću, Kratka 4, 42000 Varaždin</item>
      <item>GPT ĐURASEK društvo s ograničenom odgovornošću za proizvodnju galanterije, pozamenterije i utenzilija, Stažnjevec 42, 42242 Stažnjevec</item>
    </izvorni_sadrzaj>
    <derivirana_varijabla naziv="DomainObject.Predmet.OstaliListFormatedWithAdress_1">
      <item>Biserka Jardas-mišanović, Stjepana Vukovića 8b, 42000 Varaždin</item>
      <item>Zlatko Žulić, A. M. Maleza 3, 42240 Ivanec</item>
      <item>ŽDO Varaždin, građansko-upravni odjel</item>
      <item>Banka Kovanica d.d. Varaždin, P. Preradovića 29, 42000 Varaždin</item>
      <item>Irena Pikija, Trakošćanska 18, 42000 Varaždin</item>
      <item>Općinski sud u Varaždinu, SS u Ivancu</item>
      <item>Odvjetničko društvo SEVŠEK &amp; Partneri, društvo s ograničenom odgovornošću, Kratka 4, 42000 Varaždin</item>
      <item>GPT ĐURASEK društvo s ograničenom odgovornošću za proizvodnju galanterije, pozamenterije i utenzilija, Stažnjevec 42, 42242 Stažnjevec</item>
    </derivirana_varijabla>
  </DomainObject.Predmet.OstaliListFormatedWithAdress>
  <DomainObject.Predmet.OstaliListFormatedWithAdressOIB>
    <izvorni_sadrzaj>
      <item>Biserka Jardas-mišanović, OIB 20096254707, Stjepana Vukovića 8b, 42000 Varaždin</item>
      <item>Zlatko Žulić, A. M. Maleza 3, 42240 Ivanec</item>
      <item>ŽDO Varaždin, građansko-upravni odjel</item>
      <item>Banka Kovanica d.d. Varaždin, P. Preradovića 29, 42000 Varaždin</item>
      <item>Irena Pikija, OIB 10075192446, Trakošćanska 18, 42000 Varaždin</item>
      <item>Općinski sud u Varaždinu, SS u Ivancu</item>
      <item>Odvjetničko društvo SEVŠEK &amp; Partneri, društvo s ograničenom odgovornošću, OIB 99381965992, Kratka 4, 42000 Varaždin</item>
      <item>GPT ĐURASEK društvo s ograničenom odgovornošću za proizvodnju galanterije, pozamenterije i utenzilija, OIB 36650377505, Stažnjevec 42, 42242 Stažnjevec</item>
    </izvorni_sadrzaj>
    <derivirana_varijabla naziv="DomainObject.Predmet.OstaliListFormatedWithAdressOIB_1">
      <item>Biserka Jardas-mišanović, OIB 20096254707, Stjepana Vukovića 8b, 42000 Varaždin</item>
      <item>Zlatko Žulić, A. M. Maleza 3, 42240 Ivanec</item>
      <item>ŽDO Varaždin, građansko-upravni odjel</item>
      <item>Banka Kovanica d.d. Varaždin, P. Preradovića 29, 42000 Varaždin</item>
      <item>Irena Pikija, OIB 10075192446, Trakošćanska 18, 42000 Varaždin</item>
      <item>Općinski sud u Varaždinu, SS u Ivancu</item>
      <item>Odvjetničko društvo SEVŠEK &amp; Partneri, društvo s ograničenom odgovornošću, OIB 99381965992, Kratka 4, 42000 Varaždin</item>
      <item>GPT ĐURASEK društvo s ograničenom odgovornošću za proizvodnju galanterije, pozamenterije i utenzilija, OIB 36650377505, Stažnjevec 42, 42242 Stažnjevec</item>
    </derivirana_varijabla>
  </DomainObject.Predmet.OstaliListFormatedWithAdressOIB>
  <DomainObject.Predmet.OstaliListNazivFormated>
    <izvorni_sadrzaj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  <item>Odvjetničko društvo SEVŠEK &amp; Partneri, društvo s ograničenom odgovornošću</item>
      <item>GPT ĐURASEK društvo s ograničenom odgovornošću za proizvodnju galanterije, pozamenterije i utenzilija</item>
    </izvorni_sadrzaj>
    <derivirana_varijabla naziv="DomainObject.Predmet.OstaliListNazivFormated_1"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  <item>Odvjetničko društvo SEVŠEK &amp; Partneri, društvo s ograničenom odgovornošću</item>
      <item>GPT ĐURASEK društvo s ograničenom odgovornošću za proizvodnju galanterije, pozamenterije i utenzilija</item>
    </derivirana_varijabla>
  </DomainObject.Predmet.OstaliListNazivFormated>
  <DomainObject.Predmet.OstaliListNazivFormatedOIB>
    <izvorni_sadrzaj>
      <item>Biserka Jardas-mišanović, OIB 20096254707</item>
      <item>Zlatko Žulić</item>
      <item>ŽDO Varaždin, građansko-upravni odjel</item>
      <item>Banka Kovanica d.d. Varaždin</item>
      <item>Irena Pikija, OIB 10075192446</item>
      <item>Općinski sud u Varaždinu, SS u Ivancu</item>
      <item>Odvjetničko društvo SEVŠEK &amp; Partneri, društvo s ograničenom odgovornošću, OIB 99381965992</item>
      <item>GPT ĐURASEK društvo s ograničenom odgovornošću za proizvodnju galanterije, pozamenterije i utenzilija, OIB 36650377505</item>
    </izvorni_sadrzaj>
    <derivirana_varijabla naziv="DomainObject.Predmet.OstaliListNazivFormatedOIB_1">
      <item>Biserka Jardas-mišanović, OIB 20096254707</item>
      <item>Zlatko Žulić</item>
      <item>ŽDO Varaždin, građansko-upravni odjel</item>
      <item>Banka Kovanica d.d. Varaždin</item>
      <item>Irena Pikija, OIB 10075192446</item>
      <item>Općinski sud u Varaždinu, SS u Ivancu</item>
      <item>Odvjetničko društvo SEVŠEK &amp; Partneri, društvo s ograničenom odgovornošću, OIB 99381965992</item>
      <item>GPT ĐURASEK društvo s ograničenom odgovornošću za proizvodnju galanterije, pozamenterije i utenzilija, OIB 36650377505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St-419/2013-85</izvorni_sadrzaj>
    <derivirana_varijabla naziv="DomainObject.PoslovniBrojDokumenta_1">St-419/2013-85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Tehnika Ivanec društvo s ograničenom odgovornošću za radove u građevinarstvu, Varaždin "u stečaju"</izvorni_sadrzaj>
    <derivirana_varijabla naziv="DomainObject.Predmet.ProtustrankaIDrugi_1">Tehnika Ivanec društvo s ograničenom odgovornošću za radove u građevinarstvu, Varaždin "u stečaju"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Tehnika Ivanec društvo s ograničenom odgovornošću za radove u građevinarstvu, Varaždin "u stečaju", OIB 52539541376, Međimurska 28, 42000 Varaždin</izvorni_sadrzaj>
    <derivirana_varijabla naziv="DomainObject.Predmet.ProtustrankaIDrugiAdressOIB_1">Tehnika Ivanec društvo s ograničenom odgovornošću za radove u građevinarstvu, Varaždin "u stečaju", OIB 52539541376, Međimurska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Tehnika Ivanec društvo s ograničenom odgovornošću za radove u građevinarstvu, Varaždin "u stečaju"</item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  <item>Odvjetničko društvo SEVŠEK &amp; Partneri, društvo s ograničenom odgovornošću</item>
      <item>GPT ĐURASEK društvo s ograničenom odgovornošću za proizvodnju galanterije, pozamenterije i utenzilija</item>
    </izvorni_sadrzaj>
    <derivirana_varijabla naziv="DomainObject.Predmet.SudioniciListNaziv_1">
      <item>Financijska agencija</item>
      <item>Tehnika Ivanec društvo s ograničenom odgovornošću za radove u građevinarstvu, Varaždin "u stečaju"</item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  <item>Odvjetničko društvo SEVŠEK &amp; Partneri, društvo s ograničenom odgovornošću</item>
      <item>GPT ĐURASEK društvo s ograničenom odgovornošću za proizvodnju galanterije, pozamenterije i utenzilija</item>
    </derivirana_varijabla>
  </DomainObject.Predmet.SudioniciListNaziv>
  <DomainObject.Predmet.SudioniciListAdressOIB>
    <izvorni_sadrzaj>
      <item>Financijska agencija, OIB 85821130368, Vrtni put 3,10000 Zagreb</item>
      <item>Tehnika Ivanec društvo s ograničenom odgovornošću za radove u građevinarstvu, Varaždin "u stečaju", OIB 52539541376, Međimurska 28,42000 Varaždin</item>
      <item>Biserka Jardas-mišanović, OIB 20096254707, Stjepana Vukovića 8b,42000 Varaždin</item>
      <item>Zlatko Žulić, A. M. Maleza 3,42240 Ivanec</item>
      <item>ŽDO Varaždin, građansko-upravni odjel</item>
      <item>Banka Kovanica d.d. Varaždin, P. Preradovića 29,42000 Varaždin</item>
      <item>Irena Pikija, OIB 10075192446, Trakošćanska 18,42000 Varaždin</item>
      <item>Općinski sud u Varaždinu, SS u Ivancu</item>
      <item>Odvjetničko društvo SEVŠEK &amp; Partneri, društvo s ograničenom odgovornošću, OIB 99381965992, Kratka 4,42000 Varaždin</item>
      <item>GPT ĐURASEK društvo s ograničenom odgovornošću za proizvodnju galanterije, pozamenterije i utenzilija, OIB 36650377505, Stažnjevec 42,42242 Stažnjevec</item>
    </izvorni_sadrzaj>
    <derivirana_varijabla naziv="DomainObject.Predmet.SudioniciListAdressOIB_1">
      <item>Financijska agencija, OIB 85821130368, Vrtni put 3,10000 Zagreb</item>
      <item>Tehnika Ivanec društvo s ograničenom odgovornošću za radove u građevinarstvu, Varaždin "u stečaju", OIB 52539541376, Međimurska 28,42000 Varaždin</item>
      <item>Biserka Jardas-mišanović, OIB 20096254707, Stjepana Vukovića 8b,42000 Varaždin</item>
      <item>Zlatko Žulić, A. M. Maleza 3,42240 Ivanec</item>
      <item>ŽDO Varaždin, građansko-upravni odjel</item>
      <item>Banka Kovanica d.d. Varaždin, P. Preradovića 29,42000 Varaždin</item>
      <item>Irena Pikija, OIB 10075192446, Trakošćanska 18,42000 Varaždin</item>
      <item>Općinski sud u Varaždinu, SS u Ivancu</item>
      <item>Odvjetničko društvo SEVŠEK &amp; Partneri, društvo s ograničenom odgovornošću, OIB 99381965992, Kratka 4,42000 Varaždin</item>
      <item>GPT ĐURASEK društvo s ograničenom odgovornošću za proizvodnju galanterije, pozamenterije i utenzilija, OIB 36650377505, Stažnjevec 42,42242 Stažnjevec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8E81C6-D796-404C-95D4-CB1A717494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176</properties:Words>
  <properties:Characters>835</properties:Characters>
  <properties:Lines>54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2017-10-11T08:36:00Z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St-419/2013-85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