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630e3" w14:paraId="4d630e3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2F4BDA">
        <w:t>4</w:t>
      </w:r>
      <w:r w:rsidR="00F61AEC">
        <w:t>573</w:t>
      </w:r>
      <w:r w:rsidR="00F60614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F60614">
        <w:t>21. siječnja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F61AEC">
        <w:t>PONTOS d.o.o., Zagreb, Tkalčićeva 12</w:t>
      </w:r>
      <w:r w:rsidR="00F60614">
        <w:t>,</w:t>
      </w:r>
      <w:r>
        <w:t xml:space="preserve"> OIB: </w:t>
      </w:r>
      <w:r w:rsidR="00F61AEC">
        <w:t>12051448091</w:t>
      </w:r>
      <w:r w:rsidR="00920C75">
        <w:t xml:space="preserve">, MBS: </w:t>
      </w:r>
      <w:r w:rsidR="00F61AEC">
        <w:t>080425091</w:t>
      </w:r>
      <w:r w:rsidR="00F64834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3E5D1C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F61AEC">
        <w:t>47.612,36</w:t>
      </w:r>
      <w:r w:rsidR="00920C75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F60614">
        <w:t>21. siječnja</w:t>
      </w:r>
      <w:r w:rsidR="00590AEF">
        <w:t xml:space="preserve"> 201</w:t>
      </w:r>
      <w:r w:rsidR="00F60614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F60614">
      <w:pPr>
        <w:jc w:val="right"/>
      </w:pPr>
      <w:r>
        <w:t xml:space="preserve">          </w:t>
      </w:r>
      <w:r w:rsidR="00F60614">
        <w:t>Aleksandra Krolo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572798" w:rsidP="00F60614" w:rsidR="00572798">
      <w:r>
        <w:t xml:space="preserve"> </w:t>
      </w:r>
    </w:p>
    <w:p w:rsidRDefault="00200BC5" w:rsidP="00200BC5" w:rsidR="00200BC5">
      <w:r>
        <w:t>DNA</w:t>
      </w:r>
    </w:p>
    <w:p w:rsidRDefault="00200BC5" w:rsidP="00200BC5" w:rsidR="00200BC5">
      <w:r>
        <w:t xml:space="preserve">zz dužnika na e-oglasnu ploču suda 15+8 dana </w:t>
      </w:r>
    </w:p>
    <w:p w:rsidRDefault="00200BC5" w:rsidP="00200BC5" w:rsidR="00200BC5">
      <w:r>
        <w:t>dužniku na e-oglasnu ploču suda 45+8 dana</w:t>
      </w:r>
    </w:p>
    <w:p w:rsidRDefault="00200BC5" w:rsidP="00200BC5" w:rsidR="00200BC5" w:rsidRPr="00200BC5">
      <w:r>
        <w:t>za javnost na e-oglasnu ploču suda 45+8 dana</w:t>
      </w:r>
    </w:p>
    <w:sectPr w:rsidSect="00200BC5" w:rsidR="00200BC5" w:rsidRPr="00200BC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14" w:rsidR="00F60614">
    <w:pPr>
      <w:pStyle w:val="Zaglavlje"/>
    </w:pPr>
    <w:r>
      <w:tab/>
    </w:r>
    <w:r>
      <w:tab/>
      <w:t>25.St.-</w:t>
    </w:r>
    <w:r w:rsidR="002F4BDA">
      <w:t>4</w:t>
    </w:r>
    <w:r w:rsidR="00F61AEC">
      <w:t>573</w:t>
    </w:r>
    <w:r>
      <w:t>/2015</w:t>
    </w:r>
  </w:p>
  <w:p w:rsidRDefault="00F60614" w:rsidR="00F606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3434"/>
    <w:rsid w:val="00114EAD"/>
    <w:rsid w:val="00185571"/>
    <w:rsid w:val="001D3860"/>
    <w:rsid w:val="001E50FB"/>
    <w:rsid w:val="001F6933"/>
    <w:rsid w:val="00200BC5"/>
    <w:rsid w:val="00230A63"/>
    <w:rsid w:val="0024170D"/>
    <w:rsid w:val="00263D6D"/>
    <w:rsid w:val="00264D19"/>
    <w:rsid w:val="00297E94"/>
    <w:rsid w:val="002F4BDA"/>
    <w:rsid w:val="00325398"/>
    <w:rsid w:val="003538DF"/>
    <w:rsid w:val="0038246E"/>
    <w:rsid w:val="003D35F9"/>
    <w:rsid w:val="003E3A15"/>
    <w:rsid w:val="003E5D1C"/>
    <w:rsid w:val="00413F4C"/>
    <w:rsid w:val="00431A96"/>
    <w:rsid w:val="004421A8"/>
    <w:rsid w:val="004972AA"/>
    <w:rsid w:val="004B337A"/>
    <w:rsid w:val="004E3E93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70810"/>
    <w:rsid w:val="007B5AFD"/>
    <w:rsid w:val="007D0823"/>
    <w:rsid w:val="007D5A5D"/>
    <w:rsid w:val="007E6B7D"/>
    <w:rsid w:val="008155EE"/>
    <w:rsid w:val="00860308"/>
    <w:rsid w:val="008613BD"/>
    <w:rsid w:val="00863025"/>
    <w:rsid w:val="00871F01"/>
    <w:rsid w:val="00920C75"/>
    <w:rsid w:val="00920CA0"/>
    <w:rsid w:val="009419D8"/>
    <w:rsid w:val="00993D94"/>
    <w:rsid w:val="009C5BA3"/>
    <w:rsid w:val="00A17D6B"/>
    <w:rsid w:val="00A32F94"/>
    <w:rsid w:val="00A71431"/>
    <w:rsid w:val="00AC4528"/>
    <w:rsid w:val="00AD027A"/>
    <w:rsid w:val="00AD02F9"/>
    <w:rsid w:val="00B05082"/>
    <w:rsid w:val="00B82F18"/>
    <w:rsid w:val="00C836B9"/>
    <w:rsid w:val="00C958E9"/>
    <w:rsid w:val="00CE7362"/>
    <w:rsid w:val="00D01B78"/>
    <w:rsid w:val="00D66226"/>
    <w:rsid w:val="00DF7B29"/>
    <w:rsid w:val="00E950A5"/>
    <w:rsid w:val="00EC3302"/>
    <w:rsid w:val="00ED6AA8"/>
    <w:rsid w:val="00EE5F8A"/>
    <w:rsid w:val="00EF1BCD"/>
    <w:rsid w:val="00F034D3"/>
    <w:rsid w:val="00F60614"/>
    <w:rsid w:val="00F61AEC"/>
    <w:rsid w:val="00F6483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C5B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5B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5B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5B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5B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C5B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5B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5B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5B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5B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4573</izvorni_sadrzaj>
    <derivirana_varijabla naziv="DomainObject.Predmet.Broj_1">4573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St-4573/2015</izvorni_sadrzaj>
    <derivirana_varijabla naziv="DomainObject.Predmet.OznakaBroj_1">St-4573/2015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PONTOS d.o.o.</izvorni_sadrzaj>
    <derivirana_varijabla naziv="DomainObject.Predmet.ProtustrankaFormated_1">  PONTOS d.o.o.</derivirana_varijabla>
  </DomainObject.Predmet.ProtustrankaFormated>
  <DomainObject.Predmet.ProtustrankaFormatedOIB>
    <izvorni_sadrzaj>  PONTOS d.o.o., OIB 12051448091</izvorni_sadrzaj>
    <derivirana_varijabla naziv="DomainObject.Predmet.ProtustrankaFormatedOIB_1">  PONTOS d.o.o., OIB 12051448091</derivirana_varijabla>
  </DomainObject.Predmet.ProtustrankaFormatedOIB>
  <DomainObject.Predmet.ProtustrankaFormatedWithAdress>
    <izvorni_sadrzaj> PONTOS d.o.o., Tkalčićeva 12, 10000 Zagreb</izvorni_sadrzaj>
    <derivirana_varijabla naziv="DomainObject.Predmet.ProtustrankaFormatedWithAdress_1"> PONTOS d.o.o., Tkalčićeva 12, 10000 Zagreb</derivirana_varijabla>
  </DomainObject.Predmet.ProtustrankaFormatedWithAdress>
  <DomainObject.Predmet.ProtustrankaFormatedWithAdressOIB>
    <izvorni_sadrzaj> PONTOS d.o.o., OIB 12051448091, Tkalčićeva 12, 10000 Zagreb</izvorni_sadrzaj>
    <derivirana_varijabla naziv="DomainObject.Predmet.ProtustrankaFormatedWithAdressOIB_1"> PONTOS d.o.o., OIB 12051448091, Tkalčićeva 12, 10000 Zagreb</derivirana_varijabla>
  </DomainObject.Predmet.ProtustrankaFormatedWithAdressOIB>
  <DomainObject.Predmet.ProtustrankaWithAdress>
    <izvorni_sadrzaj>PONTOS d.o.o. Tkalčićeva 12, 10000 Zagreb</izvorni_sadrzaj>
    <derivirana_varijabla naziv="DomainObject.Predmet.ProtustrankaWithAdress_1">PONTOS d.o.o. Tkalčićeva 12, 10000 Zagreb</derivirana_varijabla>
  </DomainObject.Predmet.ProtustrankaWithAdress>
  <DomainObject.Predmet.ProtustrankaWithAdressOIB>
    <izvorni_sadrzaj>PONTOS d.o.o., OIB 12051448091, Tkalčićeva 12, 10000 Zagreb</izvorni_sadrzaj>
    <derivirana_varijabla naziv="DomainObject.Predmet.ProtustrankaWithAdressOIB_1">PONTOS d.o.o., OIB 12051448091, Tkalčićeva 12, 10000 Zagreb</derivirana_varijabla>
  </DomainObject.Predmet.ProtustrankaWithAdressOIB>
  <DomainObject.Predmet.ProtustrankaNazivFormated>
    <izvorni_sadrzaj>PONTOS d.o.o.</izvorni_sadrzaj>
    <derivirana_varijabla naziv="DomainObject.Predmet.ProtustrankaNazivFormated_1">PONTOS d.o.o.</derivirana_varijabla>
  </DomainObject.Predmet.ProtustrankaNazivFormated>
  <DomainObject.Predmet.ProtustrankaNazivFormatedOIB>
    <izvorni_sadrzaj>PONTOS d.o.o., OIB 12051448091</izvorni_sadrzaj>
    <derivirana_varijabla naziv="DomainObject.Predmet.ProtustrankaNazivFormatedOIB_1">PONTOS d.o.o., OIB 12051448091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PONTOS d.o.o.</item>
    </izvorni_sadrzaj>
    <derivirana_varijabla naziv="DomainObject.Predmet.ProtuStrankaListFormated_1">
      <item>PONTOS d.o.o.</item>
    </derivirana_varijabla>
  </DomainObject.Predmet.ProtuStrankaListFormated>
  <DomainObject.Predmet.ProtuStrankaListFormatedOIB>
    <izvorni_sadrzaj>
      <item>PONTOS d.o.o., OIB 12051448091</item>
    </izvorni_sadrzaj>
    <derivirana_varijabla naziv="DomainObject.Predmet.ProtuStrankaListFormatedOIB_1">
      <item>PONTOS d.o.o., OIB 12051448091</item>
    </derivirana_varijabla>
  </DomainObject.Predmet.ProtuStrankaListFormatedOIB>
  <DomainObject.Predmet.ProtuStrankaListFormatedWithAdress>
    <izvorni_sadrzaj>
      <item>PONTOS d.o.o., Tkalčićeva 12, 10000 Zagreb</item>
    </izvorni_sadrzaj>
    <derivirana_varijabla naziv="DomainObject.Predmet.ProtuStrankaListFormatedWithAdress_1">
      <item>PONTOS d.o.o., Tkalčićeva 12, 10000 Zagreb</item>
    </derivirana_varijabla>
  </DomainObject.Predmet.ProtuStrankaListFormatedWithAdress>
  <DomainObject.Predmet.ProtuStrankaListFormatedWithAdressOIB>
    <izvorni_sadrzaj>
      <item>PONTOS d.o.o., OIB 12051448091, Tkalčićeva 12, 10000 Zagreb</item>
    </izvorni_sadrzaj>
    <derivirana_varijabla naziv="DomainObject.Predmet.ProtuStrankaListFormatedWithAdressOIB_1">
      <item>PONTOS d.o.o., OIB 12051448091, Tkalčićeva 12, 10000 Zagreb</item>
    </derivirana_varijabla>
  </DomainObject.Predmet.ProtuStrankaListFormatedWithAdressOIB>
  <DomainObject.Predmet.ProtuStrankaListNazivFormated>
    <izvorni_sadrzaj>
      <item>PONTOS d.o.o.</item>
    </izvorni_sadrzaj>
    <derivirana_varijabla naziv="DomainObject.Predmet.ProtuStrankaListNazivFormated_1">
      <item>PONTOS d.o.o.</item>
    </derivirana_varijabla>
  </DomainObject.Predmet.ProtuStrankaListNazivFormated>
  <DomainObject.Predmet.ProtuStrankaListNazivFormatedOIB>
    <izvorni_sadrzaj>
      <item>PONTOS d.o.o., OIB 12051448091</item>
    </izvorni_sadrzaj>
    <derivirana_varijabla naziv="DomainObject.Predmet.ProtuStrankaListNazivFormatedOIB_1">
      <item>PONTOS d.o.o., OIB 12051448091</item>
    </derivirana_varijabla>
  </DomainObject.Predmet.ProtuStrankaListNazivFormatedOIB>
  <DomainObject.Predmet.OstaliListFormated>
    <izvorni_sadrzaj>
      <item>Ilija Njavro</item>
    </izvorni_sadrzaj>
    <derivirana_varijabla naziv="DomainObject.Predmet.OstaliListFormated_1">
      <item>Ilija Njavro</item>
    </derivirana_varijabla>
  </DomainObject.Predmet.OstaliListFormated>
  <DomainObject.Predmet.OstaliListFormatedOIB>
    <izvorni_sadrzaj>
      <item>Ilija Njavro, OIB 82838599149</item>
    </izvorni_sadrzaj>
    <derivirana_varijabla naziv="DomainObject.Predmet.OstaliListFormatedOIB_1">
      <item>Ilija Njavro, OIB 82838599149</item>
    </derivirana_varijabla>
  </DomainObject.Predmet.OstaliListFormatedOIB>
  <DomainObject.Predmet.OstaliListFormatedWithAdress>
    <izvorni_sadrzaj>
      <item>Ilija Njavro, Tkalčićeva Ulica 12, Zagreb</item>
    </izvorni_sadrzaj>
    <derivirana_varijabla naziv="DomainObject.Predmet.OstaliListFormatedWithAdress_1">
      <item>Ilija Njavro, Tkalčićeva Ulica 12, Zagreb</item>
    </derivirana_varijabla>
  </DomainObject.Predmet.OstaliListFormatedWithAdress>
  <DomainObject.Predmet.OstaliListFormatedWithAdressOIB>
    <izvorni_sadrzaj>
      <item>Ilija Njavro, OIB 82838599149, Tkalčićeva Ulica 12, Zagreb</item>
    </izvorni_sadrzaj>
    <derivirana_varijabla naziv="DomainObject.Predmet.OstaliListFormatedWithAdressOIB_1">
      <item>Ilija Njavro, OIB 82838599149, Tkalčićeva Ulica 12, Zagreb</item>
    </derivirana_varijabla>
  </DomainObject.Predmet.OstaliListFormatedWithAdressOIB>
  <DomainObject.Predmet.OstaliListNazivFormated>
    <izvorni_sadrzaj>
      <item>Ilija Njavro</item>
    </izvorni_sadrzaj>
    <derivirana_varijabla naziv="DomainObject.Predmet.OstaliListNazivFormated_1">
      <item>Ilija Njavro</item>
    </derivirana_varijabla>
  </DomainObject.Predmet.OstaliListNazivFormated>
  <DomainObject.Predmet.OstaliListNazivFormatedOIB>
    <izvorni_sadrzaj>
      <item>Ilija Njavro, OIB 82838599149</item>
    </izvorni_sadrzaj>
    <derivirana_varijabla naziv="DomainObject.Predmet.OstaliListNazivFormatedOIB_1">
      <item>Ilija Njavro, OIB 82838599149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PONTOS d.o.o.</izvorni_sadrzaj>
    <derivirana_varijabla naziv="DomainObject.Predmet.ProtustrankaIDrugi_1">PONTOS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PONTOS d.o.o., OIB 12051448091, Tkalčićeva 12, 10000 Zagreb</izvorni_sadrzaj>
    <derivirana_varijabla naziv="DomainObject.Predmet.ProtustrankaIDrugiAdressOIB_1">PONTOS d.o.o., OIB 12051448091, Tkalčićeva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PONTOS d.o.o.</item>
      <item>FINA Regionalni centar Zagreb</item>
      <item>Ilija Njavro</item>
    </izvorni_sadrzaj>
    <derivirana_varijabla naziv="DomainObject.Predmet.SudioniciListNaziv_1">
      <item>PONTOS d.o.o.</item>
      <item>FINA Regionalni centar Zagreb</item>
      <item>Ilija Njavro</item>
    </derivirana_varijabla>
  </DomainObject.Predmet.SudioniciListNaziv>
  <DomainObject.Predmet.SudioniciListAdressOIB>
    <izvorni_sadrzaj>
      <item>PONTOS d.o.o., OIB 12051448091, Tkalčićeva 12,10000 Zagreb</item>
      <item>FINA Regionalni centar Zagreb, OIB 85821130368, Trg svibanjskih žrtava 1995. 1,10000 Zagreb</item>
      <item>Ilija Njavro, OIB 82838599149, Tkalčićeva Ulica 12,Zagreb</item>
    </izvorni_sadrzaj>
    <derivirana_varijabla naziv="DomainObject.Predmet.SudioniciListAdressOIB_1">
      <item>PONTOS d.o.o., OIB 12051448091, Tkalčićeva 12,10000 Zagreb</item>
      <item>FINA Regionalni centar Zagreb, OIB 85821130368, Trg svibanjskih žrtava 1995. 1,10000 Zagreb</item>
      <item>Ilija Njavro, OIB 82838599149, Tkalčićeva Ulica 12,Zagreb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12051448091</item>
      <item>, OIB 85821130368</item>
      <item>, OIB 82838599149</item>
    </izvorni_sadrzaj>
    <derivirana_varijabla naziv="DomainObject.Predmet.SudioniciListNazivOIB_1">
      <item>, OIB 12051448091</item>
      <item>, OIB 85821130368</item>
      <item>, OIB 82838599149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263</properties:Words>
  <properties:Characters>1453</properties:Characters>
  <properties:Lines>45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2016-01-21T07:04:00Z</dcterms:created>
  <dc:creator>ilukac</dc:creator>
  <cp:lastModifiedBy>Mirela Šantek</cp:lastModifiedBy>
  <cp:lastPrinted>2016-01-21T07:05:00Z</cp:lastPrinted>
  <dcterms:modified xmlns:xsi="http://www.w3.org/2001/XMLSchema-instance" xsi:type="dcterms:W3CDTF">2016-01-21T14:15:00Z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