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9677" w14:paraId="4ee9677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9C468E">
        <w:rPr>
          <w:rFonts w:hAnsi="Times New Roman" w:ascii="Times New Roman"/>
          <w:noProof w:val="false"/>
          <w:szCs w:val="24"/>
        </w:rPr>
        <w:t>240/</w:t>
      </w:r>
      <w:r w:rsidR="005E32EA">
        <w:rPr>
          <w:rFonts w:hAnsi="Times New Roman" w:ascii="Times New Roman"/>
          <w:noProof w:val="false"/>
          <w:szCs w:val="24"/>
        </w:rPr>
        <w:t>20</w:t>
      </w:r>
      <w:r w:rsidR="009C468E">
        <w:rPr>
          <w:rFonts w:hAnsi="Times New Roman" w:ascii="Times New Roman"/>
          <w:noProof w:val="false"/>
          <w:szCs w:val="24"/>
        </w:rPr>
        <w:t>15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63170F" w:rsidR="0063170F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>Karlovac, 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9C468E">
      <w:pPr>
        <w:jc w:val="center"/>
        <w:rPr>
          <w:rFonts w:hAnsi="Times New Roman" w:ascii="Times New Roman"/>
          <w:noProof w:val="false"/>
          <w:szCs w:val="24"/>
        </w:rPr>
      </w:pPr>
      <w:r w:rsidRPr="009C468E">
        <w:rPr>
          <w:rFonts w:hAnsi="Times New Roman" w:ascii="Times New Roman"/>
          <w:noProof w:val="false"/>
          <w:szCs w:val="24"/>
        </w:rPr>
        <w:t>REPUBLIKA HRVATSKA</w:t>
      </w:r>
      <w:r w:rsidR="00514886" w:rsidRPr="009C468E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9C468E">
      <w:pPr>
        <w:jc w:val="center"/>
        <w:rPr>
          <w:rFonts w:hAnsi="Times New Roman" w:ascii="Times New Roman"/>
          <w:noProof w:val="false"/>
          <w:szCs w:val="24"/>
        </w:rPr>
      </w:pPr>
      <w:r w:rsidRPr="009C468E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9C468E">
        <w:rPr>
          <w:rFonts w:hAnsi="Times New Roman" w:ascii="Times New Roman"/>
          <w:szCs w:val="24"/>
        </w:rPr>
        <w:t>Trgovački sud u Zagrebu, Stalna služba</w:t>
      </w:r>
      <w:r w:rsidR="00ED1913" w:rsidRPr="009C468E">
        <w:rPr>
          <w:rFonts w:hAnsi="Times New Roman" w:ascii="Times New Roman"/>
          <w:szCs w:val="24"/>
        </w:rPr>
        <w:t xml:space="preserve">, </w:t>
      </w:r>
      <w:r w:rsidRPr="009C468E">
        <w:rPr>
          <w:rFonts w:hAnsi="Times New Roman" w:ascii="Times New Roman"/>
          <w:szCs w:val="24"/>
        </w:rPr>
        <w:t>po sucu Goranki Boljkovac, kao stečajnom sucu,</w:t>
      </w:r>
      <w:r w:rsidR="000F0435" w:rsidRPr="009C468E">
        <w:rPr>
          <w:rFonts w:hAnsi="Times New Roman" w:ascii="Times New Roman"/>
          <w:szCs w:val="24"/>
        </w:rPr>
        <w:t xml:space="preserve"> </w:t>
      </w:r>
      <w:r w:rsidR="00F80552" w:rsidRPr="009C468E">
        <w:rPr>
          <w:rFonts w:hAnsi="Times New Roman" w:ascii="Times New Roman"/>
          <w:szCs w:val="24"/>
        </w:rPr>
        <w:t xml:space="preserve">u </w:t>
      </w:r>
      <w:r w:rsidR="00473DCE" w:rsidRPr="009C468E">
        <w:rPr>
          <w:rFonts w:hAnsi="Times New Roman" w:ascii="Times New Roman"/>
          <w:szCs w:val="24"/>
        </w:rPr>
        <w:t xml:space="preserve">stečajnom postupku </w:t>
      </w:r>
      <w:r w:rsidR="009C468E" w:rsidRPr="009C468E">
        <w:rPr>
          <w:rFonts w:hAnsi="Times New Roman" w:ascii="Times New Roman"/>
        </w:rPr>
        <w:t>nad imovinom dužnika pojedinca Dragica Bilić, vlasni</w:t>
      </w:r>
      <w:r w:rsidR="00670BED">
        <w:rPr>
          <w:rFonts w:hAnsi="Times New Roman" w:ascii="Times New Roman"/>
        </w:rPr>
        <w:t>ca</w:t>
      </w:r>
      <w:r w:rsidR="009C468E" w:rsidRPr="009C468E">
        <w:rPr>
          <w:rFonts w:hAnsi="Times New Roman" w:ascii="Times New Roman"/>
        </w:rPr>
        <w:t xml:space="preserve"> frizerskog salona "ON" u stečaju, Zagreb, Ulica grada Vukovara 23, OIB 96222672657</w:t>
      </w:r>
      <w:r w:rsidR="00473DCE" w:rsidRPr="009C468E">
        <w:rPr>
          <w:rFonts w:hAnsi="Times New Roman" w:ascii="Times New Roman"/>
          <w:szCs w:val="24"/>
        </w:rPr>
        <w:t>,</w:t>
      </w:r>
      <w:r w:rsidR="00514886" w:rsidRPr="009C468E">
        <w:rPr>
          <w:rFonts w:hAnsi="Times New Roman" w:ascii="Times New Roman"/>
          <w:szCs w:val="24"/>
        </w:rPr>
        <w:t xml:space="preserve"> </w:t>
      </w:r>
      <w:r w:rsidRPr="009C468E">
        <w:rPr>
          <w:rFonts w:hAnsi="Times New Roman" w:ascii="Times New Roman"/>
          <w:szCs w:val="24"/>
        </w:rPr>
        <w:t xml:space="preserve">dana </w:t>
      </w:r>
      <w:r w:rsidR="005E32EA">
        <w:rPr>
          <w:rFonts w:hAnsi="Times New Roman" w:ascii="Times New Roman"/>
          <w:szCs w:val="24"/>
        </w:rPr>
        <w:t>7</w:t>
      </w:r>
      <w:r w:rsidR="009C468E">
        <w:rPr>
          <w:rFonts w:hAnsi="Times New Roman" w:ascii="Times New Roman"/>
          <w:szCs w:val="24"/>
        </w:rPr>
        <w:t>. siječnja 2019.</w:t>
      </w:r>
    </w:p>
    <w:p w:rsidRDefault="009C468E" w:rsidP="00B314E8" w:rsidR="009C468E" w:rsidRPr="009C468E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793238">
      <w:pPr>
        <w:pStyle w:val="Tijeloteksta"/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r i j e š i o </w:t>
      </w:r>
      <w:r w:rsidR="00B314E8" w:rsidRPr="00793238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Određuje se prodaja </w:t>
      </w:r>
      <w:r w:rsidRPr="00E501BC">
        <w:rPr>
          <w:rFonts w:hAnsi="Times New Roman" w:ascii="Times New Roman"/>
          <w:szCs w:val="24"/>
        </w:rPr>
        <w:t>u stečajnom postupku nekretnin</w:t>
      </w:r>
      <w:r w:rsidR="00467623" w:rsidRPr="00E501BC">
        <w:rPr>
          <w:rFonts w:hAnsi="Times New Roman" w:ascii="Times New Roman"/>
          <w:szCs w:val="24"/>
        </w:rPr>
        <w:t>a</w:t>
      </w:r>
      <w:r w:rsidRPr="00E501BC">
        <w:rPr>
          <w:rFonts w:hAnsi="Times New Roman" w:ascii="Times New Roman"/>
          <w:szCs w:val="24"/>
        </w:rPr>
        <w:t xml:space="preserve"> u vlasništvu </w:t>
      </w:r>
      <w:r w:rsidR="00A036F0" w:rsidRPr="00E501BC">
        <w:rPr>
          <w:rFonts w:hAnsi="Times New Roman" w:ascii="Times New Roman"/>
          <w:szCs w:val="24"/>
        </w:rPr>
        <w:t xml:space="preserve">dužnika pojedinca </w:t>
      </w:r>
      <w:r w:rsidR="00E501BC" w:rsidRPr="00E501BC">
        <w:rPr>
          <w:rFonts w:hAnsi="Times New Roman" w:ascii="Times New Roman"/>
        </w:rPr>
        <w:t>Dragice Bilić, vlasni</w:t>
      </w:r>
      <w:r w:rsidR="00670BED">
        <w:rPr>
          <w:rFonts w:hAnsi="Times New Roman" w:ascii="Times New Roman"/>
        </w:rPr>
        <w:t>ce</w:t>
      </w:r>
      <w:r w:rsidR="00E501BC" w:rsidRPr="00E501BC">
        <w:rPr>
          <w:rFonts w:hAnsi="Times New Roman" w:ascii="Times New Roman"/>
        </w:rPr>
        <w:t xml:space="preserve"> frizerskog salona "ON" u stečaju, Zagreb, Ulica grada Vukovara 23, OIB 96222672657</w:t>
      </w:r>
      <w:r w:rsidR="0063170F" w:rsidRPr="00E501BC">
        <w:rPr>
          <w:rFonts w:hAnsi="Times New Roman" w:ascii="Times New Roman"/>
          <w:szCs w:val="24"/>
        </w:rPr>
        <w:t xml:space="preserve">, </w:t>
      </w:r>
      <w:r w:rsidRPr="00E501BC">
        <w:rPr>
          <w:rFonts w:hAnsi="Times New Roman" w:ascii="Times New Roman"/>
          <w:szCs w:val="24"/>
        </w:rPr>
        <w:t>uz</w:t>
      </w:r>
      <w:r w:rsidRPr="00793238">
        <w:rPr>
          <w:rFonts w:hAnsi="Times New Roman" w:ascii="Times New Roman"/>
          <w:szCs w:val="24"/>
        </w:rPr>
        <w:t xml:space="preserve"> odgovarajuću primjenu pravila</w:t>
      </w:r>
      <w:r w:rsidR="00A036F0" w:rsidRPr="00793238">
        <w:rPr>
          <w:rFonts w:hAnsi="Times New Roman" w:ascii="Times New Roman"/>
          <w:szCs w:val="24"/>
        </w:rPr>
        <w:t xml:space="preserve"> ovršnog postupka</w:t>
      </w:r>
      <w:r w:rsidRPr="00793238">
        <w:rPr>
          <w:rFonts w:hAnsi="Times New Roman" w:ascii="Times New Roman"/>
          <w:szCs w:val="24"/>
        </w:rPr>
        <w:t xml:space="preserve"> o ovrsi na nekretninama i to:</w:t>
      </w:r>
    </w:p>
    <w:p w:rsidRDefault="00E345F5" w:rsidP="00E345F5" w:rsidR="00E345F5" w:rsidRPr="00793238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E501BC" w:rsidP="000D4F31" w:rsidR="00467623" w:rsidRPr="00793238">
      <w:pPr>
        <w:pStyle w:val="Tijeloteksta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1/2</w:t>
      </w:r>
      <w:r w:rsidR="00A036F0" w:rsidRPr="00793238">
        <w:rPr>
          <w:rFonts w:hAnsi="Times New Roman" w:ascii="Times New Roman"/>
          <w:szCs w:val="24"/>
        </w:rPr>
        <w:t xml:space="preserve"> dijela </w:t>
      </w:r>
      <w:r>
        <w:rPr>
          <w:rFonts w:hAnsi="Times New Roman" w:ascii="Times New Roman"/>
          <w:szCs w:val="24"/>
        </w:rPr>
        <w:t>kat. čestice 3077, oznaka zemljišta</w:t>
      </w:r>
      <w:r w:rsidR="009B2318">
        <w:rPr>
          <w:rFonts w:hAnsi="Times New Roman" w:ascii="Times New Roman"/>
          <w:szCs w:val="24"/>
        </w:rPr>
        <w:t xml:space="preserve"> Resnička ulica, livada Resnička ulica, ukupne površine 2005 m2, upisana u zk.ul. 1365 k.o. Sesvete Novo, kod Općinskog </w:t>
      </w:r>
      <w:r w:rsidR="005E32EA">
        <w:rPr>
          <w:rFonts w:hAnsi="Times New Roman" w:ascii="Times New Roman"/>
          <w:szCs w:val="24"/>
        </w:rPr>
        <w:t>suda u Sesvetama</w:t>
      </w:r>
      <w:r w:rsidR="009B2318">
        <w:rPr>
          <w:rFonts w:hAnsi="Times New Roman" w:ascii="Times New Roman"/>
          <w:szCs w:val="24"/>
        </w:rPr>
        <w:t>, Zemljišnoknjižni odjel Sesvete</w:t>
      </w:r>
      <w:r w:rsidR="00C20895" w:rsidRPr="00793238">
        <w:rPr>
          <w:rFonts w:hAnsi="Times New Roman" w:ascii="Times New Roman"/>
          <w:szCs w:val="24"/>
        </w:rPr>
        <w:t>.</w:t>
      </w:r>
      <w:r w:rsidR="00A036F0" w:rsidRPr="00793238">
        <w:rPr>
          <w:rFonts w:hAnsi="Times New Roman" w:ascii="Times New Roman"/>
          <w:szCs w:val="24"/>
        </w:rPr>
        <w:t xml:space="preserve"> </w:t>
      </w:r>
    </w:p>
    <w:p w:rsidRDefault="00467623" w:rsidP="00480933" w:rsidR="00A960BB" w:rsidRPr="00793238">
      <w:pPr>
        <w:pStyle w:val="Tijeloteksta"/>
        <w:ind w:left="72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</w:p>
    <w:p w:rsidRDefault="000D4F31" w:rsidP="000407B1" w:rsidR="00480933" w:rsidRP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Na </w:t>
      </w:r>
      <w:r w:rsidR="00A036F0" w:rsidRPr="00793238">
        <w:rPr>
          <w:rFonts w:hAnsi="Times New Roman" w:ascii="Times New Roman"/>
          <w:szCs w:val="24"/>
        </w:rPr>
        <w:t xml:space="preserve">gore opisanoj </w:t>
      </w:r>
      <w:r w:rsidR="0063170F" w:rsidRPr="00793238">
        <w:rPr>
          <w:rFonts w:hAnsi="Times New Roman" w:ascii="Times New Roman"/>
          <w:szCs w:val="24"/>
        </w:rPr>
        <w:t xml:space="preserve">nekretnini uknjiženo je </w:t>
      </w:r>
      <w:r w:rsidR="00A036F0" w:rsidRPr="00793238">
        <w:rPr>
          <w:rFonts w:hAnsi="Times New Roman" w:ascii="Times New Roman"/>
          <w:szCs w:val="24"/>
        </w:rPr>
        <w:t xml:space="preserve">založno pravo </w:t>
      </w:r>
      <w:r w:rsidR="0063170F" w:rsidRPr="00793238">
        <w:rPr>
          <w:rFonts w:hAnsi="Times New Roman" w:ascii="Times New Roman"/>
          <w:szCs w:val="24"/>
        </w:rPr>
        <w:t xml:space="preserve">za </w:t>
      </w:r>
      <w:r w:rsidR="00480933" w:rsidRPr="00793238">
        <w:rPr>
          <w:rFonts w:hAnsi="Times New Roman" w:ascii="Times New Roman"/>
          <w:szCs w:val="24"/>
        </w:rPr>
        <w:t xml:space="preserve">korist </w:t>
      </w:r>
      <w:r w:rsidR="0063170F" w:rsidRPr="00793238">
        <w:rPr>
          <w:rFonts w:hAnsi="Times New Roman" w:ascii="Times New Roman"/>
          <w:szCs w:val="24"/>
        </w:rPr>
        <w:t>Republike Hrvatske</w:t>
      </w:r>
      <w:r w:rsidR="009B2318">
        <w:rPr>
          <w:rFonts w:hAnsi="Times New Roman" w:ascii="Times New Roman"/>
          <w:szCs w:val="24"/>
        </w:rPr>
        <w:t xml:space="preserve">, Ministarstvo financija, </w:t>
      </w:r>
      <w:r w:rsidR="00CA539C" w:rsidRPr="00793238">
        <w:rPr>
          <w:rFonts w:hAnsi="Times New Roman" w:ascii="Times New Roman"/>
          <w:szCs w:val="24"/>
        </w:rPr>
        <w:t>pod brojem Z-</w:t>
      </w:r>
      <w:r w:rsidR="009B2318">
        <w:rPr>
          <w:rFonts w:hAnsi="Times New Roman" w:ascii="Times New Roman"/>
          <w:szCs w:val="24"/>
        </w:rPr>
        <w:t>4636/12</w:t>
      </w:r>
      <w:r w:rsidR="00480933" w:rsidRPr="00793238">
        <w:rPr>
          <w:rFonts w:hAnsi="Times New Roman" w:ascii="Times New Roman"/>
          <w:szCs w:val="24"/>
        </w:rPr>
        <w:t>.</w:t>
      </w:r>
    </w:p>
    <w:p w:rsidRDefault="004A141B" w:rsidP="004A141B" w:rsidR="000D4F31" w:rsidRP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793238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Zaključkom o prodaji utvrdit će se vrijednost nekretnina, način i uvjeti prodaje nekretnine iz točke I. ovog rješenje. </w:t>
      </w:r>
    </w:p>
    <w:p w:rsidRDefault="00514886" w:rsidP="00514886" w:rsidR="00514886" w:rsidRPr="00793238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793238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Određuje se upis zabilježbe ov</w:t>
      </w:r>
      <w:r w:rsidR="008D31EA" w:rsidRPr="00793238">
        <w:rPr>
          <w:rFonts w:hAnsi="Times New Roman" w:ascii="Times New Roman"/>
          <w:szCs w:val="24"/>
        </w:rPr>
        <w:t>og rješenja o prodaji nekretnine</w:t>
      </w:r>
      <w:r w:rsidRPr="00793238">
        <w:rPr>
          <w:rFonts w:hAnsi="Times New Roman" w:ascii="Times New Roman"/>
          <w:szCs w:val="24"/>
        </w:rPr>
        <w:t xml:space="preserve"> stečajnog dužnika u zemljišnim knjigama Općinskog</w:t>
      </w:r>
      <w:r w:rsidR="00C20895" w:rsidRPr="00793238">
        <w:rPr>
          <w:rFonts w:hAnsi="Times New Roman" w:ascii="Times New Roman"/>
          <w:szCs w:val="24"/>
        </w:rPr>
        <w:t xml:space="preserve"> </w:t>
      </w:r>
      <w:r w:rsidR="0063170F" w:rsidRPr="00793238">
        <w:rPr>
          <w:rFonts w:hAnsi="Times New Roman" w:ascii="Times New Roman"/>
          <w:szCs w:val="24"/>
        </w:rPr>
        <w:t xml:space="preserve">suda u </w:t>
      </w:r>
      <w:r w:rsidR="005E32EA">
        <w:rPr>
          <w:rFonts w:hAnsi="Times New Roman" w:ascii="Times New Roman"/>
          <w:szCs w:val="24"/>
        </w:rPr>
        <w:t>Sesvetama</w:t>
      </w:r>
      <w:r w:rsidR="009B2318">
        <w:rPr>
          <w:rFonts w:hAnsi="Times New Roman" w:ascii="Times New Roman"/>
          <w:szCs w:val="24"/>
        </w:rPr>
        <w:t>, Zemljišnoknjižni odjel Sesvete</w:t>
      </w:r>
      <w:r w:rsidRPr="00793238">
        <w:rPr>
          <w:rFonts w:hAnsi="Times New Roman" w:ascii="Times New Roman"/>
          <w:szCs w:val="24"/>
        </w:rPr>
        <w:t>.</w:t>
      </w:r>
    </w:p>
    <w:p w:rsidRDefault="00C20895" w:rsidP="00C20895" w:rsidR="00C20895" w:rsidRPr="00793238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793238">
      <w:pPr>
        <w:pStyle w:val="Tijeloteksta"/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Obrazloženje</w:t>
      </w:r>
    </w:p>
    <w:p w:rsidRDefault="005E32EA" w:rsidP="00793238" w:rsidR="005E32EA">
      <w:pPr>
        <w:pStyle w:val="Tijeloteksta"/>
        <w:rPr>
          <w:rFonts w:hAnsi="Times New Roman" w:ascii="Times New Roman"/>
          <w:szCs w:val="24"/>
        </w:rPr>
      </w:pPr>
    </w:p>
    <w:p w:rsidRDefault="00362D40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793238" w:rsidRPr="00793238">
        <w:rPr>
          <w:rFonts w:hAnsi="Times New Roman" w:ascii="Times New Roman"/>
          <w:szCs w:val="24"/>
        </w:rPr>
        <w:t>Rješenjem ovog suda poslovni broj St-</w:t>
      </w:r>
      <w:r w:rsidR="005E32EA">
        <w:rPr>
          <w:rFonts w:hAnsi="Times New Roman" w:ascii="Times New Roman"/>
          <w:szCs w:val="24"/>
        </w:rPr>
        <w:t>240/2015</w:t>
      </w:r>
      <w:r w:rsidR="00793238" w:rsidRPr="00793238">
        <w:rPr>
          <w:rFonts w:hAnsi="Times New Roman" w:ascii="Times New Roman"/>
          <w:szCs w:val="24"/>
        </w:rPr>
        <w:t xml:space="preserve"> od </w:t>
      </w:r>
      <w:r w:rsidR="00670BED">
        <w:rPr>
          <w:rFonts w:hAnsi="Times New Roman" w:ascii="Times New Roman"/>
          <w:szCs w:val="24"/>
        </w:rPr>
        <w:t>16. ožujka 2016.</w:t>
      </w:r>
      <w:r w:rsidR="00793238" w:rsidRPr="00793238">
        <w:rPr>
          <w:rFonts w:hAnsi="Times New Roman" w:ascii="Times New Roman"/>
          <w:szCs w:val="24"/>
        </w:rPr>
        <w:t xml:space="preserve"> otvoren je stečajni postupak nad imovinom dužnika pojedinca </w:t>
      </w:r>
      <w:r w:rsidR="00670BED" w:rsidRPr="009C468E">
        <w:rPr>
          <w:rFonts w:hAnsi="Times New Roman" w:ascii="Times New Roman"/>
        </w:rPr>
        <w:t>Dragic</w:t>
      </w:r>
      <w:r w:rsidR="00670BED">
        <w:rPr>
          <w:rFonts w:hAnsi="Times New Roman" w:ascii="Times New Roman"/>
        </w:rPr>
        <w:t>e</w:t>
      </w:r>
      <w:r w:rsidR="00670BED" w:rsidRPr="009C468E">
        <w:rPr>
          <w:rFonts w:hAnsi="Times New Roman" w:ascii="Times New Roman"/>
        </w:rPr>
        <w:t xml:space="preserve"> Bilić, vlasni</w:t>
      </w:r>
      <w:r w:rsidR="00670BED">
        <w:rPr>
          <w:rFonts w:hAnsi="Times New Roman" w:ascii="Times New Roman"/>
        </w:rPr>
        <w:t>ce</w:t>
      </w:r>
      <w:r w:rsidR="00670BED" w:rsidRPr="009C468E">
        <w:rPr>
          <w:rFonts w:hAnsi="Times New Roman" w:ascii="Times New Roman"/>
        </w:rPr>
        <w:t xml:space="preserve"> frizerskog salona "ON" u stečaju, Zagreb, Ulica grada Vukovara 23, OIB 96222672657</w:t>
      </w:r>
      <w:r w:rsidR="00793238" w:rsidRPr="00793238">
        <w:rPr>
          <w:rFonts w:hAnsi="Times New Roman" w:ascii="Times New Roman"/>
          <w:szCs w:val="24"/>
        </w:rPr>
        <w:t>, a stečajnu masu između ostalog čin</w:t>
      </w:r>
      <w:r w:rsidR="00793238">
        <w:rPr>
          <w:rFonts w:hAnsi="Times New Roman" w:ascii="Times New Roman"/>
          <w:szCs w:val="24"/>
        </w:rPr>
        <w:t>i</w:t>
      </w:r>
      <w:r w:rsidR="00793238" w:rsidRPr="00793238">
        <w:rPr>
          <w:rFonts w:hAnsi="Times New Roman" w:ascii="Times New Roman"/>
          <w:szCs w:val="24"/>
        </w:rPr>
        <w:t xml:space="preserve"> i nekretnin</w:t>
      </w:r>
      <w:r w:rsidR="00793238">
        <w:rPr>
          <w:rFonts w:hAnsi="Times New Roman" w:ascii="Times New Roman"/>
          <w:szCs w:val="24"/>
        </w:rPr>
        <w:t>a</w:t>
      </w:r>
      <w:r w:rsidR="00793238" w:rsidRPr="00793238">
        <w:rPr>
          <w:rFonts w:hAnsi="Times New Roman" w:ascii="Times New Roman"/>
          <w:szCs w:val="24"/>
        </w:rPr>
        <w:t xml:space="preserve"> koj</w:t>
      </w:r>
      <w:r w:rsidR="00793238">
        <w:rPr>
          <w:rFonts w:hAnsi="Times New Roman" w:ascii="Times New Roman"/>
          <w:szCs w:val="24"/>
        </w:rPr>
        <w:t>a je</w:t>
      </w:r>
      <w:r w:rsidR="00793238" w:rsidRPr="00793238">
        <w:rPr>
          <w:rFonts w:hAnsi="Times New Roman" w:ascii="Times New Roman"/>
          <w:szCs w:val="24"/>
        </w:rPr>
        <w:t xml:space="preserve"> predmet ove prodaje, dakle, </w:t>
      </w:r>
      <w:r w:rsidR="00670BED">
        <w:rPr>
          <w:rFonts w:hAnsi="Times New Roman" w:ascii="Times New Roman"/>
          <w:szCs w:val="24"/>
        </w:rPr>
        <w:t>1/2</w:t>
      </w:r>
      <w:r w:rsidR="00670BED" w:rsidRPr="00793238">
        <w:rPr>
          <w:rFonts w:hAnsi="Times New Roman" w:ascii="Times New Roman"/>
          <w:szCs w:val="24"/>
        </w:rPr>
        <w:t xml:space="preserve"> dijela </w:t>
      </w:r>
      <w:r w:rsidR="00670BED">
        <w:rPr>
          <w:rFonts w:hAnsi="Times New Roman" w:ascii="Times New Roman"/>
          <w:szCs w:val="24"/>
        </w:rPr>
        <w:t xml:space="preserve">kat. čestice 3077, oznaka zemljišta Resnička ulica, livada Resnička ulica, ukupne površine 2005 m2, upisana u zk.ul. 1365 k.o. Sesvete Novo, </w:t>
      </w:r>
      <w:r w:rsidR="00793238" w:rsidRPr="00793238">
        <w:rPr>
          <w:rFonts w:hAnsi="Times New Roman" w:ascii="Times New Roman"/>
          <w:szCs w:val="24"/>
        </w:rPr>
        <w:t>a na naveden</w:t>
      </w:r>
      <w:r w:rsidR="00793238">
        <w:rPr>
          <w:rFonts w:hAnsi="Times New Roman" w:ascii="Times New Roman"/>
          <w:szCs w:val="24"/>
        </w:rPr>
        <w:t>oj</w:t>
      </w:r>
      <w:r w:rsidR="00793238" w:rsidRPr="00793238">
        <w:rPr>
          <w:rFonts w:hAnsi="Times New Roman" w:ascii="Times New Roman"/>
          <w:szCs w:val="24"/>
        </w:rPr>
        <w:t xml:space="preserve"> nekretnin</w:t>
      </w:r>
      <w:r w:rsidR="00793238">
        <w:rPr>
          <w:rFonts w:hAnsi="Times New Roman" w:ascii="Times New Roman"/>
          <w:szCs w:val="24"/>
        </w:rPr>
        <w:t>i upisano je založno</w:t>
      </w:r>
      <w:r w:rsidR="00793238" w:rsidRPr="00793238">
        <w:rPr>
          <w:rFonts w:hAnsi="Times New Roman" w:ascii="Times New Roman"/>
          <w:szCs w:val="24"/>
        </w:rPr>
        <w:t xml:space="preserve"> prav</w:t>
      </w:r>
      <w:r w:rsidR="00793238">
        <w:rPr>
          <w:rFonts w:hAnsi="Times New Roman" w:ascii="Times New Roman"/>
          <w:szCs w:val="24"/>
        </w:rPr>
        <w:t>o</w:t>
      </w:r>
      <w:r w:rsidR="00793238" w:rsidRPr="00793238">
        <w:rPr>
          <w:rFonts w:hAnsi="Times New Roman" w:ascii="Times New Roman"/>
          <w:szCs w:val="24"/>
        </w:rPr>
        <w:t xml:space="preserve"> </w:t>
      </w:r>
      <w:r w:rsidR="00793238">
        <w:rPr>
          <w:rFonts w:hAnsi="Times New Roman" w:ascii="Times New Roman"/>
          <w:szCs w:val="24"/>
        </w:rPr>
        <w:t>za</w:t>
      </w:r>
      <w:r w:rsidR="00793238" w:rsidRPr="00793238">
        <w:rPr>
          <w:rFonts w:hAnsi="Times New Roman" w:ascii="Times New Roman"/>
          <w:szCs w:val="24"/>
        </w:rPr>
        <w:t xml:space="preserve"> korist razlučnog vjerovnika </w:t>
      </w:r>
      <w:r w:rsidR="00793238">
        <w:rPr>
          <w:rFonts w:hAnsi="Times New Roman" w:ascii="Times New Roman"/>
          <w:szCs w:val="24"/>
        </w:rPr>
        <w:t>Republika Hrvatska.</w:t>
      </w:r>
      <w:r w:rsidR="00793238" w:rsidRPr="00793238">
        <w:rPr>
          <w:rFonts w:hAnsi="Times New Roman" w:ascii="Times New Roman"/>
          <w:szCs w:val="24"/>
        </w:rPr>
        <w:t xml:space="preserve">   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>Odredbom čl. 441. st. 1. Stečajnog zakona (Narodne novine broj 71/15</w:t>
      </w:r>
      <w:r w:rsidR="00670BED">
        <w:rPr>
          <w:rFonts w:hAnsi="Times New Roman" w:ascii="Times New Roman"/>
          <w:szCs w:val="24"/>
        </w:rPr>
        <w:t>, 104/17, dalje u tekstu SZ-a)</w:t>
      </w:r>
      <w:r>
        <w:rPr>
          <w:rFonts w:hAnsi="Times New Roman" w:ascii="Times New Roman"/>
          <w:szCs w:val="24"/>
        </w:rPr>
        <w:t xml:space="preserve"> propisano je da će se stečajni postupci pokrenuti prije stupanja na snagu tog Zakona dovršit prema odredbama Stečajnog zakona koji je bio na snazi u vrijeme njihova pokretanja; stavkom 2. istog članka propisano je da se iznimno od odredbe stavka 1. tog članka, između ostalog, odredbe čl. 235. – 248. tog Zakona primjenjuju na postupke koji su u tijeku, osim ako su radnje na koje se odnose započete prije stupanja na snagu tog Zakona. </w:t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247. stavak 1. </w:t>
      </w:r>
      <w:r w:rsidR="00670BED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 xml:space="preserve"> 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prodaje. </w:t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  <w:t>Stečajn</w:t>
      </w:r>
      <w:r w:rsidR="00670BED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upravitelj</w:t>
      </w:r>
      <w:r w:rsidR="00670BED">
        <w:rPr>
          <w:rFonts w:hAnsi="Times New Roman" w:ascii="Times New Roman"/>
          <w:szCs w:val="24"/>
        </w:rPr>
        <w:t>ica</w:t>
      </w:r>
      <w:r w:rsidRPr="00793238">
        <w:rPr>
          <w:rFonts w:hAnsi="Times New Roman" w:ascii="Times New Roman"/>
          <w:szCs w:val="24"/>
        </w:rPr>
        <w:t xml:space="preserve"> </w:t>
      </w:r>
      <w:r w:rsidR="00670BED">
        <w:rPr>
          <w:rFonts w:hAnsi="Times New Roman" w:ascii="Times New Roman"/>
          <w:szCs w:val="24"/>
        </w:rPr>
        <w:t xml:space="preserve">je u izvješću o tijeku stečajnog postupka, zaprimljenom kod suda 12. prosinca 2018., </w:t>
      </w:r>
      <w:r w:rsidRPr="00793238">
        <w:rPr>
          <w:rFonts w:hAnsi="Times New Roman" w:ascii="Times New Roman"/>
          <w:szCs w:val="24"/>
        </w:rPr>
        <w:t>podni</w:t>
      </w:r>
      <w:r w:rsidR="00670BED">
        <w:rPr>
          <w:rFonts w:hAnsi="Times New Roman" w:ascii="Times New Roman"/>
          <w:szCs w:val="24"/>
        </w:rPr>
        <w:t>jela</w:t>
      </w:r>
      <w:r w:rsidRPr="00793238">
        <w:rPr>
          <w:rFonts w:hAnsi="Times New Roman" w:ascii="Times New Roman"/>
          <w:szCs w:val="24"/>
        </w:rPr>
        <w:t xml:space="preserve"> prijedlog da se nekretnin</w:t>
      </w:r>
      <w:r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opisan</w:t>
      </w:r>
      <w:r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u izreci ovog rješenja, a na koj</w:t>
      </w:r>
      <w:r>
        <w:rPr>
          <w:rFonts w:hAnsi="Times New Roman" w:ascii="Times New Roman"/>
          <w:szCs w:val="24"/>
        </w:rPr>
        <w:t>oj</w:t>
      </w:r>
      <w:r w:rsidRPr="00793238">
        <w:rPr>
          <w:rFonts w:hAnsi="Times New Roman" w:ascii="Times New Roman"/>
          <w:szCs w:val="24"/>
        </w:rPr>
        <w:t xml:space="preserve"> postoji razlučno pravo</w:t>
      </w:r>
      <w:r>
        <w:rPr>
          <w:rFonts w:hAnsi="Times New Roman" w:ascii="Times New Roman"/>
          <w:szCs w:val="24"/>
        </w:rPr>
        <w:t xml:space="preserve"> za korist Republike Hrvatske</w:t>
      </w:r>
      <w:r w:rsidRPr="00793238">
        <w:rPr>
          <w:rFonts w:hAnsi="Times New Roman" w:ascii="Times New Roman"/>
          <w:szCs w:val="24"/>
        </w:rPr>
        <w:t>, prodaj</w:t>
      </w:r>
      <w:r>
        <w:rPr>
          <w:rFonts w:hAnsi="Times New Roman" w:ascii="Times New Roman"/>
          <w:szCs w:val="24"/>
        </w:rPr>
        <w:t>e</w:t>
      </w:r>
      <w:r w:rsidRPr="00793238">
        <w:rPr>
          <w:rFonts w:hAnsi="Times New Roman" w:ascii="Times New Roman"/>
          <w:szCs w:val="24"/>
        </w:rPr>
        <w:t xml:space="preserve"> u stečajnom postupku</w:t>
      </w:r>
      <w:r>
        <w:rPr>
          <w:rFonts w:hAnsi="Times New Roman" w:ascii="Times New Roman"/>
          <w:szCs w:val="24"/>
        </w:rPr>
        <w:t>, te je uz prijedlog dostavi</w:t>
      </w:r>
      <w:r w:rsidR="00670BED">
        <w:rPr>
          <w:rFonts w:hAnsi="Times New Roman" w:ascii="Times New Roman"/>
          <w:szCs w:val="24"/>
        </w:rPr>
        <w:t>la</w:t>
      </w:r>
      <w:r>
        <w:rPr>
          <w:rFonts w:hAnsi="Times New Roman" w:ascii="Times New Roman"/>
          <w:szCs w:val="24"/>
        </w:rPr>
        <w:t xml:space="preserve"> elaborat procjene tržišne vrijednosti predmetne nekretnine, izrađen po stalnom sudskom vještaku </w:t>
      </w:r>
      <w:r w:rsidR="00670BED">
        <w:rPr>
          <w:rFonts w:hAnsi="Times New Roman" w:ascii="Times New Roman"/>
          <w:szCs w:val="24"/>
        </w:rPr>
        <w:t>Maji Petrović, dipl.ing.građ</w:t>
      </w:r>
      <w:r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</w:t>
      </w:r>
    </w:p>
    <w:p w:rsidRDefault="00793238" w:rsidP="00670BED" w:rsidR="00670BED" w:rsidRPr="00670BED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5E53AC">
        <w:rPr>
          <w:rFonts w:hAnsi="Times New Roman" w:ascii="Times New Roman"/>
          <w:szCs w:val="24"/>
        </w:rPr>
        <w:tab/>
      </w:r>
      <w:r w:rsidR="00670BED" w:rsidRPr="00670BED">
        <w:rPr>
          <w:rFonts w:hAnsi="Times New Roman" w:ascii="Times New Roman"/>
          <w:szCs w:val="24"/>
        </w:rPr>
        <w:t>Vrijednost nekretnine sud će utvrditi zaključkom po slobodnoj ocjeni nakon održanog ročišta radi utvrđivanja vrijednosti nekretnine, sukladno odredbama čl. 92. i 93. Ovršnog zakona (Narodne novine broj 112/12, 93/14, 55/16</w:t>
      </w:r>
      <w:r w:rsidR="00670BED">
        <w:rPr>
          <w:rFonts w:hAnsi="Times New Roman" w:ascii="Times New Roman"/>
          <w:szCs w:val="24"/>
        </w:rPr>
        <w:t>, 73/17</w:t>
      </w:r>
      <w:r w:rsidR="00670BED" w:rsidRPr="00670BED">
        <w:rPr>
          <w:rFonts w:hAnsi="Times New Roman" w:ascii="Times New Roman"/>
          <w:szCs w:val="24"/>
        </w:rPr>
        <w:t>).</w:t>
      </w:r>
    </w:p>
    <w:p w:rsidRDefault="00670BED" w:rsidP="00670BED" w:rsidR="00670BED" w:rsidRPr="00670BED">
      <w:pPr>
        <w:pStyle w:val="Tijeloteksta"/>
        <w:rPr>
          <w:rFonts w:hAnsi="Times New Roman" w:ascii="Times New Roman"/>
          <w:szCs w:val="24"/>
        </w:rPr>
      </w:pPr>
      <w:r w:rsidRPr="00670BED">
        <w:rPr>
          <w:rFonts w:hAnsi="Times New Roman" w:ascii="Times New Roman"/>
          <w:szCs w:val="24"/>
        </w:rPr>
        <w:t xml:space="preserve">  </w:t>
      </w:r>
    </w:p>
    <w:p w:rsidRDefault="00670BED" w:rsidP="00670BED" w:rsidR="00670BED" w:rsidRPr="00670BED">
      <w:pPr>
        <w:pStyle w:val="Tijeloteksta"/>
        <w:rPr>
          <w:rFonts w:hAnsi="Times New Roman" w:ascii="Times New Roman"/>
          <w:szCs w:val="24"/>
        </w:rPr>
      </w:pPr>
      <w:r w:rsidRPr="00670BED">
        <w:rPr>
          <w:rFonts w:hAnsi="Times New Roman" w:ascii="Times New Roman"/>
          <w:szCs w:val="24"/>
        </w:rPr>
        <w:t xml:space="preserve"> </w:t>
      </w:r>
      <w:r w:rsidRPr="00670BED">
        <w:rPr>
          <w:rFonts w:hAnsi="Times New Roman" w:ascii="Times New Roman"/>
          <w:szCs w:val="24"/>
        </w:rPr>
        <w:tab/>
        <w:t>Stoga je temeljem odredbe čl. 247. st. 1., 2. i 3. SZ-a riješeno kao u izreci.</w:t>
      </w:r>
    </w:p>
    <w:p w:rsidRDefault="00670BED" w:rsidP="00670BED" w:rsidR="00793238" w:rsidRPr="00793238">
      <w:pPr>
        <w:pStyle w:val="Tijeloteksta"/>
        <w:rPr>
          <w:rFonts w:hAnsi="Times New Roman" w:ascii="Times New Roman"/>
          <w:szCs w:val="24"/>
        </w:rPr>
      </w:pPr>
      <w:r w:rsidRPr="00670BED">
        <w:rPr>
          <w:rFonts w:hAnsi="Times New Roman" w:ascii="Times New Roman"/>
          <w:szCs w:val="24"/>
        </w:rPr>
        <w:tab/>
      </w:r>
    </w:p>
    <w:p w:rsidRDefault="00311D29" w:rsidP="0091485F" w:rsidR="003B7EB5" w:rsidRPr="00793238">
      <w:pPr>
        <w:jc w:val="center"/>
        <w:rPr>
          <w:rFonts w:hAnsi="Times New Roman" w:ascii="Times New Roman"/>
          <w:b/>
          <w:szCs w:val="24"/>
        </w:rPr>
      </w:pPr>
      <w:r w:rsidRPr="00793238">
        <w:rPr>
          <w:rFonts w:hAnsi="Times New Roman" w:ascii="Times New Roman"/>
          <w:szCs w:val="24"/>
        </w:rPr>
        <w:t>U Karlovcu</w:t>
      </w:r>
      <w:r w:rsidR="00670BED">
        <w:rPr>
          <w:rFonts w:hAnsi="Times New Roman" w:ascii="Times New Roman"/>
          <w:szCs w:val="24"/>
        </w:rPr>
        <w:t xml:space="preserve"> 7. siječnja 2019.</w:t>
      </w: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98230B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32271E" w:rsidR="0032271E" w:rsidRPr="00793238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98230B">
        <w:rPr>
          <w:rFonts w:hAnsi="Times New Roman" w:ascii="Times New Roman"/>
          <w:szCs w:val="24"/>
        </w:rPr>
        <w:t>Za točnost otpravka-</w:t>
      </w:r>
    </w:p>
    <w:p w:rsidRDefault="006275C1" w:rsidP="0098230B" w:rsidR="000407B1">
      <w:pPr>
        <w:pStyle w:val="Tijeloteksta"/>
        <w:tabs>
          <w:tab w:pos="6900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98230B">
        <w:rPr>
          <w:rFonts w:hAnsi="Times New Roman" w:ascii="Times New Roman"/>
          <w:szCs w:val="24"/>
        </w:rPr>
        <w:tab/>
        <w:t>ovlašteni službenik:</w:t>
      </w:r>
    </w:p>
    <w:p w:rsidRDefault="006275C1" w:rsidP="0098230B" w:rsidR="006275C1">
      <w:pPr>
        <w:pStyle w:val="Tijeloteksta"/>
        <w:tabs>
          <w:tab w:pos="6900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  <w:r w:rsidR="0098230B">
        <w:rPr>
          <w:rFonts w:hAnsi="Times New Roman" w:ascii="Times New Roman"/>
          <w:szCs w:val="24"/>
        </w:rPr>
        <w:tab/>
        <w:t>Renata Klokočki</w:t>
      </w:r>
    </w:p>
    <w:p w:rsidRDefault="00670BED" w:rsidP="0098230B" w:rsidR="00670BED" w:rsidRPr="00793238">
      <w:pPr>
        <w:pStyle w:val="Tijeloteksta"/>
        <w:tabs>
          <w:tab w:pos="6900" w:val="left"/>
        </w:tabs>
        <w:rPr>
          <w:rFonts w:hAnsi="Times New Roman" w:ascii="Times New Roman"/>
          <w:szCs w:val="24"/>
        </w:rPr>
      </w:pP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0407B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501E2C" w:rsidRPr="00793238">
        <w:rPr>
          <w:rFonts w:hAnsi="Times New Roman" w:ascii="Times New Roman"/>
          <w:szCs w:val="24"/>
        </w:rPr>
        <w:t xml:space="preserve">rješenja pravo žalbe imaju stečajni upravitelj i razlučni vjerovnik. Žalba se podnosi ovom sudu u tri primjerka za Visoki trgovački sud RH, u roku 8 dana od dana dostave rješenja. </w:t>
      </w:r>
      <w:r w:rsidR="009338DF" w:rsidRPr="00793238">
        <w:rPr>
          <w:rFonts w:hAnsi="Times New Roman" w:ascii="Times New Roman"/>
          <w:szCs w:val="24"/>
        </w:rPr>
        <w:t xml:space="preserve"> </w:t>
      </w:r>
    </w:p>
    <w:p w:rsidRDefault="00670BED" w:rsidP="00B314E8" w:rsidR="00670BED">
      <w:pPr>
        <w:pStyle w:val="Tijeloteksta"/>
        <w:rPr>
          <w:rFonts w:hAnsi="Times New Roman" w:ascii="Times New Roman"/>
          <w:szCs w:val="24"/>
        </w:rPr>
      </w:pPr>
    </w:p>
    <w:p w:rsidRDefault="00670BED" w:rsidP="00B314E8" w:rsidR="00670BED">
      <w:pPr>
        <w:pStyle w:val="Tijeloteksta"/>
        <w:rPr>
          <w:rFonts w:hAnsi="Times New Roman" w:ascii="Times New Roman"/>
          <w:szCs w:val="24"/>
        </w:rPr>
      </w:pPr>
    </w:p>
    <w:p w:rsidRDefault="00670BED" w:rsidP="00B314E8" w:rsidR="00670BED">
      <w:pPr>
        <w:pStyle w:val="Tijeloteksta"/>
        <w:rPr>
          <w:rFonts w:hAnsi="Times New Roman" w:ascii="Times New Roman"/>
          <w:szCs w:val="24"/>
        </w:rPr>
      </w:pPr>
    </w:p>
    <w:p w:rsidRDefault="00670BED" w:rsidP="00B314E8" w:rsidR="00670BED">
      <w:pPr>
        <w:pStyle w:val="Tijeloteksta"/>
        <w:rPr>
          <w:rFonts w:hAnsi="Times New Roman" w:ascii="Times New Roman"/>
          <w:szCs w:val="24"/>
        </w:rPr>
      </w:pPr>
    </w:p>
    <w:p w:rsidRDefault="00670BED" w:rsidP="00B314E8" w:rsidR="00670BED">
      <w:pPr>
        <w:pStyle w:val="Tijeloteksta"/>
        <w:rPr>
          <w:rFonts w:hAnsi="Times New Roman" w:ascii="Times New Roman"/>
          <w:szCs w:val="24"/>
        </w:rPr>
      </w:pPr>
    </w:p>
    <w:p w:rsidRDefault="00670BED" w:rsidP="00B314E8" w:rsidR="00670BED">
      <w:pPr>
        <w:pStyle w:val="Tijeloteksta"/>
        <w:rPr>
          <w:rFonts w:hAnsi="Times New Roman" w:ascii="Times New Roman"/>
          <w:szCs w:val="24"/>
        </w:rPr>
      </w:pPr>
    </w:p>
    <w:p w:rsidRDefault="00670BED" w:rsidP="00B314E8" w:rsidR="00670BED">
      <w:pPr>
        <w:pStyle w:val="Tijeloteksta"/>
        <w:rPr>
          <w:rFonts w:hAnsi="Times New Roman" w:ascii="Times New Roman"/>
          <w:szCs w:val="24"/>
        </w:rPr>
      </w:pPr>
    </w:p>
    <w:p w:rsidRDefault="00670BED" w:rsidP="00B314E8" w:rsidR="00670BED">
      <w:pPr>
        <w:pStyle w:val="Tijeloteksta"/>
        <w:rPr>
          <w:rFonts w:hAnsi="Times New Roman" w:ascii="Times New Roman"/>
          <w:szCs w:val="24"/>
        </w:rPr>
      </w:pPr>
    </w:p>
    <w:sectPr w:rsidSect="0091485F" w:rsidR="00670BED">
      <w:headerReference w:type="even" r:id="rId10"/>
      <w:headerReference w:type="default" r:id="rId11"/>
      <w:pgSz w:h="16838" w:w="11906"/>
      <w:pgMar w:gutter="0" w:footer="720" w:header="720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45EB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5E32EA">
      <w:rPr>
        <w:rFonts w:hAnsi="Times New Roman" w:ascii="Times New Roman"/>
      </w:rPr>
      <w:t>240/2015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64987"/>
    <w:rsid w:val="00197744"/>
    <w:rsid w:val="00237199"/>
    <w:rsid w:val="00245E30"/>
    <w:rsid w:val="002D5B99"/>
    <w:rsid w:val="00311D29"/>
    <w:rsid w:val="0032271E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501E2C"/>
    <w:rsid w:val="0051047D"/>
    <w:rsid w:val="0051183F"/>
    <w:rsid w:val="00514886"/>
    <w:rsid w:val="00566675"/>
    <w:rsid w:val="00566B1D"/>
    <w:rsid w:val="00577F43"/>
    <w:rsid w:val="00594221"/>
    <w:rsid w:val="005A0E12"/>
    <w:rsid w:val="005E32EA"/>
    <w:rsid w:val="005E53AC"/>
    <w:rsid w:val="006275C1"/>
    <w:rsid w:val="0063170F"/>
    <w:rsid w:val="006521A5"/>
    <w:rsid w:val="00670BED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43B1C"/>
    <w:rsid w:val="00855310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8230B"/>
    <w:rsid w:val="00991E8E"/>
    <w:rsid w:val="00992055"/>
    <w:rsid w:val="009A4E8F"/>
    <w:rsid w:val="009B2318"/>
    <w:rsid w:val="009B56B4"/>
    <w:rsid w:val="009C468E"/>
    <w:rsid w:val="009E4927"/>
    <w:rsid w:val="009F3B1B"/>
    <w:rsid w:val="00A036F0"/>
    <w:rsid w:val="00A91D89"/>
    <w:rsid w:val="00A960BB"/>
    <w:rsid w:val="00AC14E9"/>
    <w:rsid w:val="00AD105D"/>
    <w:rsid w:val="00AE45EB"/>
    <w:rsid w:val="00B314E8"/>
    <w:rsid w:val="00B50BDC"/>
    <w:rsid w:val="00BB5EB8"/>
    <w:rsid w:val="00C2061F"/>
    <w:rsid w:val="00C20895"/>
    <w:rsid w:val="00C3364F"/>
    <w:rsid w:val="00C4751B"/>
    <w:rsid w:val="00C91624"/>
    <w:rsid w:val="00CA539C"/>
    <w:rsid w:val="00CE0A00"/>
    <w:rsid w:val="00CF4808"/>
    <w:rsid w:val="00CF4C16"/>
    <w:rsid w:val="00D214D8"/>
    <w:rsid w:val="00D47A43"/>
    <w:rsid w:val="00D92440"/>
    <w:rsid w:val="00DB1F37"/>
    <w:rsid w:val="00DB4CD4"/>
    <w:rsid w:val="00DC4C5B"/>
    <w:rsid w:val="00E207D3"/>
    <w:rsid w:val="00E345F5"/>
    <w:rsid w:val="00E347E2"/>
    <w:rsid w:val="00E501BC"/>
    <w:rsid w:val="00E7063B"/>
    <w:rsid w:val="00ED1913"/>
    <w:rsid w:val="00F5464F"/>
    <w:rsid w:val="00F6123A"/>
    <w:rsid w:val="00F80552"/>
    <w:rsid w:val="00FA4D1E"/>
    <w:rsid w:val="00FC60E6"/>
    <w:rsid w:val="00FF3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45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5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5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5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5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45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5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5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5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5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Dragica Bilić</izvorni_sadrzaj>
    <derivirana_varijabla naziv="DomainObject.Predmet.ProtustrankaFormated_1">  Dragica Bilić</derivirana_varijabla>
  </DomainObject.Predmet.ProtustrankaFormated>
  <DomainObject.Predmet.ProtustrankaFormatedOIB>
    <izvorni_sadrzaj>  Dragica Bilić, OIB 96222672657</izvorni_sadrzaj>
    <derivirana_varijabla naziv="DomainObject.Predmet.ProtustrankaFormatedOIB_1">  Dragica Bilić, OIB 96222672657</derivirana_varijabla>
  </DomainObject.Predmet.ProtustrankaFormatedOIB>
  <DomainObject.Predmet.ProtustrankaFormatedWithAdress>
    <izvorni_sadrzaj> Dragica Bilić, Resnička 8, 10360 Sesvete</izvorni_sadrzaj>
    <derivirana_varijabla naziv="DomainObject.Predmet.ProtustrankaFormatedWithAdress_1"> Dragica Bilić, Resnička 8, 10360 Sesvete</derivirana_varijabla>
  </DomainObject.Predmet.ProtustrankaFormatedWithAdress>
  <DomainObject.Predmet.ProtustrankaFormatedWithAdressOIB>
    <izvorni_sadrzaj> Dragica Bilić, OIB 96222672657, Resnička 8, 10360 Sesvete</izvorni_sadrzaj>
    <derivirana_varijabla naziv="DomainObject.Predmet.ProtustrankaFormatedWithAdressOIB_1"> Dragica Bilić, OIB 96222672657, Resnička 8, 10360 Sesvete</derivirana_varijabla>
  </DomainObject.Predmet.ProtustrankaFormatedWithAdressOIB>
  <DomainObject.Predmet.ProtustrankaWithAdress>
    <izvorni_sadrzaj>Dragica Bilić Resnička 8, 10360 Sesvete</izvorni_sadrzaj>
    <derivirana_varijabla naziv="DomainObject.Predmet.ProtustrankaWithAdress_1">Dragica Bilić Resnička 8, 10360 Sesvete</derivirana_varijabla>
  </DomainObject.Predmet.ProtustrankaWithAdress>
  <DomainObject.Predmet.ProtustrankaWithAdressOIB>
    <izvorni_sadrzaj>Dragica Bilić, OIB 96222672657, Resnička 8, 10360 Sesvete</izvorni_sadrzaj>
    <derivirana_varijabla naziv="DomainObject.Predmet.ProtustrankaWithAdressOIB_1">Dragica Bilić, OIB 96222672657, Resnička 8, 10360 Sesvete</derivirana_varijabla>
  </DomainObject.Predmet.ProtustrankaWithAdressOIB>
  <DomainObject.Predmet.ProtustrankaNazivFormated>
    <izvorni_sadrzaj>Dragica Bilić</izvorni_sadrzaj>
    <derivirana_varijabla naziv="DomainObject.Predmet.ProtustrankaNazivFormated_1">Dragica Bilić</derivirana_varijabla>
  </DomainObject.Predmet.ProtustrankaNazivFormated>
  <DomainObject.Predmet.ProtustrankaNazivFormatedOIB>
    <izvorni_sadrzaj>Dragica Bilić, OIB 96222672657</izvorni_sadrzaj>
    <derivirana_varijabla naziv="DomainObject.Predmet.ProtustrankaNazivFormatedOIB_1">Dragica Bilić, OIB 96222672657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Dragica Bilić</item>
    </izvorni_sadrzaj>
    <derivirana_varijabla naziv="DomainObject.Predmet.ProtuStrankaListFormated_1">
      <item>Dragica Bilić</item>
    </derivirana_varijabla>
  </DomainObject.Predmet.ProtuStrankaListFormated>
  <DomainObject.Predmet.ProtuStrankaListFormatedOIB>
    <izvorni_sadrzaj>
      <item>Dragica Bilić, OIB 96222672657</item>
    </izvorni_sadrzaj>
    <derivirana_varijabla naziv="DomainObject.Predmet.ProtuStrankaListFormatedOIB_1">
      <item>Dragica Bilić, OIB 96222672657</item>
    </derivirana_varijabla>
  </DomainObject.Predmet.ProtuStrankaListFormatedOIB>
  <DomainObject.Predmet.ProtuStrankaListFormatedWithAdress>
    <izvorni_sadrzaj>
      <item>Dragica Bilić, Resnička 8, 10360 Sesvete</item>
    </izvorni_sadrzaj>
    <derivirana_varijabla naziv="DomainObject.Predmet.ProtuStrankaListFormatedWithAdress_1">
      <item>Dragica Bilić, Resnička 8, 10360 Sesvete</item>
    </derivirana_varijabla>
  </DomainObject.Predmet.ProtuStrankaListFormatedWithAdress>
  <DomainObject.Predmet.ProtuStrankaListFormatedWithAdressOIB>
    <izvorni_sadrzaj>
      <item>Dragica Bilić, OIB 96222672657, Resnička 8, 10360 Sesvete</item>
    </izvorni_sadrzaj>
    <derivirana_varijabla naziv="DomainObject.Predmet.ProtuStrankaListFormatedWithAdressOIB_1">
      <item>Dragica Bilić, OIB 96222672657, Resnička 8, 10360 Sesvete</item>
    </derivirana_varijabla>
  </DomainObject.Predmet.ProtuStrankaListFormatedWithAdressOIB>
  <DomainObject.Predmet.ProtuStrankaListNazivFormated>
    <izvorni_sadrzaj>
      <item>Dragica Bilić</item>
    </izvorni_sadrzaj>
    <derivirana_varijabla naziv="DomainObject.Predmet.ProtuStrankaListNazivFormated_1">
      <item>Dragica Bilić</item>
    </derivirana_varijabla>
  </DomainObject.Predmet.ProtuStrankaListNazivFormated>
  <DomainObject.Predmet.ProtuStrankaListNazivFormatedOIB>
    <izvorni_sadrzaj>
      <item>Dragica Bilić, OIB 96222672657</item>
    </izvorni_sadrzaj>
    <derivirana_varijabla naziv="DomainObject.Predmet.ProtuStrankaListNazivFormatedOIB_1">
      <item>Dragica Bilić, OIB 96222672657</item>
    </derivirana_varijabla>
  </DomainObject.Predmet.ProtuStrankaListNazivFormatedOIB>
  <DomainObject.Predmet.OstaliListFormated>
    <izvorni_sadrzaj>
      <item>Nina Markovinović Belamarić</item>
    </izvorni_sadrzaj>
    <derivirana_varijabla naziv="DomainObject.Predmet.OstaliListFormated_1">
      <item>Nina Markovinović Belamarić</item>
    </derivirana_varijabla>
  </DomainObject.Predmet.OstaliListFormated>
  <DomainObject.Predmet.OstaliListFormatedOIB>
    <izvorni_sadrzaj>
      <item>Nina Markovinović Belamarić, OIB 49920167790</item>
    </izvorni_sadrzaj>
    <derivirana_varijabla naziv="DomainObject.Predmet.OstaliListFormatedOIB_1">
      <item>Nina Markovinović Belamarić, OIB 49920167790</item>
    </derivirana_varijabla>
  </DomainObject.Predmet.OstaliListFormatedOIB>
  <DomainObject.Predmet.OstaliListFormatedWithAdress>
    <izvorni_sadrzaj>
      <item>Nina Markovinović Belamarić, Kralja Držislava 10, 10000 Zagreb</item>
    </izvorni_sadrzaj>
    <derivirana_varijabla naziv="DomainObject.Predmet.OstaliListFormatedWithAdress_1">
      <item>Nina Markovinović Belamarić, Kralja Držislava 10, 10000 Zagreb</item>
    </derivirana_varijabla>
  </DomainObject.Predmet.OstaliListFormatedWithAdress>
  <DomainObject.Predmet.OstaliListFormatedWithAdressOIB>
    <izvorni_sadrzaj>
      <item>Nina Markovinović Belamarić, OIB 49920167790, Kralja Držislava 10, 10000 Zagreb</item>
    </izvorni_sadrzaj>
    <derivirana_varijabla naziv="DomainObject.Predmet.OstaliListFormatedWithAdressOIB_1">
      <item>Nina Markovinović Belamarić, OIB 49920167790, Kralja Držislava 10, 10000 Zagreb</item>
    </derivirana_varijabla>
  </DomainObject.Predmet.OstaliListFormatedWithAdressOIB>
  <DomainObject.Predmet.OstaliListNazivFormated>
    <izvorni_sadrzaj>
      <item>Nina Markovinović Belamarić</item>
    </izvorni_sadrzaj>
    <derivirana_varijabla naziv="DomainObject.Predmet.OstaliListNazivFormated_1">
      <item>Nina Markovinović Belamarić</item>
    </derivirana_varijabla>
  </DomainObject.Predmet.OstaliListNazivFormated>
  <DomainObject.Predmet.OstaliListNazivFormatedOIB>
    <izvorni_sadrzaj>
      <item>Nina Markovinović Belamarić, OIB 49920167790</item>
    </izvorni_sadrzaj>
    <derivirana_varijabla naziv="DomainObject.Predmet.OstaliListNazivFormatedOIB_1">
      <item>Nina Markovinović Belamarić, OIB 49920167790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Dragica Bilić</izvorni_sadrzaj>
    <derivirana_varijabla naziv="DomainObject.Predmet.ProtustrankaIDrugi_1">Dragica Bilić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Dragica Bilić, OIB 96222672657, Resnička 8, 10360 Sesvete</izvorni_sadrzaj>
    <derivirana_varijabla naziv="DomainObject.Predmet.ProtustrankaIDrugiAdressOIB_1">Dragica Bilić, OIB 96222672657, Resnička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Dragica Bilić</item>
      <item>Nina Markovinović Belamarić</item>
    </izvorni_sadrzaj>
    <derivirana_varijabla naziv="DomainObject.Predmet.SudioniciListNaziv_1">
      <item>FINA Regionalni centar Zagreb</item>
      <item>Dragica Bilić</item>
      <item>Nina Markovinović Belamarić</item>
    </derivirana_varijabla>
  </DomainObject.Predmet.SudioniciListNaziv>
  <DomainObject.Predmet.SudioniciListAdressOIB>
    <izvorni_sadrzaj>
      <item>FINA Regionalni centar Zagreb, OIB 85821130368, Grada Vukovara 70,10000 Zagreb</item>
      <item>Dragica Bilić, OIB 96222672657, Resnička 8,10360 Sesvete</item>
      <item>Nina Markovinović Belamarić, OIB 49920167790, Kralja Držislava 10,10000 Zagreb</item>
    </izvorni_sadrzaj>
    <derivirana_varijabla naziv="DomainObject.Predmet.SudioniciListAdressOIB_1">
      <item>FINA Regionalni centar Zagreb, OIB 85821130368, Grada Vukovara 70,10000 Zagreb</item>
      <item>Dragica Bilić, OIB 96222672657, Resnička 8,10360 Sesvete</item>
      <item>Nina Markovinović Belamarić, OIB 49920167790, Kralja Držislava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96222672657</item>
      <item>, OIB 49920167790</item>
    </izvorni_sadrzaj>
    <derivirana_varijabla naziv="DomainObject.Predmet.SudioniciListNazivOIB_1">
      <item>, OIB 85821130368</item>
      <item>, OIB 96222672657</item>
      <item>, OIB 49920167790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13. prosinca 2017.</izvorni_sadrzaj>
    <derivirana_varijabla naziv="DomainObject.PredzadnjaOdlukaIzPredmeta.DatumDonosenjaOdluke_1">13. prosinca 2017.</derivirana_varijabla>
  </DomainObject.PredzadnjaOdlukaIzPredmeta.DatumDonosenjaOdluke>
  <DomainObject.PredzadnjaOdlukaIzPredmeta.Oznaka>
    <izvorni_sadrzaj>St-240/2015-75</izvorni_sadrzaj>
    <derivirana_varijabla naziv="DomainObject.PredzadnjaOdlukaIzPredmeta.Oznaka_1">St-240/2015-75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646</properties:Words>
  <properties:Characters>3655</properties:Characters>
  <properties:Lines>94</properties:Lines>
  <properties:Paragraphs>28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2019-01-04T13:09:00Z</dcterms:created>
  <dc:creator>x</dc:creator>
  <cp:lastModifiedBy>Renata Klokočki</cp:lastModifiedBy>
  <cp:lastPrinted>2019-01-07T10:34:00Z</cp:lastPrinted>
  <dcterms:modified xmlns:xsi="http://www.w3.org/2001/XMLSchema-instance" xsi:type="dcterms:W3CDTF">2019-01-07T10:35:00Z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-DRAGICA BILIĆ.docx)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