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d019" w14:paraId="a83d019" w:rsidRDefault="00B81CA5" w:rsidP="00AE1351" w:rsidR="00AE1351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B81CA5" w:rsidP="00B81CA5" w:rsidR="00B81CA5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CA5" w:rsidP="00B81CA5" w:rsidR="00B81CA5">
      <w:pPr>
        <w:rPr>
          <w:rFonts w:eastAsia="MS Mincho"/>
        </w:rPr>
      </w:pP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REPUBLIKA HRVATSKA</w:t>
      </w: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>TRGOVAČKI SUD U RIJECI</w:t>
      </w: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    Rijeka, Zadarska 1 i 3</w:t>
      </w:r>
    </w:p>
    <w:p w:rsidRDefault="00B81CA5" w:rsidP="00B81CA5" w:rsidR="00B81CA5" w:rsidRPr="00470FA1">
      <w:pPr>
        <w:rPr>
          <w:rFonts w:eastAsia="MS Mincho"/>
        </w:rPr>
      </w:pPr>
    </w:p>
    <w:p w:rsidRDefault="00B81CA5" w:rsidP="00B81CA5" w:rsidR="00B81CA5" w:rsidRPr="009464C5">
      <w:pPr>
        <w:jc w:val="center"/>
        <w:rPr>
          <w:rFonts w:eastAsia="MS Mincho"/>
          <w:i/>
        </w:rPr>
      </w:pPr>
    </w:p>
    <w:p w:rsidRDefault="00B81CA5" w:rsidP="00B81CA5" w:rsidR="00B81CA5" w:rsidRPr="00B81CA5">
      <w:pPr>
        <w:jc w:val="both"/>
        <w:rPr>
          <w:rFonts w:eastAsia="MS Mincho" w:hAnsi="Times New Roman" w:ascii="Times New Roman"/>
        </w:rPr>
      </w:pPr>
    </w:p>
    <w:p w:rsidRDefault="00B81CA5" w:rsidP="00B81CA5" w:rsidR="00B81CA5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E P U B L I K A   H R V A T S K A</w:t>
      </w:r>
    </w:p>
    <w:p w:rsidRDefault="00B81CA5" w:rsidP="00B81CA5" w:rsidR="00B81CA5" w:rsidRPr="00B81CA5">
      <w:pPr>
        <w:ind w:firstLine="720"/>
        <w:jc w:val="center"/>
        <w:rPr>
          <w:rFonts w:hAnsi="Times New Roman" w:ascii="Times New Roman"/>
          <w:lang w:val="de-DE"/>
        </w:rPr>
      </w:pPr>
    </w:p>
    <w:p w:rsidRDefault="00B81CA5" w:rsidP="00B81CA5" w:rsidR="00B81CA5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J E Š E N J E</w:t>
      </w:r>
    </w:p>
    <w:p w:rsidRDefault="00B81CA5" w:rsidP="00AE1351" w:rsidR="00B81CA5" w:rsidRPr="008D7A8F">
      <w:pPr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</w:p>
    <w:p w:rsidRDefault="00AE1351" w:rsidP="00866505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ab/>
        <w:t>Trgovački sud u Rijeci, po sucu ovog suda Liljan</w:t>
      </w:r>
      <w:r w:rsidR="003F6BDD" w:rsidRPr="008D7A8F">
        <w:rPr>
          <w:rFonts w:eastAsia="MS Mincho" w:hAnsi="Times New Roman" w:ascii="Times New Roman"/>
        </w:rPr>
        <w:t>i</w:t>
      </w:r>
      <w:r w:rsidRPr="008D7A8F">
        <w:rPr>
          <w:rFonts w:eastAsia="MS Mincho" w:hAnsi="Times New Roman" w:ascii="Times New Roman"/>
        </w:rPr>
        <w:t xml:space="preserve"> Ugrin, kao stečajno</w:t>
      </w:r>
      <w:r w:rsidR="003F6BDD" w:rsidRPr="008D7A8F">
        <w:rPr>
          <w:rFonts w:eastAsia="MS Mincho" w:hAnsi="Times New Roman" w:ascii="Times New Roman"/>
        </w:rPr>
        <w:t>m</w:t>
      </w:r>
      <w:r w:rsidRPr="008D7A8F">
        <w:rPr>
          <w:rFonts w:eastAsia="MS Mincho" w:hAnsi="Times New Roman" w:ascii="Times New Roman"/>
        </w:rPr>
        <w:t xml:space="preserve"> suc</w:t>
      </w:r>
      <w:r w:rsidR="003F6BDD" w:rsidRPr="008D7A8F">
        <w:rPr>
          <w:rFonts w:eastAsia="MS Mincho" w:hAnsi="Times New Roman" w:ascii="Times New Roman"/>
        </w:rPr>
        <w:t>u</w:t>
      </w:r>
      <w:r w:rsidRPr="008D7A8F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8D7A8F">
        <w:rPr>
          <w:rFonts w:eastAsia="MS Mincho" w:hAnsi="Times New Roman" w:ascii="Times New Roman"/>
        </w:rPr>
        <w:t xml:space="preserve">dužnikom </w:t>
      </w:r>
      <w:r w:rsidR="00B32BCF" w:rsidRPr="00B32BCF">
        <w:rPr>
          <w:rFonts w:hAnsi="Times New Roman" w:ascii="Times New Roman"/>
        </w:rPr>
        <w:t>TRANSADRIA međunarodna špedicija d.d. u stečaju Rijeka, Riva Boduli 1 ( MBS: 040018403 - OIB: 47965841018 )</w:t>
      </w:r>
      <w:r w:rsidR="00033C3F" w:rsidRPr="002A79B4">
        <w:rPr>
          <w:rFonts w:hAnsi="Times New Roman" w:ascii="Times New Roman"/>
        </w:rPr>
        <w:t xml:space="preserve"> </w:t>
      </w:r>
      <w:r w:rsidR="005F087E" w:rsidRPr="008D7A8F">
        <w:rPr>
          <w:rFonts w:hAnsi="Times New Roman" w:ascii="Times New Roman"/>
        </w:rPr>
        <w:t xml:space="preserve"> na</w:t>
      </w:r>
      <w:r w:rsidR="00C00B72">
        <w:rPr>
          <w:rFonts w:hAnsi="Times New Roman" w:ascii="Times New Roman"/>
        </w:rPr>
        <w:t xml:space="preserve">kon održanog </w:t>
      </w:r>
      <w:r w:rsidR="005F087E" w:rsidRPr="008D7A8F">
        <w:rPr>
          <w:rFonts w:hAnsi="Times New Roman" w:ascii="Times New Roman"/>
        </w:rPr>
        <w:t>ispitnom ročišt</w:t>
      </w:r>
      <w:r w:rsidR="00C00B72">
        <w:rPr>
          <w:rFonts w:hAnsi="Times New Roman" w:ascii="Times New Roman"/>
        </w:rPr>
        <w:t>a</w:t>
      </w:r>
      <w:r w:rsidR="005F087E" w:rsidRPr="008D7A8F">
        <w:rPr>
          <w:rFonts w:hAnsi="Times New Roman" w:ascii="Times New Roman"/>
        </w:rPr>
        <w:t xml:space="preserve"> </w:t>
      </w:r>
      <w:r w:rsidR="00033C3F">
        <w:rPr>
          <w:rFonts w:hAnsi="Times New Roman" w:ascii="Times New Roman"/>
        </w:rPr>
        <w:t xml:space="preserve"> </w:t>
      </w:r>
      <w:r w:rsidRPr="008D7A8F">
        <w:rPr>
          <w:rFonts w:eastAsia="MS Mincho" w:hAnsi="Times New Roman" w:ascii="Times New Roman"/>
        </w:rPr>
        <w:t>u prisutnosti stečajnog upravitelja</w:t>
      </w:r>
      <w:r w:rsidR="00B32BCF">
        <w:rPr>
          <w:rFonts w:eastAsia="MS Mincho" w:hAnsi="Times New Roman" w:ascii="Times New Roman"/>
        </w:rPr>
        <w:t xml:space="preserve"> i  punomoćnika stečajnog vjerovnika </w:t>
      </w:r>
      <w:r w:rsidRPr="008D7A8F">
        <w:rPr>
          <w:rFonts w:eastAsia="MS Mincho" w:hAnsi="Times New Roman" w:ascii="Times New Roman"/>
        </w:rPr>
        <w:t xml:space="preserve"> </w:t>
      </w:r>
      <w:r w:rsidR="00C00B72">
        <w:rPr>
          <w:rFonts w:eastAsia="MS Mincho" w:hAnsi="Times New Roman" w:ascii="Times New Roman"/>
        </w:rPr>
        <w:t xml:space="preserve">dana 30. travnja 2018.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 </w:t>
      </w:r>
    </w:p>
    <w:p w:rsidRDefault="00F67F53" w:rsidP="00AE1351" w:rsidR="00F67F53" w:rsidRPr="008D7A8F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center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>r i j e š i o   j e</w:t>
      </w:r>
    </w:p>
    <w:p w:rsidRDefault="005F087E" w:rsidP="00A102F2" w:rsidR="005F087E">
      <w:pPr>
        <w:rPr>
          <w:rFonts w:eastAsia="MS Mincho" w:hAnsi="Times New Roman" w:ascii="Times New Roman"/>
        </w:rPr>
      </w:pPr>
    </w:p>
    <w:p w:rsidRDefault="00C00B72" w:rsidP="00A102F2" w:rsidR="00C00B72" w:rsidRPr="008D7A8F">
      <w:pPr>
        <w:rPr>
          <w:rFonts w:eastAsia="MS Mincho" w:hAnsi="Times New Roman" w:ascii="Times New Roman"/>
        </w:rPr>
      </w:pPr>
    </w:p>
    <w:p w:rsidRDefault="00B32BCF" w:rsidP="00B32BCF" w:rsidR="00B32BCF" w:rsidRPr="00B32BCF">
      <w:pPr>
        <w:jc w:val="both"/>
        <w:rPr>
          <w:rFonts w:eastAsia="MS Mincho" w:hAnsi="Times New Roman" w:ascii="Times New Roman"/>
        </w:rPr>
      </w:pPr>
      <w:r w:rsidRPr="00B32BCF">
        <w:rPr>
          <w:rFonts w:eastAsia="MS Mincho" w:hAnsi="Times New Roman" w:ascii="Times New Roman"/>
        </w:rPr>
        <w:t>I.        Utvrđena je tražbina  vjerovnika prvog višeg isplatnog reda u bruto iznosu</w:t>
      </w:r>
    </w:p>
    <w:p w:rsidRDefault="00B32BCF" w:rsidP="00B32BCF" w:rsidR="00B32BCF" w:rsidRPr="00B32BCF">
      <w:pPr>
        <w:jc w:val="both"/>
        <w:rPr>
          <w:rFonts w:eastAsia="MS Mincho" w:hAnsi="Times New Roman" w:ascii="Times New Roman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230"/>
        <w:gridCol w:w="1842"/>
      </w:tblGrid>
      <w:tr w:rsidTr="00B32BCF" w:rsidR="00B32BCF" w:rsidRPr="00B32BCF">
        <w:trPr>
          <w:trHeight w:val="20"/>
        </w:trPr>
        <w:tc>
          <w:tcPr>
            <w:tcW w:type="dxa" w:w="7230"/>
          </w:tcPr>
          <w:p w:rsidRDefault="00B32BCF" w:rsidP="00602DF1" w:rsidR="00B32BCF" w:rsidRPr="00B32B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2BCF">
              <w:rPr>
                <w:rFonts w:hAnsi="Times New Roman" w:ascii="Times New Roman"/>
                <w:sz w:val="24"/>
                <w:szCs w:val="24"/>
              </w:rPr>
              <w:t xml:space="preserve">1. </w:t>
            </w:r>
            <w:r w:rsidRPr="00B32BC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Miran Ključariček,  Matulji</w:t>
            </w:r>
            <w:r w:rsidR="00602DF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, </w:t>
            </w:r>
            <w:r w:rsidR="00602DF1" w:rsidRPr="00602DF1">
              <w:rPr>
                <w:rFonts w:hAnsi="Times New Roman" w:ascii="Times New Roman"/>
                <w:color w:val="000000"/>
                <w:sz w:val="24"/>
                <w:szCs w:val="24"/>
              </w:rPr>
              <w:t>43. Ist. divizija 75</w:t>
            </w:r>
            <w:r w:rsidRPr="00B32BC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( </w:t>
            </w:r>
            <w:r w:rsidRPr="00B32BCF">
              <w:rPr>
                <w:rFonts w:hAnsi="Times New Roman" w:ascii="Times New Roman"/>
                <w:bCs/>
                <w:iCs/>
                <w:sz w:val="24"/>
                <w:szCs w:val="24"/>
              </w:rPr>
              <w:t xml:space="preserve">326 ) </w:t>
            </w:r>
          </w:p>
        </w:tc>
        <w:tc>
          <w:tcPr>
            <w:tcW w:type="dxa" w:w="1842"/>
          </w:tcPr>
          <w:p w:rsidRDefault="00B32BCF" w:rsidP="00B32BCF" w:rsidR="00B32BCF" w:rsidRPr="00B32BC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32BCF">
              <w:rPr>
                <w:rFonts w:hAnsi="Times New Roman" w:ascii="Times New Roman"/>
                <w:color w:val="000000"/>
                <w:sz w:val="24"/>
                <w:szCs w:val="24"/>
              </w:rPr>
              <w:t>624.301,04 kn</w:t>
            </w:r>
          </w:p>
        </w:tc>
      </w:tr>
    </w:tbl>
    <w:p w:rsidRDefault="00B32BCF" w:rsidP="00B32BCF" w:rsidR="00B32BCF" w:rsidRPr="00B32BCF">
      <w:pPr>
        <w:jc w:val="both"/>
        <w:rPr>
          <w:rFonts w:hAnsi="Times New Roman" w:ascii="Times New Roman"/>
        </w:rPr>
      </w:pPr>
    </w:p>
    <w:p w:rsidRDefault="00B32BCF" w:rsidP="00B32BCF" w:rsidR="00B32BCF" w:rsidRPr="00B32BCF">
      <w:pPr>
        <w:jc w:val="both"/>
        <w:rPr>
          <w:rFonts w:hAnsi="Times New Roman" w:ascii="Times New Roman"/>
        </w:rPr>
      </w:pPr>
      <w:r w:rsidRPr="00B32BCF">
        <w:rPr>
          <w:rFonts w:hAnsi="Times New Roman" w:ascii="Times New Roman"/>
        </w:rPr>
        <w:t>II</w:t>
      </w:r>
      <w:r w:rsidRPr="00B32BCF">
        <w:rPr>
          <w:rFonts w:hAnsi="Times New Roman" w:ascii="Times New Roman"/>
        </w:rPr>
        <w:tab/>
      </w:r>
      <w:r>
        <w:rPr>
          <w:rFonts w:hAnsi="Times New Roman" w:ascii="Times New Roman"/>
        </w:rPr>
        <w:t>Utvrđuje se da je v</w:t>
      </w:r>
      <w:r w:rsidRPr="00B32BCF">
        <w:rPr>
          <w:rFonts w:hAnsi="Times New Roman" w:ascii="Times New Roman"/>
        </w:rPr>
        <w:t xml:space="preserve">jerovnik </w:t>
      </w:r>
      <w:r w:rsidRPr="00B32BCF">
        <w:rPr>
          <w:rFonts w:hAnsi="Times New Roman" w:ascii="Times New Roman"/>
          <w:color w:val="000000"/>
        </w:rPr>
        <w:t xml:space="preserve">Miran Ključariček,  Matulji  ( </w:t>
      </w:r>
      <w:r w:rsidRPr="00B32BCF">
        <w:rPr>
          <w:rFonts w:hAnsi="Times New Roman" w:ascii="Times New Roman"/>
          <w:bCs/>
          <w:iCs/>
        </w:rPr>
        <w:t xml:space="preserve">326 ) povukao prijavu tražbine </w:t>
      </w:r>
      <w:r w:rsidRPr="00B32BCF">
        <w:rPr>
          <w:rFonts w:eastAsia="MS Mincho" w:hAnsi="Times New Roman" w:ascii="Times New Roman"/>
        </w:rPr>
        <w:t xml:space="preserve">prvog višeg isplatnog reda u </w:t>
      </w:r>
      <w:r>
        <w:rPr>
          <w:rFonts w:eastAsia="MS Mincho" w:hAnsi="Times New Roman" w:ascii="Times New Roman"/>
        </w:rPr>
        <w:t xml:space="preserve">bruto </w:t>
      </w:r>
      <w:r w:rsidRPr="00B32BCF">
        <w:rPr>
          <w:rFonts w:eastAsia="MS Mincho" w:hAnsi="Times New Roman" w:ascii="Times New Roman"/>
        </w:rPr>
        <w:t xml:space="preserve">iznosu od </w:t>
      </w:r>
      <w:r w:rsidRPr="00B32BCF">
        <w:rPr>
          <w:rFonts w:hAnsi="Times New Roman" w:ascii="Times New Roman"/>
          <w:color w:val="000000"/>
        </w:rPr>
        <w:t xml:space="preserve">624.301,04 kn. </w:t>
      </w:r>
    </w:p>
    <w:p w:rsidRDefault="00B32BCF" w:rsidP="00033C3F" w:rsidR="00033C3F">
      <w:pPr>
        <w:jc w:val="both"/>
        <w:rPr>
          <w:rFonts w:eastAsia="MS Mincho"/>
        </w:rPr>
      </w:pPr>
      <w:r>
        <w:rPr>
          <w:rFonts w:eastAsia="MS Mincho" w:hAnsi="Times New Roman" w:ascii="Times New Roman"/>
        </w:rPr>
        <w:t xml:space="preserve"> </w:t>
      </w:r>
    </w:p>
    <w:p w:rsidRDefault="00602DF1" w:rsidP="00AE1351" w:rsidR="00602DF1">
      <w:pPr>
        <w:jc w:val="center"/>
        <w:rPr>
          <w:rFonts w:hAnsi="Times New Roman" w:ascii="Times New Roman"/>
        </w:rPr>
      </w:pPr>
    </w:p>
    <w:p w:rsidRDefault="00AE1351" w:rsidP="00AE1351" w:rsidR="00AE1351" w:rsidRPr="008D7A8F">
      <w:pPr>
        <w:jc w:val="center"/>
        <w:rPr>
          <w:rFonts w:hAnsi="Times New Roman" w:ascii="Times New Roman"/>
        </w:rPr>
      </w:pPr>
      <w:r w:rsidRPr="008D7A8F">
        <w:rPr>
          <w:rFonts w:hAnsi="Times New Roman" w:ascii="Times New Roman"/>
        </w:rPr>
        <w:t>Obrazloženje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E1351" w:rsidP="00866505" w:rsidR="00C00B72">
      <w:pPr>
        <w:ind w:firstLine="708"/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Na </w:t>
      </w:r>
      <w:r w:rsidR="00B32BCF">
        <w:rPr>
          <w:rFonts w:eastAsia="MS Mincho" w:hAnsi="Times New Roman" w:ascii="Times New Roman"/>
        </w:rPr>
        <w:t>posebnom ispitnom ročištu održanom da</w:t>
      </w:r>
      <w:r w:rsidRPr="008D7A8F">
        <w:rPr>
          <w:rFonts w:eastAsia="MS Mincho" w:hAnsi="Times New Roman" w:ascii="Times New Roman"/>
        </w:rPr>
        <w:t xml:space="preserve">na </w:t>
      </w:r>
      <w:r w:rsidR="00B32BCF">
        <w:rPr>
          <w:rFonts w:eastAsia="MS Mincho" w:hAnsi="Times New Roman" w:ascii="Times New Roman"/>
        </w:rPr>
        <w:t>10. travnja 2</w:t>
      </w:r>
      <w:r w:rsidR="00B32BCF">
        <w:rPr>
          <w:rFonts w:hAnsi="Times New Roman" w:ascii="Times New Roman"/>
        </w:rPr>
        <w:t>018</w:t>
      </w:r>
      <w:r w:rsidR="00A611F9" w:rsidRPr="008D7A8F">
        <w:rPr>
          <w:rFonts w:eastAsia="MS Mincho" w:hAnsi="Times New Roman" w:ascii="Times New Roman"/>
        </w:rPr>
        <w:t>.</w:t>
      </w:r>
      <w:r w:rsidR="00E86FB2" w:rsidRPr="008D7A8F">
        <w:rPr>
          <w:rFonts w:eastAsia="MS Mincho" w:hAnsi="Times New Roman" w:ascii="Times New Roman"/>
        </w:rPr>
        <w:t xml:space="preserve"> </w:t>
      </w:r>
      <w:r w:rsidRPr="008D7A8F">
        <w:rPr>
          <w:rFonts w:eastAsia="MS Mincho" w:hAnsi="Times New Roman" w:ascii="Times New Roman"/>
        </w:rPr>
        <w:t>ispitan</w:t>
      </w:r>
      <w:r w:rsidR="00B32BCF">
        <w:rPr>
          <w:rFonts w:eastAsia="MS Mincho" w:hAnsi="Times New Roman" w:ascii="Times New Roman"/>
        </w:rPr>
        <w:t>a</w:t>
      </w:r>
      <w:r w:rsidRPr="008D7A8F">
        <w:rPr>
          <w:rFonts w:eastAsia="MS Mincho" w:hAnsi="Times New Roman" w:ascii="Times New Roman"/>
        </w:rPr>
        <w:t xml:space="preserve"> </w:t>
      </w:r>
      <w:r w:rsidR="00B32BCF">
        <w:rPr>
          <w:rFonts w:eastAsia="MS Mincho" w:hAnsi="Times New Roman" w:ascii="Times New Roman"/>
        </w:rPr>
        <w:t xml:space="preserve">je </w:t>
      </w:r>
      <w:r w:rsidR="00C00B72">
        <w:rPr>
          <w:rFonts w:eastAsia="MS Mincho" w:hAnsi="Times New Roman" w:ascii="Times New Roman"/>
        </w:rPr>
        <w:t xml:space="preserve">tražbina stečajnog vjerovnika </w:t>
      </w:r>
      <w:r w:rsidR="00C00B72" w:rsidRPr="00B32BCF">
        <w:rPr>
          <w:rFonts w:hAnsi="Times New Roman" w:ascii="Times New Roman"/>
          <w:color w:val="000000"/>
        </w:rPr>
        <w:t>Mira</w:t>
      </w:r>
      <w:r w:rsidR="00C00B72">
        <w:rPr>
          <w:rFonts w:hAnsi="Times New Roman" w:ascii="Times New Roman"/>
          <w:color w:val="000000"/>
        </w:rPr>
        <w:t xml:space="preserve">na </w:t>
      </w:r>
      <w:r w:rsidR="00C00B72" w:rsidRPr="00B32BCF">
        <w:rPr>
          <w:rFonts w:hAnsi="Times New Roman" w:ascii="Times New Roman"/>
          <w:color w:val="000000"/>
        </w:rPr>
        <w:t>Ključariček</w:t>
      </w:r>
      <w:r w:rsidR="00602DF1">
        <w:rPr>
          <w:rFonts w:hAnsi="Times New Roman" w:ascii="Times New Roman"/>
          <w:color w:val="000000"/>
        </w:rPr>
        <w:t xml:space="preserve"> </w:t>
      </w:r>
      <w:r w:rsidR="00C00B72" w:rsidRPr="00B32BCF">
        <w:rPr>
          <w:rFonts w:hAnsi="Times New Roman" w:ascii="Times New Roman"/>
          <w:color w:val="000000"/>
        </w:rPr>
        <w:t xml:space="preserve"> ( </w:t>
      </w:r>
      <w:r w:rsidR="00C00B72" w:rsidRPr="00B32BCF">
        <w:rPr>
          <w:rFonts w:hAnsi="Times New Roman" w:ascii="Times New Roman"/>
          <w:bCs/>
          <w:iCs/>
        </w:rPr>
        <w:t xml:space="preserve">326 ) </w:t>
      </w:r>
      <w:r w:rsidR="00C00B72">
        <w:rPr>
          <w:rFonts w:hAnsi="Times New Roman" w:ascii="Times New Roman"/>
          <w:bCs/>
          <w:iCs/>
        </w:rPr>
        <w:t xml:space="preserve">prijavljena u iznosu od  </w:t>
      </w:r>
      <w:r w:rsidR="00C00B72">
        <w:rPr>
          <w:rFonts w:eastAsia="MS Mincho" w:hAnsi="Times New Roman" w:ascii="Times New Roman"/>
        </w:rPr>
        <w:t xml:space="preserve">1.121.966,38 kn. </w:t>
      </w:r>
    </w:p>
    <w:p w:rsidRDefault="00AE1351" w:rsidP="00866505" w:rsidR="00AE1351" w:rsidRPr="008D7A8F">
      <w:pPr>
        <w:jc w:val="both"/>
        <w:rPr>
          <w:rFonts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</w:t>
      </w:r>
      <w:r w:rsidRPr="008D7A8F">
        <w:rPr>
          <w:rFonts w:hAnsi="Times New Roman" w:ascii="Times New Roman"/>
        </w:rPr>
        <w:t xml:space="preserve">  </w:t>
      </w:r>
      <w:r w:rsidRPr="008D7A8F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8D7A8F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8D7A8F">
        <w:rPr>
          <w:rFonts w:hAnsi="Times New Roman" w:ascii="Times New Roman"/>
        </w:rPr>
        <w:t xml:space="preserve">  sastavio tablicu  ispitan</w:t>
      </w:r>
      <w:r w:rsidR="00C00B72">
        <w:rPr>
          <w:rFonts w:hAnsi="Times New Roman" w:ascii="Times New Roman"/>
        </w:rPr>
        <w:t>e</w:t>
      </w:r>
      <w:r w:rsidRPr="008D7A8F">
        <w:rPr>
          <w:rFonts w:hAnsi="Times New Roman" w:ascii="Times New Roman"/>
        </w:rPr>
        <w:t xml:space="preserve">  tražbin</w:t>
      </w:r>
      <w:r w:rsidR="00C00B72">
        <w:rPr>
          <w:rFonts w:hAnsi="Times New Roman" w:ascii="Times New Roman"/>
        </w:rPr>
        <w:t>e</w:t>
      </w:r>
      <w:r w:rsidRPr="008D7A8F">
        <w:rPr>
          <w:rFonts w:hAnsi="Times New Roman" w:ascii="Times New Roman"/>
        </w:rPr>
        <w:t xml:space="preserve"> u koju </w:t>
      </w:r>
      <w:r w:rsidR="00C00B72">
        <w:rPr>
          <w:rFonts w:hAnsi="Times New Roman" w:ascii="Times New Roman"/>
        </w:rPr>
        <w:t xml:space="preserve">su </w:t>
      </w:r>
      <w:r w:rsidRPr="008D7A8F">
        <w:rPr>
          <w:rFonts w:hAnsi="Times New Roman" w:ascii="Times New Roman"/>
        </w:rPr>
        <w:t>uneseni podaci u kojoj je mjeri tražbina utvrđena prema svom iznosu i svom redu</w:t>
      </w:r>
      <w:r w:rsidR="008D7A8F" w:rsidRPr="008D7A8F">
        <w:rPr>
          <w:rFonts w:hAnsi="Times New Roman" w:ascii="Times New Roman"/>
        </w:rPr>
        <w:t>.</w:t>
      </w:r>
      <w:r w:rsidRPr="008D7A8F">
        <w:rPr>
          <w:rFonts w:hAnsi="Times New Roman" w:ascii="Times New Roman"/>
        </w:rPr>
        <w:t xml:space="preserve"> </w:t>
      </w:r>
    </w:p>
    <w:p w:rsidRDefault="00AE1351" w:rsidP="00B32BCF" w:rsidR="00AE1351" w:rsidRPr="008D7A8F">
      <w:pPr>
        <w:jc w:val="both"/>
        <w:rPr>
          <w:rFonts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</w:t>
      </w:r>
      <w:r w:rsidR="00B32BCF">
        <w:rPr>
          <w:rFonts w:eastAsia="MS Mincho" w:hAnsi="Times New Roman" w:ascii="Times New Roman"/>
        </w:rPr>
        <w:tab/>
      </w:r>
      <w:r w:rsidRPr="008D7A8F">
        <w:rPr>
          <w:rFonts w:hAnsi="Times New Roman" w:ascii="Times New Roman"/>
        </w:rPr>
        <w:t xml:space="preserve">Tražbine označene u točki I. izreke ovog rješenja smatraju se utvrđenim sukladno odredbi članka 177. stavak 1. SZ,  </w:t>
      </w:r>
      <w:r w:rsidR="00602DF1">
        <w:rPr>
          <w:rFonts w:hAnsi="Times New Roman" w:ascii="Times New Roman"/>
        </w:rPr>
        <w:t>ako i</w:t>
      </w:r>
      <w:r w:rsidRPr="008D7A8F">
        <w:rPr>
          <w:rFonts w:hAnsi="Times New Roman" w:ascii="Times New Roman"/>
        </w:rPr>
        <w:t>h je na ispitnom ročištu priznao stečajni upravitelj, a nije ih osporio koji od prisutnih stečajnih vjerovnika.</w:t>
      </w:r>
    </w:p>
    <w:p w:rsidRDefault="00AE1351" w:rsidP="00B32BCF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ab/>
      </w:r>
      <w:r w:rsidR="00C00B72">
        <w:rPr>
          <w:rFonts w:eastAsia="MS Mincho" w:hAnsi="Times New Roman" w:ascii="Times New Roman"/>
        </w:rPr>
        <w:t xml:space="preserve">Kako je stečajni upravitelj priznao navedenu tražbinu u bruto iznosu od  </w:t>
      </w:r>
      <w:r w:rsidR="00C00B72" w:rsidRPr="00B32BCF">
        <w:rPr>
          <w:rFonts w:hAnsi="Times New Roman" w:ascii="Times New Roman"/>
          <w:color w:val="000000"/>
        </w:rPr>
        <w:t>624.301,04 kn</w:t>
      </w:r>
      <w:r w:rsidR="00C00B72" w:rsidRPr="008D7A8F">
        <w:rPr>
          <w:rFonts w:eastAsia="MS Mincho" w:hAnsi="Times New Roman" w:ascii="Times New Roman"/>
        </w:rPr>
        <w:t xml:space="preserve"> </w:t>
      </w:r>
      <w:r w:rsidR="00C00B72">
        <w:rPr>
          <w:rFonts w:eastAsia="MS Mincho" w:hAnsi="Times New Roman" w:ascii="Times New Roman"/>
        </w:rPr>
        <w:t xml:space="preserve"> valjalo je </w:t>
      </w:r>
      <w:r w:rsidRPr="008D7A8F">
        <w:rPr>
          <w:rFonts w:eastAsia="MS Mincho" w:hAnsi="Times New Roman" w:ascii="Times New Roman"/>
        </w:rPr>
        <w:t>sukladno odredbi članka 177. stavak 3. SZ odlučiti kao</w:t>
      </w:r>
      <w:r w:rsidR="008D7A8F">
        <w:rPr>
          <w:rFonts w:eastAsia="MS Mincho" w:hAnsi="Times New Roman" w:ascii="Times New Roman"/>
        </w:rPr>
        <w:t xml:space="preserve"> pod točkom </w:t>
      </w:r>
      <w:r w:rsidRPr="008D7A8F">
        <w:rPr>
          <w:rFonts w:eastAsia="MS Mincho" w:hAnsi="Times New Roman" w:ascii="Times New Roman"/>
        </w:rPr>
        <w:t>I. izreke ovog rješenja.</w:t>
      </w:r>
    </w:p>
    <w:p w:rsidRDefault="00B32BCF" w:rsidP="00AE1351" w:rsidR="00AE1351" w:rsidRPr="008D7A8F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lastRenderedPageBreak/>
        <w:tab/>
      </w:r>
      <w:r w:rsidR="00C00B72">
        <w:rPr>
          <w:rFonts w:eastAsia="MS Mincho" w:hAnsi="Times New Roman" w:ascii="Times New Roman"/>
        </w:rPr>
        <w:t xml:space="preserve">Na istom ročištu </w:t>
      </w:r>
      <w:r>
        <w:rPr>
          <w:rFonts w:eastAsia="MS Mincho" w:hAnsi="Times New Roman" w:ascii="Times New Roman"/>
        </w:rPr>
        <w:t xml:space="preserve">vjerovnik </w:t>
      </w:r>
      <w:r w:rsidR="00602DF1">
        <w:rPr>
          <w:rFonts w:eastAsia="MS Mincho" w:hAnsi="Times New Roman" w:ascii="Times New Roman"/>
        </w:rPr>
        <w:t xml:space="preserve">je </w:t>
      </w:r>
      <w:r>
        <w:rPr>
          <w:rFonts w:eastAsia="MS Mincho" w:hAnsi="Times New Roman" w:ascii="Times New Roman"/>
        </w:rPr>
        <w:t xml:space="preserve">povukao </w:t>
      </w:r>
      <w:r w:rsidR="00C00B72">
        <w:rPr>
          <w:rFonts w:eastAsia="MS Mincho" w:hAnsi="Times New Roman" w:ascii="Times New Roman"/>
        </w:rPr>
        <w:t>t</w:t>
      </w:r>
      <w:r>
        <w:rPr>
          <w:rFonts w:eastAsia="MS Mincho" w:hAnsi="Times New Roman" w:ascii="Times New Roman"/>
        </w:rPr>
        <w:t>ražbin</w:t>
      </w:r>
      <w:r w:rsidR="00C00B72">
        <w:rPr>
          <w:rFonts w:eastAsia="MS Mincho" w:hAnsi="Times New Roman" w:ascii="Times New Roman"/>
        </w:rPr>
        <w:t>u</w:t>
      </w:r>
      <w:r>
        <w:rPr>
          <w:rFonts w:eastAsia="MS Mincho" w:hAnsi="Times New Roman" w:ascii="Times New Roman"/>
        </w:rPr>
        <w:t xml:space="preserve"> </w:t>
      </w:r>
      <w:r w:rsidR="00602DF1">
        <w:rPr>
          <w:rFonts w:eastAsia="MS Mincho" w:hAnsi="Times New Roman" w:ascii="Times New Roman"/>
        </w:rPr>
        <w:t xml:space="preserve">prvog višeg isplatnog reda </w:t>
      </w:r>
      <w:r>
        <w:rPr>
          <w:rFonts w:eastAsia="MS Mincho" w:hAnsi="Times New Roman" w:ascii="Times New Roman"/>
        </w:rPr>
        <w:t xml:space="preserve">u iznosu od </w:t>
      </w:r>
      <w:r w:rsidRPr="00B32BCF">
        <w:rPr>
          <w:rFonts w:hAnsi="Times New Roman" w:ascii="Times New Roman"/>
          <w:color w:val="000000"/>
        </w:rPr>
        <w:t>624.301,04 kn</w:t>
      </w:r>
      <w:r>
        <w:rPr>
          <w:rFonts w:eastAsia="MS Mincho" w:hAnsi="Times New Roman" w:ascii="Times New Roman"/>
        </w:rPr>
        <w:t xml:space="preserve">, </w:t>
      </w:r>
      <w:r w:rsidR="00C00B72">
        <w:rPr>
          <w:rFonts w:eastAsia="MS Mincho" w:hAnsi="Times New Roman" w:ascii="Times New Roman"/>
        </w:rPr>
        <w:t xml:space="preserve">pa kako </w:t>
      </w:r>
      <w:r>
        <w:rPr>
          <w:rFonts w:eastAsia="MS Mincho" w:hAnsi="Times New Roman" w:ascii="Times New Roman"/>
        </w:rPr>
        <w:t>je na povlače</w:t>
      </w:r>
      <w:r w:rsidR="00C00B72">
        <w:rPr>
          <w:rFonts w:eastAsia="MS Mincho" w:hAnsi="Times New Roman" w:ascii="Times New Roman"/>
        </w:rPr>
        <w:t>n</w:t>
      </w:r>
      <w:r>
        <w:rPr>
          <w:rFonts w:eastAsia="MS Mincho" w:hAnsi="Times New Roman" w:ascii="Times New Roman"/>
        </w:rPr>
        <w:t>je stečajni upravitelj pristao</w:t>
      </w:r>
      <w:r w:rsidR="00602DF1">
        <w:rPr>
          <w:rFonts w:eastAsia="MS Mincho" w:hAnsi="Times New Roman" w:ascii="Times New Roman"/>
        </w:rPr>
        <w:t>,</w:t>
      </w:r>
      <w:r>
        <w:rPr>
          <w:rFonts w:eastAsia="MS Mincho" w:hAnsi="Times New Roman" w:ascii="Times New Roman"/>
        </w:rPr>
        <w:t xml:space="preserve"> valjalo je primjenom odredbe članka 193. stavak 2. </w:t>
      </w:r>
      <w:r w:rsidR="00C00B72" w:rsidRPr="00C00B72">
        <w:rPr>
          <w:rFonts w:eastAsia="MS Mincho" w:hAnsi="Times New Roman" w:ascii="Times New Roman"/>
        </w:rPr>
        <w:t>Zakona o parničnom postupku (»Narodne novine«  br. 53/91, 91/92, 58/93, 112/99, 88/01, 117/03, 88/05, 2/07, 84/08, 96/08, 123/08, 57/11, 148/11, 25/13 i 89/14, u daljnjem tekstu ZPP )</w:t>
      </w:r>
      <w:r w:rsidR="00C00B72">
        <w:rPr>
          <w:rFonts w:eastAsia="MS Mincho"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 xml:space="preserve">u vezi s člankom 6. SZ odlučiti kao pod točkom II izreke ovog rješenja. </w:t>
      </w:r>
    </w:p>
    <w:p w:rsidRDefault="00866505" w:rsidP="008D0605" w:rsidR="00866505" w:rsidRPr="008D7A8F">
      <w:pPr>
        <w:jc w:val="both"/>
        <w:rPr>
          <w:rFonts w:hAnsi="Times New Roman" w:ascii="Times New Roman"/>
        </w:rPr>
      </w:pPr>
    </w:p>
    <w:p w:rsidRDefault="00602DF1" w:rsidP="00866505" w:rsidR="00602DF1">
      <w:pPr>
        <w:jc w:val="center"/>
        <w:rPr>
          <w:rFonts w:hAnsi="Times New Roman" w:ascii="Times New Roman"/>
        </w:rPr>
      </w:pPr>
    </w:p>
    <w:p w:rsidRDefault="00AE1351" w:rsidP="00866505" w:rsidR="00AE1351" w:rsidRPr="008D7A8F">
      <w:pPr>
        <w:jc w:val="center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Rijeci, </w:t>
      </w:r>
      <w:r w:rsidR="00C00B72">
        <w:rPr>
          <w:rFonts w:eastAsia="MS Mincho" w:hAnsi="Times New Roman" w:ascii="Times New Roman"/>
        </w:rPr>
        <w:t>30</w:t>
      </w:r>
      <w:r w:rsidR="00033C3F" w:rsidRPr="008D7A8F">
        <w:rPr>
          <w:rFonts w:hAnsi="Times New Roman" w:ascii="Times New Roman"/>
        </w:rPr>
        <w:t xml:space="preserve">. </w:t>
      </w:r>
      <w:r w:rsidR="00C00B72">
        <w:rPr>
          <w:rFonts w:hAnsi="Times New Roman" w:ascii="Times New Roman"/>
        </w:rPr>
        <w:t xml:space="preserve">travnja </w:t>
      </w:r>
      <w:r w:rsidR="00033C3F">
        <w:rPr>
          <w:rFonts w:hAnsi="Times New Roman" w:ascii="Times New Roman"/>
        </w:rPr>
        <w:t>201</w:t>
      </w:r>
      <w:r w:rsidR="00C00B72">
        <w:rPr>
          <w:rFonts w:hAnsi="Times New Roman" w:ascii="Times New Roman"/>
        </w:rPr>
        <w:t>8</w:t>
      </w:r>
      <w:r w:rsidR="00ED3410" w:rsidRPr="008D7A8F">
        <w:rPr>
          <w:rFonts w:hAnsi="Times New Roman" w:ascii="Times New Roman"/>
        </w:rPr>
        <w:t>.</w:t>
      </w:r>
    </w:p>
    <w:p w:rsidRDefault="00AE1351" w:rsidP="00AE1351" w:rsidR="00AE1351" w:rsidRPr="008D7A8F">
      <w:pPr>
        <w:jc w:val="right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8D7A8F">
      <w:pPr>
        <w:jc w:val="right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Liljana Ugrin   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  <w:r w:rsidRPr="008D7A8F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  <w:lang w:val="de-DE"/>
        </w:rPr>
        <w:t xml:space="preserve">          Protiv  ovog  rješenja  pravo  na  žalbu  ima  stečajni   upravitelj  i svaki vjerovnik u dijelu koji se  tiče  njegove  prijavljene tražbine i tražbine koju je osporio  (članak 177.  </w:t>
      </w:r>
      <w:r w:rsidRPr="008D7A8F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Žalba izjavljena protiv rješenja o upućivanju u parnicu bez utjecaja je na ostavljeni rok za upućivanje u parnicu ( članak 178. stavak 6. SZ). 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102F2" w:rsidP="00AE1351" w:rsidR="00A102F2" w:rsidRPr="008D7A8F">
      <w:pPr>
        <w:jc w:val="both"/>
        <w:rPr>
          <w:rFonts w:hAnsi="Times New Roman" w:ascii="Times New Roman"/>
        </w:rPr>
      </w:pPr>
    </w:p>
    <w:p w:rsidRDefault="001C6976" w:rsidP="00AE1351" w:rsidR="001C6976" w:rsidRPr="008D7A8F">
      <w:pPr>
        <w:rPr>
          <w:rFonts w:hAnsi="Times New Roman" w:ascii="Times New Roman"/>
        </w:rPr>
      </w:pPr>
    </w:p>
    <w:sectPr w:rsidR="001C6976" w:rsidRPr="008D7A8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AC" w:rsidR="00647BAC">
      <w:r>
        <w:separator/>
      </w:r>
    </w:p>
  </w:endnote>
  <w:endnote w:id="0" w:type="continuationSeparator">
    <w:p w:rsidRDefault="00647BAC" w:rsidR="0064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1A" w:rsidP="001C6976" w:rsidR="000F2B1A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8337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AC" w:rsidR="00647BAC">
      <w:r>
        <w:separator/>
      </w:r>
    </w:p>
  </w:footnote>
  <w:footnote w:id="0" w:type="continuationSeparator">
    <w:p w:rsidRDefault="00647BAC" w:rsidR="00647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EC" w:rsidP="009C64EC" w:rsidR="000F2B1A" w:rsidRPr="009C64EC">
    <w:pPr>
      <w:pStyle w:val="Zaglavlje"/>
      <w:jc w:val="right"/>
    </w:pPr>
    <w:r w:rsidRPr="009C64EC">
      <w:rPr>
        <w:rFonts w:hAnsi="Times New Roman" w:ascii="Times New Roman"/>
      </w:rPr>
      <w:t>Posl</w:t>
    </w:r>
    <w:r>
      <w:rPr>
        <w:rFonts w:hAnsi="Times New Roman" w:ascii="Times New Roman"/>
      </w:rPr>
      <w:t xml:space="preserve">ovni </w:t>
    </w:r>
    <w:r w:rsidRPr="009C64EC">
      <w:rPr>
        <w:rFonts w:hAnsi="Times New Roman" w:ascii="Times New Roman"/>
      </w:rPr>
      <w:t>br</w:t>
    </w:r>
    <w:r>
      <w:rPr>
        <w:rFonts w:hAnsi="Times New Roman" w:ascii="Times New Roman"/>
      </w:rPr>
      <w:t xml:space="preserve">oj </w:t>
    </w:r>
    <w:r w:rsidRPr="009C64EC">
      <w:rPr>
        <w:rFonts w:hAnsi="Times New Roman" w:ascii="Times New Roman"/>
      </w:rPr>
      <w:t>7 St-</w:t>
    </w:r>
    <w:r w:rsidR="00B32BCF">
      <w:rPr>
        <w:rFonts w:hAnsi="Times New Roman" w:ascii="Times New Roman"/>
      </w:rPr>
      <w:t>505</w:t>
    </w:r>
    <w:r w:rsidRPr="009C64EC">
      <w:rPr>
        <w:rFonts w:hAnsi="Times New Roman" w:ascii="Times New Roman"/>
      </w:rPr>
      <w:t>/</w:t>
    </w:r>
    <w:r w:rsidR="00B32BCF">
      <w:rPr>
        <w:rFonts w:hAnsi="Times New Roman" w:ascii="Times New Roman"/>
      </w:rPr>
      <w:t>2018</w:t>
    </w:r>
    <w:r w:rsidRPr="009C64EC">
      <w:rPr>
        <w:rFonts w:hAnsi="Times New Roman" w:ascii="Times New Roman"/>
      </w:rPr>
      <w:t>-</w:t>
    </w:r>
    <w:r w:rsidR="00B32BCF">
      <w:rPr>
        <w:rFonts w:hAnsi="Times New Roman" w:ascii="Times New Roman"/>
      </w:rPr>
      <w:t>1025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D3B3B"/>
    <w:multiLevelType w:val="hybridMultilevel"/>
    <w:tmpl w:val="318AE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5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0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0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9"/>
  </w:num>
  <w:num w:numId="5">
    <w:abstractNumId w:val="9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338"/>
    <w:rsid w:val="000308B8"/>
    <w:rsid w:val="00033C3F"/>
    <w:rsid w:val="0005056A"/>
    <w:rsid w:val="0009350B"/>
    <w:rsid w:val="000C1234"/>
    <w:rsid w:val="000C46EE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E50EF"/>
    <w:rsid w:val="00200EDF"/>
    <w:rsid w:val="0022117B"/>
    <w:rsid w:val="00231C8F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A2E90"/>
    <w:rsid w:val="002F2D45"/>
    <w:rsid w:val="003027A9"/>
    <w:rsid w:val="00302854"/>
    <w:rsid w:val="00313D2D"/>
    <w:rsid w:val="00314B50"/>
    <w:rsid w:val="00355476"/>
    <w:rsid w:val="00356130"/>
    <w:rsid w:val="003768B9"/>
    <w:rsid w:val="00383373"/>
    <w:rsid w:val="00391771"/>
    <w:rsid w:val="00395BD4"/>
    <w:rsid w:val="003A1332"/>
    <w:rsid w:val="003D2552"/>
    <w:rsid w:val="003E386C"/>
    <w:rsid w:val="003F4058"/>
    <w:rsid w:val="003F6BDD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50EA6"/>
    <w:rsid w:val="00551BC3"/>
    <w:rsid w:val="00557FB9"/>
    <w:rsid w:val="00570DD0"/>
    <w:rsid w:val="00581EBC"/>
    <w:rsid w:val="005B1DCA"/>
    <w:rsid w:val="005B4C1C"/>
    <w:rsid w:val="005C6C02"/>
    <w:rsid w:val="005F087E"/>
    <w:rsid w:val="005F11D2"/>
    <w:rsid w:val="006008BF"/>
    <w:rsid w:val="00602DF1"/>
    <w:rsid w:val="00630E94"/>
    <w:rsid w:val="00647BAC"/>
    <w:rsid w:val="0067465C"/>
    <w:rsid w:val="00675293"/>
    <w:rsid w:val="006765D0"/>
    <w:rsid w:val="006A68A3"/>
    <w:rsid w:val="006C5978"/>
    <w:rsid w:val="006E2DAF"/>
    <w:rsid w:val="006F4B9C"/>
    <w:rsid w:val="00701C42"/>
    <w:rsid w:val="0070246A"/>
    <w:rsid w:val="007125B5"/>
    <w:rsid w:val="0072584D"/>
    <w:rsid w:val="00742159"/>
    <w:rsid w:val="0075272D"/>
    <w:rsid w:val="0079294B"/>
    <w:rsid w:val="007933E1"/>
    <w:rsid w:val="007B7232"/>
    <w:rsid w:val="007C7E03"/>
    <w:rsid w:val="007D68DA"/>
    <w:rsid w:val="007E63EF"/>
    <w:rsid w:val="008132E5"/>
    <w:rsid w:val="008263B6"/>
    <w:rsid w:val="0083214A"/>
    <w:rsid w:val="008379B9"/>
    <w:rsid w:val="00853B94"/>
    <w:rsid w:val="00866505"/>
    <w:rsid w:val="008A535B"/>
    <w:rsid w:val="008C7ABF"/>
    <w:rsid w:val="008D0605"/>
    <w:rsid w:val="008D327E"/>
    <w:rsid w:val="008D7859"/>
    <w:rsid w:val="008D7A8F"/>
    <w:rsid w:val="008E5105"/>
    <w:rsid w:val="008E6612"/>
    <w:rsid w:val="00920659"/>
    <w:rsid w:val="009343E6"/>
    <w:rsid w:val="009459EC"/>
    <w:rsid w:val="00961EC2"/>
    <w:rsid w:val="00976398"/>
    <w:rsid w:val="009A6362"/>
    <w:rsid w:val="009C64EC"/>
    <w:rsid w:val="009D143C"/>
    <w:rsid w:val="009D4837"/>
    <w:rsid w:val="00A102F2"/>
    <w:rsid w:val="00A22E82"/>
    <w:rsid w:val="00A3107F"/>
    <w:rsid w:val="00A3704D"/>
    <w:rsid w:val="00A60405"/>
    <w:rsid w:val="00A611F9"/>
    <w:rsid w:val="00A95C95"/>
    <w:rsid w:val="00AC3246"/>
    <w:rsid w:val="00AC4826"/>
    <w:rsid w:val="00AE1351"/>
    <w:rsid w:val="00AF1380"/>
    <w:rsid w:val="00B32BCF"/>
    <w:rsid w:val="00B54A39"/>
    <w:rsid w:val="00B62811"/>
    <w:rsid w:val="00B71C00"/>
    <w:rsid w:val="00B81CA5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0B72"/>
    <w:rsid w:val="00C04A4B"/>
    <w:rsid w:val="00C15085"/>
    <w:rsid w:val="00C4410B"/>
    <w:rsid w:val="00C51BE9"/>
    <w:rsid w:val="00C670DB"/>
    <w:rsid w:val="00C93CBE"/>
    <w:rsid w:val="00CD3442"/>
    <w:rsid w:val="00CE3859"/>
    <w:rsid w:val="00CF1C27"/>
    <w:rsid w:val="00D2121A"/>
    <w:rsid w:val="00D24D59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67F53"/>
    <w:rsid w:val="00F7196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F67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7F5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7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73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7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7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F67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7F5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7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73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7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7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Jureša; Zoran Rošić; Agencija za osiguranje radničkih potraživanja</izvorni_sadrzaj>
    <derivirana_varijabla naziv="DomainObject.Predmet.StrankaFormated_1">  Marin Jureša; Zoran Rošić; Agencija za osiguranje radničkih potraživanja</derivirana_varijabla>
  </DomainObject.Predmet.StrankaFormated>
  <DomainObject.Predmet.StrankaFormatedOIB>
    <izvorni_sadrzaj>  Marin Jureša, OIB 95636174246; Zoran Rošić, OIB 54083661836; Agencija za osiguranje radničkih potraživanja, OIB 04323472109</izvorni_sadrzaj>
    <derivirana_varijabla naziv="DomainObject.Predmet.StrankaFormatedOIB_1">  Marin Jureša, OIB 95636174246; Zoran Rošić, OIB 54083661836; Agencija za osiguranje radničkih potraživanja, OIB 04323472109</derivirana_varijabla>
  </DomainObject.Predmet.StrankaFormatedOIB>
  <DomainObject.Predmet.StrankaFormatedWithAdress>
    <izvorni_sadrzaj> Marin Jureša, DREŽNIČKA 6, 51000 Rijeka; Zoran Rošić, ZAMETSKA 102, 51000 Rijeka; Agencija za osiguranje radničkih potraživanja, Frankopanska 11, 10000 Zagreb</izvorni_sadrzaj>
    <derivirana_varijabla naziv="DomainObject.Predmet.StrankaFormatedWithAdress_1"> Marin Jureša, DREŽNIČKA 6, 51000 Rijeka; Zoran Rošić, ZAMETSKA 102, 51000 Rijeka; Agencija za osiguranje radničkih potraživanja, Frankopanska 11, 10000 Zagreb</derivirana_varijabla>
  </DomainObject.Predmet.StrankaFormatedWithAdress>
  <DomainObject.Predmet.StrankaFormatedWithAdressOIB>
    <izvorni_sadrzaj> Marin Jureša, OIB 95636174246, DREŽNIČKA 6, 51000 Rijeka; Zoran Rošić, OIB 54083661836, ZAMETSKA 102, 51000 Rijeka; Agencija za osiguranje radničkih potraživanja, OIB 04323472109, Frankopanska 11, 10000 Zagreb</izvorni_sadrzaj>
    <derivirana_varijabla naziv="DomainObject.Predmet.StrankaFormatedWithAdressOIB_1"> Marin Jureša, OIB 95636174246, DREŽNIČKA 6, 51000 Rijeka; Zoran Rošić, OIB 54083661836, ZAMETSKA 102, 51000 Rijeka; Agencija za osiguranje radničkih potraživanja, OIB 04323472109, Frankopanska 11, 10000 Zagreb</derivirana_varijabla>
  </DomainObject.Predmet.StrankaFormatedWithAdressOIB>
  <DomainObject.Predmet.StrankaWithAdress>
    <izvorni_sadrzaj>Marin Jureša DREŽNIČKA 6,51000 Rijeka,Zoran Rošić ZAMETSKA 102,51000 Rijeka,Agencija za osiguranje radničkih potraživanja Frankopanska 11,10000 Zagreb</izvorni_sadrzaj>
    <derivirana_varijabla naziv="DomainObject.Predmet.StrankaWithAdress_1">Marin Jureša DREŽNIČKA 6,51000 Rijeka,Zoran Rošić ZAMETSKA 102,51000 Rijeka,Agencija za osiguranje radničkih potraživanja Frankopanska 11,10000 Zagreb</derivirana_varijabla>
  </DomainObject.Predmet.StrankaWithAdress>
  <DomainObject.Predmet.StrankaWithAdressOIB>
    <izvorni_sadrzaj>Marin Jureša, OIB 95636174246, DREŽNIČKA 6,51000 Rijeka,Zoran Rošić, OIB 54083661836, ZAMETSKA 102,51000 Rijeka,Agencija za osiguranje radničkih potraživanja, OIB 04323472109, Frankopanska 11,10000 Zagreb</izvorni_sadrzaj>
    <derivirana_varijabla naziv="DomainObject.Predmet.StrankaWithAdressOIB_1">Marin Jureša, OIB 95636174246, DREŽNIČKA 6,51000 Rijeka,Zoran Rošić, OIB 54083661836, ZAMETSKA 102,51000 Rijeka,Agencija za osiguranje radničkih potraživanja, OIB 04323472109, Frankopanska 11,10000 Zagreb</derivirana_varijabla>
  </DomainObject.Predmet.StrankaWithAdressOIB>
  <DomainObject.Predmet.StrankaNazivFormated>
    <izvorni_sadrzaj>Marin Jureša,Zoran Rošić,Agencija za osiguranje radničkih potraživanja</izvorni_sadrzaj>
    <derivirana_varijabla naziv="DomainObject.Predmet.StrankaNazivFormated_1">Marin Jureša,Zoran Rošić,Agencija za osiguranje radničkih potraživanja</derivirana_varijabla>
  </DomainObject.Predmet.StrankaNazivFormated>
  <DomainObject.Predmet.StrankaNazivFormatedOIB>
    <izvorni_sadrzaj>Marin Jureša, OIB 95636174246,Zoran Rošić, OIB 54083661836,Agencija za osiguranje radničkih potraživanja, OIB 04323472109</izvorni_sadrzaj>
    <derivirana_varijabla naziv="DomainObject.Predmet.StrankaNazivFormatedOIB_1">Marin Jureša, OIB 95636174246,Zoran Rošić, OIB 54083661836,Agencija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Marin Jureša</item>
      <item>Zoran Rošić</item>
      <item>Agencija za osiguranje radničkih potraživanja</item>
    </izvorni_sadrzaj>
    <derivirana_varijabla naziv="DomainObject.Predmet.StrankaListFormated_1">
      <item>Marin Jureša</item>
      <item>Zoran Rošić</item>
      <item>Agencija za osiguranje radničkih potraživanja</item>
    </derivirana_varijabla>
  </DomainObject.Predmet.StrankaListFormated>
  <DomainObject.Predmet.StrankaList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FormatedOIB_1">
      <item>Marin Jureša, OIB 95636174246</item>
      <item>Zoran Rošić, OIB 54083661836</item>
      <item>Agencija za osiguranje radničkih potraživanja, OIB 04323472109</item>
    </derivirana_varijabla>
  </DomainObject.Predmet.StrankaListFormatedOIB>
  <DomainObject.Predmet.StrankaListFormatedWithAdress>
    <izvorni_sadrzaj>
      <item>Marin Jureša, DREŽNIČKA 6, 51000 Rijeka</item>
      <item>Zoran Rošić, ZAMETSKA 102, 51000 Rijeka</item>
      <item>Agencija za osiguranje radničkih potraživanja, Frankopanska 11, 10000 Zagreb</item>
    </izvorni_sadrzaj>
    <derivirana_varijabla naziv="DomainObject.Predmet.StrankaListFormatedWithAdress_1">
      <item>Marin Jureša, DREŽNIČKA 6, 51000 Rijeka</item>
      <item>Zoran Rošić, ZAMETSKA 102, 51000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izvorni_sadrzaj>
    <derivirana_varijabla naziv="DomainObject.Predmet.StrankaListFormatedWithAdressOIB_1"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</item>
      <item>Zoran Rošić</item>
      <item>Agencija za osiguranje radničkih potraživanja</item>
    </izvorni_sadrzaj>
    <derivirana_varijabla naziv="DomainObject.Predmet.StrankaListNazivFormated_1">
      <item>Marin Jureša</item>
      <item>Zoran Rošić</item>
      <item>Agencija za osiguranje radničkih potraživanja</item>
    </derivirana_varijabla>
  </DomainObject.Predmet.StrankaListNazivFormated>
  <DomainObject.Predmet.StrankaListNaziv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NazivFormatedOIB_1">
      <item>Marin Jureša, OIB 95636174246</item>
      <item>Zoran Rošić, OIB 54083661836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464</properties:Words>
  <properties:Characters>2305</properties:Characters>
  <properties:Lines>72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2889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2018-04-30T08:33:00Z</dcterms:created>
  <dc:creator>Liljana Ugrin</dc:creator>
  <cp:lastModifiedBy>Adriana Zurak</cp:lastModifiedBy>
  <cp:lastPrinted>2014-07-22T13:10:00Z</cp:lastPrinted>
  <dcterms:modified xmlns:xsi="http://www.w3.org/2001/XMLSchema-instance" xsi:type="dcterms:W3CDTF">2018-04-30T08:57:00Z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(505  2011      rješenje za Ključaričkek 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