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ac26" w14:paraId="462ac26" w:rsidRDefault="002F4C2E" w:rsidP="00E75D01" w:rsidR="002F4C2E" w:rsidRPr="00E75D01">
      <w:pPr>
        <w:pStyle w:val="Zaglavlje"/>
        <w15:collapsed w:val="false"/>
        <w:rPr>
          <w:rFonts w:hAnsi="Times New Roman" w:ascii="Times New Roman"/>
        </w:rPr>
      </w:pPr>
      <w:bookmarkStart w:name="_GoBack" w:id="0"/>
      <w:bookmarkEnd w:id="0"/>
      <w:r w:rsidRPr="00E75D01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D0D4D" w:rsidP="00E75D01" w:rsidR="008D0D4D" w:rsidRPr="00E75D01">
      <w:pPr>
        <w:rPr>
          <w:rFonts w:hAnsi="Times New Roman" w:ascii="Times New Roman"/>
        </w:rPr>
      </w:pPr>
    </w:p>
    <w:p w:rsidRDefault="008D0D4D" w:rsidP="00E75D01" w:rsidR="008D0D4D" w:rsidRPr="00E75D01">
      <w:pPr>
        <w:rPr>
          <w:rFonts w:hAnsi="Times New Roman" w:ascii="Times New Roman"/>
        </w:rPr>
      </w:pPr>
    </w:p>
    <w:p w:rsidRDefault="008D0D4D" w:rsidP="00E75D01" w:rsidR="008D0D4D">
      <w:pPr>
        <w:rPr>
          <w:rFonts w:hAnsi="Times New Roman" w:ascii="Times New Roman"/>
        </w:rPr>
      </w:pPr>
    </w:p>
    <w:p w:rsidRDefault="00E75D01" w:rsidP="00E75D01" w:rsidR="00E75D01">
      <w:pPr>
        <w:rPr>
          <w:rFonts w:hAnsi="Times New Roman" w:ascii="Times New Roman"/>
        </w:rPr>
      </w:pPr>
    </w:p>
    <w:p w:rsidRDefault="00E75D01" w:rsidP="00E75D01" w:rsidR="00E75D01" w:rsidRPr="00E75D01">
      <w:pPr>
        <w:rPr>
          <w:rFonts w:hAnsi="Times New Roman" w:ascii="Times New Roman"/>
        </w:rPr>
      </w:pPr>
    </w:p>
    <w:p w:rsidRDefault="00E75D01" w:rsidP="00E75D01" w:rsidR="00E75D01" w:rsidRPr="00E75D01">
      <w:pPr>
        <w:tabs>
          <w:tab w:pos="4050" w:val="left"/>
        </w:tabs>
        <w:rPr>
          <w:rFonts w:hAnsi="Times New Roman" w:ascii="Times New Roman"/>
        </w:rPr>
      </w:pPr>
      <w:r w:rsidRPr="00E75D01">
        <w:rPr>
          <w:rFonts w:hAnsi="Times New Roman" w:ascii="Times New Roman"/>
        </w:rPr>
        <w:t>REPUBLIKA HRVATSKA</w:t>
      </w:r>
    </w:p>
    <w:p w:rsidRDefault="00E75D01" w:rsidP="00E75D01" w:rsidR="00E75D01" w:rsidRPr="00E75D01">
      <w:pPr>
        <w:tabs>
          <w:tab w:pos="4050" w:val="left"/>
        </w:tabs>
        <w:rPr>
          <w:rFonts w:hAnsi="Times New Roman" w:ascii="Times New Roman"/>
        </w:rPr>
      </w:pPr>
      <w:r w:rsidRPr="00E75D01">
        <w:rPr>
          <w:rFonts w:hAnsi="Times New Roman" w:ascii="Times New Roman"/>
        </w:rPr>
        <w:t>TRGOVAČKI SUD U ZAGREBU</w:t>
      </w:r>
    </w:p>
    <w:p w:rsidRDefault="00E75D01" w:rsidP="00E75D01" w:rsidR="00E75D01" w:rsidRPr="00E75D01">
      <w:pPr>
        <w:tabs>
          <w:tab w:pos="4050" w:val="left"/>
        </w:tabs>
        <w:rPr>
          <w:rFonts w:hAnsi="Times New Roman" w:ascii="Times New Roman"/>
        </w:rPr>
      </w:pPr>
      <w:r w:rsidRPr="00E75D01">
        <w:rPr>
          <w:rFonts w:hAnsi="Times New Roman" w:ascii="Times New Roman"/>
        </w:rPr>
        <w:t>STALNA SLUŽBA</w:t>
      </w:r>
      <w:r w:rsidRPr="00E75D01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                        </w:t>
      </w:r>
      <w:r w:rsidRPr="00E75D01">
        <w:rPr>
          <w:rFonts w:hAnsi="Times New Roman" w:ascii="Times New Roman"/>
        </w:rPr>
        <w:t xml:space="preserve">  4 St-</w:t>
      </w:r>
      <w:r>
        <w:rPr>
          <w:rFonts w:hAnsi="Times New Roman" w:ascii="Times New Roman"/>
        </w:rPr>
        <w:t>2944</w:t>
      </w:r>
      <w:r w:rsidRPr="00E75D01">
        <w:rPr>
          <w:rFonts w:hAnsi="Times New Roman" w:ascii="Times New Roman"/>
        </w:rPr>
        <w:t>/17</w:t>
      </w:r>
    </w:p>
    <w:p w:rsidRDefault="00E75D01" w:rsidP="00E75D01" w:rsidR="008D0D4D">
      <w:pPr>
        <w:tabs>
          <w:tab w:pos="4050" w:val="left"/>
        </w:tabs>
        <w:rPr>
          <w:rFonts w:hAnsi="Times New Roman" w:ascii="Times New Roman"/>
        </w:rPr>
      </w:pPr>
      <w:r w:rsidRPr="00E75D01">
        <w:rPr>
          <w:rFonts w:hAnsi="Times New Roman" w:ascii="Times New Roman"/>
        </w:rPr>
        <w:t>Karlovac, Trg hrvatskih branitelja 1</w:t>
      </w:r>
      <w:r w:rsidR="008D0D4D" w:rsidRPr="00E75D01">
        <w:rPr>
          <w:rFonts w:hAnsi="Times New Roman" w:ascii="Times New Roman"/>
        </w:rPr>
        <w:tab/>
      </w:r>
    </w:p>
    <w:p w:rsidRDefault="00E75D01" w:rsidP="00E75D01" w:rsidR="00E75D01" w:rsidRPr="00E75D01">
      <w:pPr>
        <w:tabs>
          <w:tab w:pos="4050" w:val="left"/>
        </w:tabs>
        <w:rPr>
          <w:rFonts w:hAnsi="Times New Roman" w:ascii="Times New Roman"/>
        </w:rPr>
      </w:pPr>
    </w:p>
    <w:p w:rsidRDefault="008D0D4D" w:rsidP="00E75D01" w:rsidR="008D0D4D" w:rsidRPr="00E75D01">
      <w:pPr>
        <w:tabs>
          <w:tab w:pos="4050" w:val="left"/>
        </w:tabs>
        <w:jc w:val="center"/>
        <w:rPr>
          <w:rFonts w:hAnsi="Times New Roman" w:ascii="Times New Roman"/>
        </w:rPr>
      </w:pPr>
      <w:r w:rsidRPr="00E75D01">
        <w:rPr>
          <w:rFonts w:hAnsi="Times New Roman" w:ascii="Times New Roman"/>
        </w:rPr>
        <w:t>R E P U B L I K A  H R V A T S K A</w:t>
      </w:r>
    </w:p>
    <w:p w:rsidRDefault="008D0D4D" w:rsidP="00E75D01" w:rsidR="008D0D4D" w:rsidRPr="00E75D01">
      <w:pPr>
        <w:tabs>
          <w:tab w:pos="4050" w:val="left"/>
        </w:tabs>
        <w:jc w:val="center"/>
        <w:rPr>
          <w:rFonts w:hAnsi="Times New Roman" w:ascii="Times New Roman"/>
        </w:rPr>
      </w:pPr>
      <w:r w:rsidRPr="00E75D01">
        <w:rPr>
          <w:rFonts w:hAnsi="Times New Roman" w:ascii="Times New Roman"/>
        </w:rPr>
        <w:t>R J E Š E N J E</w:t>
      </w:r>
    </w:p>
    <w:p w:rsidRDefault="008D0D4D" w:rsidP="00E75D01" w:rsidR="008D0D4D" w:rsidRPr="00E75D01">
      <w:pPr>
        <w:rPr>
          <w:rFonts w:hAnsi="Times New Roman" w:ascii="Times New Roman"/>
        </w:rPr>
      </w:pPr>
    </w:p>
    <w:p w:rsidRDefault="008D0D4D" w:rsidP="00E75D01" w:rsidR="00F462BF" w:rsidRPr="00706853">
      <w:pPr>
        <w:spacing w:afterAutospacing="true" w:after="100"/>
        <w:ind w:firstLine="709"/>
        <w:contextualSpacing/>
        <w:jc w:val="both"/>
        <w:rPr>
          <w:rFonts w:hAnsi="Times New Roman" w:ascii="Times New Roman"/>
        </w:rPr>
      </w:pPr>
      <w:r w:rsidRPr="00706853">
        <w:rPr>
          <w:rFonts w:hAnsi="Times New Roman" w:ascii="Times New Roman"/>
        </w:rPr>
        <w:t xml:space="preserve">Trgovački sud u Zagrebu, </w:t>
      </w:r>
      <w:r w:rsidR="00E75D01" w:rsidRPr="00706853">
        <w:rPr>
          <w:rFonts w:hAnsi="Times New Roman" w:ascii="Times New Roman"/>
        </w:rPr>
        <w:t>S</w:t>
      </w:r>
      <w:r w:rsidRPr="00706853">
        <w:rPr>
          <w:rFonts w:hAnsi="Times New Roman" w:ascii="Times New Roman"/>
        </w:rPr>
        <w:t>talna služba, po sucu Goranki Boljkovac, kao stečajnom sucu</w:t>
      </w:r>
      <w:r w:rsidR="00E75D01" w:rsidRPr="00706853">
        <w:rPr>
          <w:rFonts w:hAnsi="Times New Roman" w:ascii="Times New Roman"/>
        </w:rPr>
        <w:t>,</w:t>
      </w:r>
      <w:r w:rsidR="009A4693" w:rsidRPr="00706853">
        <w:rPr>
          <w:rFonts w:hAnsi="Times New Roman" w:ascii="Times New Roman"/>
        </w:rPr>
        <w:t xml:space="preserve"> povodom p</w:t>
      </w:r>
      <w:r w:rsidR="00343B44" w:rsidRPr="00706853">
        <w:rPr>
          <w:rFonts w:hAnsi="Times New Roman" w:ascii="Times New Roman"/>
        </w:rPr>
        <w:t xml:space="preserve">rijedloga likvidatora </w:t>
      </w:r>
      <w:r w:rsidR="00E75D01" w:rsidRPr="00706853">
        <w:rPr>
          <w:rFonts w:hAnsi="Times New Roman" w:ascii="Times New Roman"/>
        </w:rPr>
        <w:t>Mate Čička</w:t>
      </w:r>
      <w:r w:rsidR="009A4693" w:rsidRPr="00706853">
        <w:rPr>
          <w:rFonts w:hAnsi="Times New Roman" w:ascii="Times New Roman"/>
        </w:rPr>
        <w:t xml:space="preserve">, </w:t>
      </w:r>
      <w:r w:rsidR="00E75D01" w:rsidRPr="00706853">
        <w:rPr>
          <w:rFonts w:hAnsi="Times New Roman" w:ascii="Times New Roman"/>
        </w:rPr>
        <w:t xml:space="preserve">Donja Lomnica, II. Odvojak Deverićeve 5, </w:t>
      </w:r>
      <w:r w:rsidR="009A4693" w:rsidRPr="00706853">
        <w:rPr>
          <w:rFonts w:hAnsi="Times New Roman" w:ascii="Times New Roman"/>
        </w:rPr>
        <w:t xml:space="preserve">za pokretanjem stečajnog postupka nad imovinom </w:t>
      </w:r>
      <w:r w:rsidR="00343B44" w:rsidRPr="00706853">
        <w:rPr>
          <w:rFonts w:hAnsi="Times New Roman" w:ascii="Times New Roman"/>
        </w:rPr>
        <w:t>pravne osobe koja je nakon</w:t>
      </w:r>
      <w:r w:rsidR="00706853" w:rsidRPr="00706853">
        <w:rPr>
          <w:rFonts w:hAnsi="Times New Roman" w:ascii="Times New Roman"/>
        </w:rPr>
        <w:t xml:space="preserve"> likvidacije prestala postojati</w:t>
      </w:r>
      <w:r w:rsidR="009A4693" w:rsidRPr="00706853">
        <w:rPr>
          <w:rFonts w:hAnsi="Times New Roman" w:ascii="Times New Roman"/>
        </w:rPr>
        <w:t xml:space="preserve"> </w:t>
      </w:r>
      <w:r w:rsidR="00706853" w:rsidRPr="00706853">
        <w:rPr>
          <w:rFonts w:hAnsi="Times New Roman" w:ascii="Times New Roman"/>
        </w:rPr>
        <w:t>MONUMENTUM</w:t>
      </w:r>
      <w:r w:rsidR="00343B44" w:rsidRPr="00706853">
        <w:rPr>
          <w:rFonts w:hAnsi="Times New Roman" w:ascii="Times New Roman"/>
        </w:rPr>
        <w:t xml:space="preserve"> d.o.o., </w:t>
      </w:r>
      <w:r w:rsidR="00706853" w:rsidRPr="00706853">
        <w:rPr>
          <w:rFonts w:hAnsi="Times New Roman" w:ascii="Times New Roman"/>
        </w:rPr>
        <w:t>Novaki, 3. Cvjetna br. 10</w:t>
      </w:r>
      <w:r w:rsidR="00343B44" w:rsidRPr="00706853">
        <w:rPr>
          <w:rFonts w:hAnsi="Times New Roman" w:ascii="Times New Roman"/>
        </w:rPr>
        <w:t xml:space="preserve">, OIB </w:t>
      </w:r>
      <w:r w:rsidR="00706853" w:rsidRPr="00706853">
        <w:rPr>
          <w:rFonts w:hAnsi="Times New Roman" w:ascii="Times New Roman"/>
        </w:rPr>
        <w:t>59333236135</w:t>
      </w:r>
      <w:r w:rsidR="00706853">
        <w:rPr>
          <w:rFonts w:hAnsi="Times New Roman" w:ascii="Times New Roman"/>
        </w:rPr>
        <w:t>, dana 31. kolovoza 2018.</w:t>
      </w:r>
      <w:r w:rsidR="009A4693" w:rsidRPr="00706853">
        <w:rPr>
          <w:rFonts w:hAnsi="Times New Roman" w:ascii="Times New Roman"/>
        </w:rPr>
        <w:t>,</w:t>
      </w:r>
    </w:p>
    <w:p w:rsidRDefault="009A4693" w:rsidP="00E75D01" w:rsidR="009A4693" w:rsidRPr="00706853">
      <w:pPr>
        <w:pStyle w:val="Bezproreda"/>
        <w:jc w:val="center"/>
        <w:rPr>
          <w:rFonts w:hAnsi="Times New Roman" w:ascii="Times New Roman"/>
        </w:rPr>
      </w:pPr>
      <w:r w:rsidRPr="00706853">
        <w:rPr>
          <w:rFonts w:hAnsi="Times New Roman" w:ascii="Times New Roman"/>
        </w:rPr>
        <w:t>r i j e š i o   j e</w:t>
      </w:r>
    </w:p>
    <w:p w:rsidRDefault="00F127A3" w:rsidP="00F127A3" w:rsidR="00F127A3">
      <w:pPr>
        <w:pStyle w:val="Bezproreda"/>
        <w:jc w:val="both"/>
        <w:rPr>
          <w:rFonts w:hAnsi="Times New Roman" w:ascii="Times New Roman"/>
        </w:rPr>
      </w:pPr>
    </w:p>
    <w:p w:rsidRDefault="007316D4" w:rsidP="00F127A3" w:rsidR="007316D4">
      <w:pPr>
        <w:pStyle w:val="Bezproreda"/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="009A4693" w:rsidRPr="00E75D01">
        <w:rPr>
          <w:rFonts w:hAnsi="Times New Roman" w:ascii="Times New Roman"/>
        </w:rPr>
        <w:t xml:space="preserve">Određuje se upis stečajne mase u sudski registar ovog suda, konkretno </w:t>
      </w:r>
      <w:r w:rsidR="00D10941">
        <w:rPr>
          <w:rFonts w:hAnsi="Times New Roman" w:ascii="Times New Roman"/>
        </w:rPr>
        <w:t>Stečajna masa</w:t>
      </w:r>
      <w:r w:rsidR="009A4693" w:rsidRPr="00E75D01">
        <w:rPr>
          <w:rFonts w:hAnsi="Times New Roman" w:ascii="Times New Roman"/>
        </w:rPr>
        <w:t xml:space="preserve"> iza </w:t>
      </w:r>
      <w:r w:rsidR="00F127A3" w:rsidRPr="00F127A3">
        <w:rPr>
          <w:rFonts w:hAnsi="Times New Roman" w:ascii="Times New Roman"/>
        </w:rPr>
        <w:t>MONUMENTUM d.o.o.</w:t>
      </w:r>
      <w:r w:rsidR="009A4693" w:rsidRPr="00E75D01">
        <w:rPr>
          <w:rFonts w:hAnsi="Times New Roman" w:ascii="Times New Roman"/>
        </w:rPr>
        <w:t>, sukladno odredbi č</w:t>
      </w:r>
      <w:r w:rsidR="00792EDD" w:rsidRPr="00E75D01">
        <w:rPr>
          <w:rFonts w:hAnsi="Times New Roman" w:ascii="Times New Roman"/>
        </w:rPr>
        <w:t>lanka 437</w:t>
      </w:r>
      <w:r w:rsidR="009A4693" w:rsidRPr="00E75D01">
        <w:rPr>
          <w:rFonts w:hAnsi="Times New Roman" w:ascii="Times New Roman"/>
        </w:rPr>
        <w:t>.</w:t>
      </w:r>
      <w:r w:rsidR="00792EDD" w:rsidRPr="00E75D01">
        <w:rPr>
          <w:rFonts w:hAnsi="Times New Roman" w:ascii="Times New Roman"/>
        </w:rPr>
        <w:t xml:space="preserve"> i 438.</w:t>
      </w:r>
      <w:r w:rsidR="00F127A3">
        <w:rPr>
          <w:rFonts w:hAnsi="Times New Roman" w:ascii="Times New Roman"/>
        </w:rPr>
        <w:t xml:space="preserve"> Stečajnog zakona (Narodne novine broj</w:t>
      </w:r>
      <w:r w:rsidR="009A4693" w:rsidRPr="00E75D01">
        <w:rPr>
          <w:rFonts w:hAnsi="Times New Roman" w:ascii="Times New Roman"/>
        </w:rPr>
        <w:t xml:space="preserve"> 71/15</w:t>
      </w:r>
      <w:r w:rsidR="00F127A3">
        <w:rPr>
          <w:rFonts w:hAnsi="Times New Roman" w:ascii="Times New Roman"/>
        </w:rPr>
        <w:t>, 104/17, dalje u tekstu: SZ-a</w:t>
      </w:r>
      <w:r w:rsidR="009A4693" w:rsidRPr="00E75D01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7316D4" w:rsidP="00F127A3" w:rsidR="007316D4">
      <w:pPr>
        <w:pStyle w:val="Bezproreda"/>
        <w:ind w:firstLine="709"/>
        <w:jc w:val="both"/>
        <w:rPr>
          <w:rFonts w:hAnsi="Times New Roman" w:ascii="Times New Roman"/>
        </w:rPr>
      </w:pPr>
    </w:p>
    <w:p w:rsidRDefault="007316D4" w:rsidP="00F127A3" w:rsidR="007316D4">
      <w:pPr>
        <w:pStyle w:val="Bezproreda"/>
        <w:ind w:firstLine="709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II.</w:t>
      </w:r>
      <w:r w:rsidRPr="007316D4">
        <w:rPr>
          <w:rFonts w:eastAsia="Times New Roman" w:hAnsi="Times New Roman" w:ascii="Times New Roman"/>
        </w:rPr>
        <w:t xml:space="preserve"> </w:t>
      </w:r>
      <w:r w:rsidRPr="0018154F">
        <w:rPr>
          <w:rFonts w:eastAsia="Times New Roman" w:hAnsi="Times New Roman" w:ascii="Times New Roman"/>
        </w:rPr>
        <w:t xml:space="preserve">Za stečajnog upravitelja </w:t>
      </w:r>
      <w:r w:rsidRPr="0018154F">
        <w:rPr>
          <w:rFonts w:hAnsi="Times New Roman" w:ascii="Times New Roman"/>
        </w:rPr>
        <w:t xml:space="preserve">Stečajne mase iza </w:t>
      </w:r>
      <w:r w:rsidRPr="00F127A3">
        <w:rPr>
          <w:rFonts w:hAnsi="Times New Roman" w:ascii="Times New Roman"/>
        </w:rPr>
        <w:t>MONUMENTUM d.o.o.</w:t>
      </w:r>
      <w:r w:rsidRPr="00E75D01">
        <w:rPr>
          <w:rFonts w:hAnsi="Times New Roman" w:ascii="Times New Roman"/>
        </w:rPr>
        <w:t>,</w:t>
      </w:r>
      <w:r w:rsidRPr="003355D5">
        <w:rPr>
          <w:rFonts w:hAnsi="Times New Roman" w:ascii="Times New Roman"/>
        </w:rPr>
        <w:t xml:space="preserve"> </w:t>
      </w:r>
      <w:r w:rsidRPr="003355D5">
        <w:rPr>
          <w:rFonts w:eastAsia="Times New Roman" w:hAnsi="Times New Roman" w:ascii="Times New Roman"/>
        </w:rPr>
        <w:t>imenuje se</w:t>
      </w:r>
      <w:r w:rsidRPr="007316D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Tomislav Čoga, Zagreb, Vranovinski odvojak I 2, OIB 82870226709.</w:t>
      </w:r>
    </w:p>
    <w:p w:rsidRDefault="007316D4" w:rsidP="00F127A3" w:rsidR="007316D4">
      <w:pPr>
        <w:pStyle w:val="Bezproreda"/>
        <w:ind w:firstLine="709"/>
        <w:jc w:val="both"/>
        <w:rPr>
          <w:rFonts w:eastAsia="Times New Roman" w:hAnsi="Times New Roman" w:ascii="Times New Roman"/>
        </w:rPr>
      </w:pPr>
    </w:p>
    <w:p w:rsidRDefault="007316D4" w:rsidP="00F127A3" w:rsidR="00072286" w:rsidRPr="00E75D01">
      <w:pPr>
        <w:pStyle w:val="Bezproreda"/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9A4693" w:rsidRPr="00E75D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V</w:t>
      </w:r>
      <w:r w:rsidR="009A4693" w:rsidRPr="00E75D01">
        <w:rPr>
          <w:rFonts w:hAnsi="Times New Roman" w:ascii="Times New Roman"/>
        </w:rPr>
        <w:t>ezano za stečajnu masu u</w:t>
      </w:r>
      <w:r w:rsidR="00A17BAB" w:rsidRPr="00E75D01">
        <w:rPr>
          <w:rFonts w:hAnsi="Times New Roman" w:ascii="Times New Roman"/>
        </w:rPr>
        <w:t xml:space="preserve"> </w:t>
      </w:r>
      <w:r w:rsidR="009A4693" w:rsidRPr="00E75D01">
        <w:rPr>
          <w:rFonts w:hAnsi="Times New Roman" w:ascii="Times New Roman"/>
        </w:rPr>
        <w:t>sudski registar potrebno</w:t>
      </w:r>
      <w:r w:rsidR="00225FAA">
        <w:rPr>
          <w:rFonts w:hAnsi="Times New Roman" w:ascii="Times New Roman"/>
        </w:rPr>
        <w:t xml:space="preserve"> je</w:t>
      </w:r>
      <w:r w:rsidR="009A4693" w:rsidRPr="00E75D01">
        <w:rPr>
          <w:rFonts w:hAnsi="Times New Roman" w:ascii="Times New Roman"/>
        </w:rPr>
        <w:t xml:space="preserve"> upisati:</w:t>
      </w:r>
      <w:r w:rsidR="00792EDD" w:rsidRPr="00E75D01">
        <w:rPr>
          <w:rFonts w:hAnsi="Times New Roman" w:ascii="Times New Roman"/>
        </w:rPr>
        <w:t xml:space="preserve"> </w:t>
      </w:r>
    </w:p>
    <w:p w:rsidRDefault="00BE2BDA" w:rsidP="00E75D01" w:rsidR="00BE2BDA" w:rsidRPr="00E75D01">
      <w:pPr>
        <w:pStyle w:val="Odlomakpopisa"/>
        <w:spacing w:afterAutospacing="true" w:after="100"/>
        <w:ind w:left="1429"/>
        <w:jc w:val="both"/>
        <w:rPr>
          <w:rFonts w:hAnsi="Times New Roman" w:ascii="Times New Roman"/>
        </w:rPr>
      </w:pP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matični broj subjekta</w:t>
      </w: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osobni identifikacijski broj</w:t>
      </w: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naziv, koji se određuje tako da sadržava riječi "Stečajna masa iza" i tvrtku odnosno naziv stečajnog dužnika</w:t>
      </w: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sjedište koje se određuje prema adresi stečajnog upravitelja (u</w:t>
      </w:r>
      <w:r w:rsidR="00520BD0">
        <w:rPr>
          <w:rFonts w:hAnsi="Times New Roman" w:ascii="Times New Roman"/>
        </w:rPr>
        <w:t xml:space="preserve"> ovom konkretnom slučaju, adresa</w:t>
      </w:r>
      <w:r w:rsidRPr="00E75D01">
        <w:rPr>
          <w:rFonts w:hAnsi="Times New Roman" w:ascii="Times New Roman"/>
        </w:rPr>
        <w:t xml:space="preserve"> stečajnog upravitelja </w:t>
      </w:r>
      <w:r w:rsidR="00D10941">
        <w:rPr>
          <w:rFonts w:hAnsi="Times New Roman" w:ascii="Times New Roman"/>
        </w:rPr>
        <w:t>Tomislav</w:t>
      </w:r>
      <w:r w:rsidR="00520BD0">
        <w:rPr>
          <w:rFonts w:hAnsi="Times New Roman" w:ascii="Times New Roman"/>
        </w:rPr>
        <w:t>a</w:t>
      </w:r>
      <w:r w:rsidR="00D10941">
        <w:rPr>
          <w:rFonts w:hAnsi="Times New Roman" w:ascii="Times New Roman"/>
        </w:rPr>
        <w:t xml:space="preserve"> Čog</w:t>
      </w:r>
      <w:r w:rsidR="00520BD0">
        <w:rPr>
          <w:rFonts w:hAnsi="Times New Roman" w:ascii="Times New Roman"/>
        </w:rPr>
        <w:t>e</w:t>
      </w:r>
      <w:r w:rsidR="00D10941">
        <w:rPr>
          <w:rFonts w:hAnsi="Times New Roman" w:ascii="Times New Roman"/>
        </w:rPr>
        <w:t>, Zagreb, Vranovinski odvojak I 2</w:t>
      </w:r>
      <w:r w:rsidR="00FA7D60" w:rsidRPr="00E75D01">
        <w:rPr>
          <w:rFonts w:hAnsi="Times New Roman" w:ascii="Times New Roman"/>
        </w:rPr>
        <w:t>)</w:t>
      </w: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ime i prezime stečajnog upravitelja, njegov osobni identifikacijski broj i adresu prebivališta (</w:t>
      </w:r>
      <w:r w:rsidR="00D10941">
        <w:rPr>
          <w:rFonts w:hAnsi="Times New Roman" w:ascii="Times New Roman"/>
        </w:rPr>
        <w:t>Tomislav Čoga, Zagreb, Vranovinski odvojak I 2, OIB 82870226709</w:t>
      </w:r>
      <w:r w:rsidR="00FA7D60" w:rsidRPr="00E75D01">
        <w:rPr>
          <w:rFonts w:hAnsi="Times New Roman" w:ascii="Times New Roman"/>
        </w:rPr>
        <w:t>)</w:t>
      </w:r>
    </w:p>
    <w:p w:rsidRDefault="00792EDD" w:rsidP="00E75D01" w:rsidR="00792EDD" w:rsidRPr="00E75D0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afterAutospacing="true" w:after="100"/>
        <w:ind w:hanging="284" w:left="426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datum i broj rješenja kojim je određen upis stečajne mase u sudski registar</w:t>
      </w:r>
      <w:r w:rsidR="006E10B3">
        <w:rPr>
          <w:rFonts w:hAnsi="Times New Roman" w:ascii="Times New Roman"/>
        </w:rPr>
        <w:t>.</w:t>
      </w:r>
      <w:r w:rsidRPr="00E75D01">
        <w:rPr>
          <w:rFonts w:hAnsi="Times New Roman" w:ascii="Times New Roman"/>
        </w:rPr>
        <w:t xml:space="preserve"> </w:t>
      </w:r>
    </w:p>
    <w:p w:rsidRDefault="00072286" w:rsidP="00E75D01" w:rsidR="00072286" w:rsidRPr="00E75D01">
      <w:pPr>
        <w:overflowPunct w:val="false"/>
        <w:autoSpaceDE w:val="false"/>
        <w:autoSpaceDN w:val="false"/>
        <w:adjustRightInd w:val="false"/>
        <w:spacing w:afterAutospacing="true" w:after="100"/>
        <w:ind w:left="142"/>
        <w:jc w:val="center"/>
        <w:rPr>
          <w:rFonts w:hAnsi="Times New Roman" w:ascii="Times New Roman"/>
        </w:rPr>
      </w:pPr>
      <w:r w:rsidRPr="00E75D01">
        <w:rPr>
          <w:rFonts w:hAnsi="Times New Roman" w:ascii="Times New Roman"/>
        </w:rPr>
        <w:t>Obrazloženje</w:t>
      </w:r>
    </w:p>
    <w:p w:rsidRDefault="00072286" w:rsidP="00E75D01" w:rsidR="006F4A61" w:rsidRPr="00E75D01">
      <w:pPr>
        <w:overflowPunct w:val="false"/>
        <w:autoSpaceDE w:val="false"/>
        <w:autoSpaceDN w:val="false"/>
        <w:adjustRightInd w:val="false"/>
        <w:spacing w:afterAutospacing="true" w:after="100"/>
        <w:ind w:firstLine="709"/>
        <w:jc w:val="both"/>
        <w:rPr>
          <w:rFonts w:hAnsi="Times New Roman" w:ascii="Times New Roman"/>
        </w:rPr>
      </w:pPr>
      <w:r w:rsidRPr="00E75D01">
        <w:rPr>
          <w:rFonts w:hAnsi="Times New Roman" w:ascii="Times New Roman"/>
        </w:rPr>
        <w:t>U postupku likvidacije nad gore navedenim dužnikom, dužnost je likvidatora sukladno odredbi čl</w:t>
      </w:r>
      <w:r w:rsidR="007316D4">
        <w:rPr>
          <w:rFonts w:hAnsi="Times New Roman" w:ascii="Times New Roman"/>
        </w:rPr>
        <w:t>.</w:t>
      </w:r>
      <w:r w:rsidRPr="00E75D01">
        <w:rPr>
          <w:rFonts w:hAnsi="Times New Roman" w:ascii="Times New Roman"/>
        </w:rPr>
        <w:t xml:space="preserve"> 70. st</w:t>
      </w:r>
      <w:r w:rsidR="007316D4">
        <w:rPr>
          <w:rFonts w:hAnsi="Times New Roman" w:ascii="Times New Roman"/>
        </w:rPr>
        <w:t>.</w:t>
      </w:r>
      <w:r w:rsidRPr="00E75D01">
        <w:rPr>
          <w:rFonts w:hAnsi="Times New Roman" w:ascii="Times New Roman"/>
        </w:rPr>
        <w:t xml:space="preserve"> 1. t</w:t>
      </w:r>
      <w:r w:rsidR="007316D4">
        <w:rPr>
          <w:rFonts w:hAnsi="Times New Roman" w:ascii="Times New Roman"/>
        </w:rPr>
        <w:t>.</w:t>
      </w:r>
      <w:r w:rsidR="00BE2BDA" w:rsidRPr="00E75D01">
        <w:rPr>
          <w:rFonts w:hAnsi="Times New Roman" w:ascii="Times New Roman"/>
        </w:rPr>
        <w:t xml:space="preserve"> 19. Zakona o sudskom registru, </w:t>
      </w:r>
      <w:r w:rsidRPr="00E75D01">
        <w:rPr>
          <w:rFonts w:hAnsi="Times New Roman" w:ascii="Times New Roman"/>
        </w:rPr>
        <w:t>predložiti otvaranje stečajnog postupka ukoliko utvrdi da imovina nije dovoljna za namirenje svih tražbina vjerovnika u postupku likvidacije, te je u ovom konkretnom slučaju likvidator podnio temeljem odredbe čl</w:t>
      </w:r>
      <w:r w:rsidR="007316D4">
        <w:rPr>
          <w:rFonts w:hAnsi="Times New Roman" w:ascii="Times New Roman"/>
        </w:rPr>
        <w:t>.</w:t>
      </w:r>
      <w:r w:rsidRPr="00E75D01">
        <w:rPr>
          <w:rFonts w:hAnsi="Times New Roman" w:ascii="Times New Roman"/>
        </w:rPr>
        <w:t xml:space="preserve"> 437.</w:t>
      </w:r>
      <w:r w:rsidR="00A94C22" w:rsidRPr="00E75D01">
        <w:rPr>
          <w:rFonts w:hAnsi="Times New Roman" w:ascii="Times New Roman"/>
        </w:rPr>
        <w:t xml:space="preserve"> </w:t>
      </w:r>
      <w:r w:rsidR="00D10941">
        <w:rPr>
          <w:rFonts w:hAnsi="Times New Roman" w:ascii="Times New Roman"/>
        </w:rPr>
        <w:t>SZ-a</w:t>
      </w:r>
      <w:r w:rsidRPr="00E75D01">
        <w:rPr>
          <w:rFonts w:hAnsi="Times New Roman" w:ascii="Times New Roman"/>
        </w:rPr>
        <w:t xml:space="preserve"> </w:t>
      </w:r>
      <w:r w:rsidR="007316D4">
        <w:rPr>
          <w:rFonts w:hAnsi="Times New Roman" w:ascii="Times New Roman"/>
        </w:rPr>
        <w:t>prijedlog za otvaranje</w:t>
      </w:r>
      <w:r w:rsidRPr="00E75D01">
        <w:rPr>
          <w:rFonts w:hAnsi="Times New Roman" w:ascii="Times New Roman"/>
        </w:rPr>
        <w:t xml:space="preserve"> stečajnog postupka nad likvidacijskom </w:t>
      </w:r>
      <w:r w:rsidR="00FA7D60" w:rsidRPr="00E75D01">
        <w:rPr>
          <w:rFonts w:hAnsi="Times New Roman" w:ascii="Times New Roman"/>
        </w:rPr>
        <w:t>masom</w:t>
      </w:r>
      <w:r w:rsidR="007316D4">
        <w:rPr>
          <w:rFonts w:hAnsi="Times New Roman" w:ascii="Times New Roman"/>
        </w:rPr>
        <w:t>,</w:t>
      </w:r>
      <w:r w:rsidRPr="00E75D01">
        <w:rPr>
          <w:rFonts w:hAnsi="Times New Roman" w:ascii="Times New Roman"/>
        </w:rPr>
        <w:t xml:space="preserve"> navodeći da </w:t>
      </w:r>
      <w:r w:rsidR="007316D4">
        <w:rPr>
          <w:rFonts w:hAnsi="Times New Roman" w:ascii="Times New Roman"/>
        </w:rPr>
        <w:t xml:space="preserve">kod </w:t>
      </w:r>
      <w:r w:rsidR="007316D4">
        <w:rPr>
          <w:rFonts w:hAnsi="Times New Roman" w:ascii="Times New Roman"/>
        </w:rPr>
        <w:lastRenderedPageBreak/>
        <w:t>dužnika postoji stečajni razlog prezaduženosti. Naime, uz prijedlog likvidator dostavlja odluku o obustavi postupka likvidacije nad imovinom brisanog društva MONUMUNETUM d.o.o. Novaki, iz koje proizlazi da su u postupku provođenja likvidacije temeljem prijavljenih tražbina vjerovnika utvrđene obveze brisanog društva MONUMENTUM d.o.o. u iznosu od 1.707.052,00 kn, a da dužnik</w:t>
      </w:r>
      <w:r w:rsidR="00FA7D60" w:rsidRPr="00E75D01">
        <w:rPr>
          <w:rFonts w:hAnsi="Times New Roman" w:ascii="Times New Roman"/>
        </w:rPr>
        <w:t xml:space="preserve"> ima imovin</w:t>
      </w:r>
      <w:r w:rsidR="007316D4">
        <w:rPr>
          <w:rFonts w:hAnsi="Times New Roman" w:ascii="Times New Roman"/>
        </w:rPr>
        <w:t>u</w:t>
      </w:r>
      <w:r w:rsidR="00D10941">
        <w:rPr>
          <w:rFonts w:hAnsi="Times New Roman" w:ascii="Times New Roman"/>
        </w:rPr>
        <w:t xml:space="preserve"> – nekretnin</w:t>
      </w:r>
      <w:r w:rsidR="007316D4">
        <w:rPr>
          <w:rFonts w:hAnsi="Times New Roman" w:ascii="Times New Roman"/>
        </w:rPr>
        <w:t>u</w:t>
      </w:r>
      <w:r w:rsidR="00D10941">
        <w:rPr>
          <w:rFonts w:hAnsi="Times New Roman" w:ascii="Times New Roman"/>
        </w:rPr>
        <w:t xml:space="preserve"> upisan</w:t>
      </w:r>
      <w:r w:rsidR="007316D4">
        <w:rPr>
          <w:rFonts w:hAnsi="Times New Roman" w:ascii="Times New Roman"/>
        </w:rPr>
        <w:t>u</w:t>
      </w:r>
      <w:r w:rsidR="00D10941">
        <w:rPr>
          <w:rFonts w:hAnsi="Times New Roman" w:ascii="Times New Roman"/>
        </w:rPr>
        <w:t xml:space="preserve"> kod Općinskog suda u Novom Zagrebu, Zemljišnoknjižni odjel Novi Zagreb, zk.ul. 1521 k.o. Zaprudski Otok (Etažno vlasništvo: E-2)</w:t>
      </w:r>
      <w:r w:rsidR="007316D4">
        <w:rPr>
          <w:rFonts w:hAnsi="Times New Roman" w:ascii="Times New Roman"/>
        </w:rPr>
        <w:t xml:space="preserve">, čija vrijednost po procjeni sudskog vještaka iznosi 571.003,20 kn. </w:t>
      </w:r>
    </w:p>
    <w:p w:rsidRDefault="00D10941" w:rsidP="00E75D01" w:rsidR="00D10941">
      <w:pPr>
        <w:overflowPunct w:val="false"/>
        <w:autoSpaceDE w:val="false"/>
        <w:autoSpaceDN w:val="false"/>
        <w:adjustRightInd w:val="false"/>
        <w:spacing w:afterAutospacing="true" w:after="100"/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A94C22" w:rsidRPr="00E75D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čl.</w:t>
      </w:r>
      <w:r w:rsidR="00A94C22" w:rsidRPr="00E75D01">
        <w:rPr>
          <w:rFonts w:hAnsi="Times New Roman" w:ascii="Times New Roman"/>
        </w:rPr>
        <w:t xml:space="preserve"> 437.</w:t>
      </w:r>
      <w:r>
        <w:rPr>
          <w:rFonts w:hAnsi="Times New Roman" w:ascii="Times New Roman"/>
        </w:rPr>
        <w:t xml:space="preserve"> st. 1.</w:t>
      </w:r>
      <w:r w:rsidR="00A94C22" w:rsidRPr="00E75D01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propisano je</w:t>
      </w:r>
      <w:r w:rsidR="006F4A61" w:rsidRPr="00E75D01">
        <w:rPr>
          <w:rFonts w:hAnsi="Times New Roman" w:ascii="Times New Roman"/>
        </w:rPr>
        <w:t xml:space="preserve"> da se stečajni postupak nad imovinom pravne osobe koja je prestala postojati provodi kad likvidator u postupku likvidacije nad imovinom pravne osobe koja je brisana iz sudskog registra na temelju prijavljenih tražbina vjerovnika utvrdi da imovina dužnika nije dovoljna za namirenje svih tražbina vjerovnika s kamatama</w:t>
      </w:r>
      <w:r>
        <w:rPr>
          <w:rFonts w:hAnsi="Times New Roman" w:ascii="Times New Roman"/>
        </w:rPr>
        <w:t xml:space="preserve">; odredbom stavka 2. istog članka propisano je da će se u slučaju iz stavka 1. istog članka </w:t>
      </w:r>
      <w:r w:rsidR="00D17D1C" w:rsidRPr="00E75D01">
        <w:rPr>
          <w:rFonts w:hAnsi="Times New Roman" w:ascii="Times New Roman"/>
        </w:rPr>
        <w:t>stečajna masa upisati u sudski registar</w:t>
      </w:r>
      <w:r>
        <w:rPr>
          <w:rFonts w:hAnsi="Times New Roman" w:ascii="Times New Roman"/>
        </w:rPr>
        <w:t>. Pri upisu stečajne mase u sudski registar Ministarstvo financija – Porezna uprava po službenoj će dužnosti odrediti i dodijeliti osobni identifikacijski broj stečajnoj masi. Odredbom stavka 3. članka 437. SZ-a propisano je da se na stečajnu masu na odgovarajući način primjenjuju odredbe ovoga Zakona o stečajnom dužniku i njegovim tijelima. U ime i za račun te mase mogu se voditi sporovi, ako ovim Zakonom nije drukčije određeno. Stečajna masa nositelj je prava vlasništva i drugih prava. Odredbom stavka 4. članka 437. SZ-a propisano je da se na stečajni postupak nad imovinom pravne osobe koja je prestala postojati na odgovarajući način primjenjuju odredbe glave III. i VI. ovoga Zakona.</w:t>
      </w:r>
    </w:p>
    <w:p w:rsidRDefault="006E10B3" w:rsidP="006E10B3" w:rsidR="006E10B3">
      <w:pPr>
        <w:ind w:firstLine="708"/>
        <w:jc w:val="both"/>
        <w:rPr>
          <w:rFonts w:hAnsi="Times New Roman" w:ascii="Times New Roman"/>
        </w:rPr>
      </w:pPr>
      <w:r w:rsidRPr="00D74688">
        <w:rPr>
          <w:rFonts w:hAnsi="Times New Roman" w:ascii="Times New Roman"/>
        </w:rPr>
        <w:t>Stečajni upravitelj imenovan je u skladu s čl. 84. st. 1. SZ-a metodom slučajnog odabira s liste A stečajnih upravitelja za područje ovog suda.</w:t>
      </w:r>
    </w:p>
    <w:p w:rsidRDefault="007316D4" w:rsidP="006E10B3" w:rsidR="007316D4">
      <w:pPr>
        <w:ind w:firstLine="708"/>
        <w:jc w:val="both"/>
        <w:rPr>
          <w:rFonts w:hAnsi="Times New Roman" w:ascii="Times New Roman"/>
        </w:rPr>
      </w:pPr>
    </w:p>
    <w:p w:rsidRDefault="007316D4" w:rsidP="006E10B3" w:rsidR="007316D4" w:rsidRPr="00D7468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nakon što se izvrši upis </w:t>
      </w:r>
      <w:r w:rsidR="00E3229A">
        <w:rPr>
          <w:rFonts w:hAnsi="Times New Roman" w:ascii="Times New Roman"/>
        </w:rPr>
        <w:t>S</w:t>
      </w:r>
      <w:r>
        <w:rPr>
          <w:rFonts w:hAnsi="Times New Roman" w:ascii="Times New Roman"/>
        </w:rPr>
        <w:t>tečajne mase iza MONUMENTUM d.o.o. u sudski registar, sud će posebnim rješenjem donijeti odluku o otvaranju stečajnog postupka nad navedenim dužnikom.</w:t>
      </w:r>
      <w:r w:rsidR="00E3229A">
        <w:rPr>
          <w:rFonts w:hAnsi="Times New Roman" w:ascii="Times New Roman"/>
        </w:rPr>
        <w:t xml:space="preserve"> </w:t>
      </w:r>
    </w:p>
    <w:p w:rsidRDefault="006E10B3" w:rsidP="006E10B3" w:rsidR="006E10B3" w:rsidRPr="00D74688">
      <w:pPr>
        <w:ind w:firstLine="708"/>
        <w:jc w:val="both"/>
        <w:rPr>
          <w:rFonts w:hAnsi="Times New Roman" w:ascii="Times New Roman"/>
        </w:rPr>
      </w:pPr>
    </w:p>
    <w:p w:rsidRDefault="00FA7D60" w:rsidP="00E75D01" w:rsidR="00D17D1C">
      <w:pPr>
        <w:overflowPunct w:val="false"/>
        <w:autoSpaceDE w:val="false"/>
        <w:autoSpaceDN w:val="false"/>
        <w:adjustRightInd w:val="false"/>
        <w:jc w:val="center"/>
        <w:rPr>
          <w:rFonts w:hAnsi="Times New Roman" w:ascii="Times New Roman"/>
        </w:rPr>
      </w:pPr>
      <w:r w:rsidRPr="00E75D01">
        <w:rPr>
          <w:rFonts w:hAnsi="Times New Roman" w:ascii="Times New Roman"/>
        </w:rPr>
        <w:t xml:space="preserve">U Zagrebu, </w:t>
      </w:r>
      <w:r w:rsidR="00706853">
        <w:rPr>
          <w:rFonts w:hAnsi="Times New Roman" w:ascii="Times New Roman"/>
        </w:rPr>
        <w:t>31. kolovoza 2018</w:t>
      </w:r>
      <w:r w:rsidR="00D17D1C" w:rsidRPr="00E75D01">
        <w:rPr>
          <w:rFonts w:hAnsi="Times New Roman" w:ascii="Times New Roman"/>
        </w:rPr>
        <w:t>.</w:t>
      </w:r>
    </w:p>
    <w:p w:rsidRDefault="00F127A3" w:rsidP="00E75D01" w:rsidR="00F127A3" w:rsidRPr="00E75D01">
      <w:pPr>
        <w:overflowPunct w:val="false"/>
        <w:autoSpaceDE w:val="false"/>
        <w:autoSpaceDN w:val="false"/>
        <w:adjustRightInd w:val="false"/>
        <w:jc w:val="center"/>
        <w:rPr>
          <w:rFonts w:hAnsi="Times New Roman" w:ascii="Times New Roman"/>
        </w:rPr>
      </w:pPr>
    </w:p>
    <w:p w:rsidRDefault="00D17D1C" w:rsidP="00E75D01" w:rsidR="00D17D1C" w:rsidRPr="00E75D01">
      <w:pPr>
        <w:overflowPunct w:val="false"/>
        <w:autoSpaceDE w:val="false"/>
        <w:autoSpaceDN w:val="false"/>
        <w:adjustRightInd w:val="false"/>
        <w:ind w:firstLine="709" w:left="5672"/>
        <w:jc w:val="center"/>
        <w:rPr>
          <w:rFonts w:hAnsi="Times New Roman" w:ascii="Times New Roman"/>
        </w:rPr>
      </w:pPr>
      <w:r w:rsidRPr="00E75D01">
        <w:rPr>
          <w:rFonts w:hAnsi="Times New Roman" w:ascii="Times New Roman"/>
        </w:rPr>
        <w:t xml:space="preserve"> </w:t>
      </w:r>
      <w:r w:rsidR="00F127A3">
        <w:rPr>
          <w:rFonts w:hAnsi="Times New Roman" w:ascii="Times New Roman"/>
        </w:rPr>
        <w:t xml:space="preserve">      </w:t>
      </w:r>
      <w:r w:rsidRPr="00E75D01">
        <w:rPr>
          <w:rFonts w:hAnsi="Times New Roman" w:ascii="Times New Roman"/>
        </w:rPr>
        <w:t xml:space="preserve">  </w:t>
      </w:r>
      <w:r w:rsidR="00E75D01">
        <w:rPr>
          <w:rFonts w:hAnsi="Times New Roman" w:ascii="Times New Roman"/>
        </w:rPr>
        <w:t>Sudac</w:t>
      </w:r>
      <w:r w:rsidRPr="00E75D01">
        <w:rPr>
          <w:rFonts w:hAnsi="Times New Roman" w:ascii="Times New Roman"/>
        </w:rPr>
        <w:t>:</w:t>
      </w:r>
    </w:p>
    <w:p w:rsidRDefault="00E75D01" w:rsidP="00E75D01" w:rsidR="00D17D1C">
      <w:pPr>
        <w:overflowPunct w:val="false"/>
        <w:autoSpaceDE w:val="false"/>
        <w:autoSpaceDN w:val="false"/>
        <w:adjustRightInd w:val="fals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127A3">
        <w:rPr>
          <w:rFonts w:hAnsi="Times New Roman" w:ascii="Times New Roman"/>
        </w:rPr>
        <w:t>, v.r.</w:t>
      </w:r>
    </w:p>
    <w:p w:rsidRDefault="00E75D01" w:rsidP="00E75D01" w:rsidR="00E75D01">
      <w:pPr>
        <w:overflowPunct w:val="false"/>
        <w:autoSpaceDE w:val="false"/>
        <w:autoSpaceDN w:val="false"/>
        <w:adjustRightInd w:val="false"/>
        <w:jc w:val="right"/>
        <w:rPr>
          <w:rFonts w:hAnsi="Times New Roman" w:ascii="Times New Roman"/>
        </w:rPr>
      </w:pPr>
    </w:p>
    <w:p w:rsidRDefault="00F127A3" w:rsidP="00F127A3" w:rsidR="00E75D01">
      <w:pPr>
        <w:overflowPunct w:val="false"/>
        <w:autoSpaceDE w:val="false"/>
        <w:autoSpaceDN w:val="false"/>
        <w:adjustRightInd w:val="false"/>
        <w:ind w:left="638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Za točnost otpravka-</w:t>
      </w:r>
    </w:p>
    <w:p w:rsidRDefault="00F127A3" w:rsidP="00F127A3" w:rsidR="00F127A3">
      <w:pPr>
        <w:overflowPunct w:val="false"/>
        <w:autoSpaceDE w:val="false"/>
        <w:autoSpaceDN w:val="false"/>
        <w:adjustRightInd w:val="false"/>
        <w:ind w:left="638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ovlašteni službenik:</w:t>
      </w:r>
    </w:p>
    <w:p w:rsidRDefault="00F127A3" w:rsidP="00F127A3" w:rsidR="00F127A3">
      <w:pPr>
        <w:overflowPunct w:val="false"/>
        <w:autoSpaceDE w:val="false"/>
        <w:autoSpaceDN w:val="false"/>
        <w:adjustRightInd w:val="false"/>
        <w:ind w:left="638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Pr="00F127A3">
        <w:rPr>
          <w:rFonts w:hAnsi="Times New Roman" w:ascii="Times New Roman"/>
        </w:rPr>
        <w:t>Renata Klokočki</w:t>
      </w:r>
    </w:p>
    <w:p w:rsidRDefault="00E75D01" w:rsidP="00E75D01" w:rsidR="00E75D01">
      <w:pPr>
        <w:overflowPunct w:val="false"/>
        <w:autoSpaceDE w:val="false"/>
        <w:autoSpaceDN w:val="false"/>
        <w:adjustRightInd w:val="false"/>
        <w:jc w:val="right"/>
        <w:rPr>
          <w:rFonts w:hAnsi="Times New Roman" w:ascii="Times New Roman"/>
        </w:rPr>
      </w:pPr>
    </w:p>
    <w:p w:rsidRDefault="00F127A3" w:rsidP="00E75D01" w:rsidR="00F127A3" w:rsidRPr="00E75D01">
      <w:pPr>
        <w:overflowPunct w:val="false"/>
        <w:autoSpaceDE w:val="false"/>
        <w:autoSpaceDN w:val="false"/>
        <w:adjustRightInd w:val="false"/>
        <w:jc w:val="right"/>
        <w:rPr>
          <w:rFonts w:hAnsi="Times New Roman" w:ascii="Times New Roman"/>
        </w:rPr>
      </w:pPr>
    </w:p>
    <w:p w:rsidRDefault="00265004" w:rsidP="00E75D01" w:rsidR="00265004" w:rsidRPr="00E75D01">
      <w:pPr>
        <w:pStyle w:val="Bezproreda"/>
        <w:rPr>
          <w:rFonts w:hAnsi="Times New Roman" w:ascii="Times New Roman"/>
        </w:rPr>
      </w:pPr>
      <w:r w:rsidRPr="00E75D01">
        <w:rPr>
          <w:rFonts w:hAnsi="Times New Roman" w:ascii="Times New Roman"/>
        </w:rPr>
        <w:t>Uputa o pravnom lijeku:</w:t>
      </w:r>
    </w:p>
    <w:p w:rsidRDefault="00265004" w:rsidP="00E75D01" w:rsidR="00265004" w:rsidRPr="00E75D01">
      <w:pPr>
        <w:pStyle w:val="Bezproreda"/>
        <w:rPr>
          <w:rFonts w:hAnsi="Times New Roman" w:ascii="Times New Roman"/>
        </w:rPr>
      </w:pPr>
      <w:r w:rsidRPr="00E75D01">
        <w:rPr>
          <w:rFonts w:hAnsi="Times New Roman" w:ascii="Times New Roman"/>
        </w:rPr>
        <w:t xml:space="preserve">Protiv ovog rješenja dopuštena je </w:t>
      </w:r>
      <w:r w:rsidR="00B360EC">
        <w:rPr>
          <w:rFonts w:hAnsi="Times New Roman" w:ascii="Times New Roman"/>
        </w:rPr>
        <w:t>žalba u roku od 8 dana od dana dostave prijepisa ovog</w:t>
      </w:r>
      <w:r w:rsidRPr="00E75D01">
        <w:rPr>
          <w:rFonts w:hAnsi="Times New Roman" w:ascii="Times New Roman"/>
        </w:rPr>
        <w:t xml:space="preserve"> rješenja</w:t>
      </w:r>
      <w:r w:rsidR="00520BD0">
        <w:rPr>
          <w:rFonts w:hAnsi="Times New Roman" w:ascii="Times New Roman"/>
        </w:rPr>
        <w:t xml:space="preserve">, koja se podnosi Visokom trgovačkom sudu </w:t>
      </w:r>
      <w:r w:rsidRPr="00E75D01">
        <w:rPr>
          <w:rFonts w:hAnsi="Times New Roman" w:ascii="Times New Roman"/>
        </w:rPr>
        <w:t>RH, putem ovog suda u 3 primjerka.</w:t>
      </w:r>
    </w:p>
    <w:p w:rsidRDefault="00D17D1C" w:rsidP="00E75D01" w:rsidR="00D17D1C" w:rsidRPr="00E75D01">
      <w:pPr>
        <w:jc w:val="both"/>
        <w:rPr>
          <w:rFonts w:hAnsi="Times New Roman" w:ascii="Times New Roman"/>
          <w:color w:val="FFFFFF"/>
        </w:rPr>
      </w:pPr>
      <w:r w:rsidRPr="00E75D01">
        <w:rPr>
          <w:rFonts w:hAnsi="Times New Roman" w:ascii="Times New Roman"/>
          <w:color w:val="FFFFFF"/>
        </w:rPr>
        <w:t>a</w:t>
      </w:r>
    </w:p>
    <w:p w:rsidRDefault="00D17D1C" w:rsidP="00E75D01" w:rsidR="00D17D1C" w:rsidRPr="00E75D0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</w:rPr>
      </w:pPr>
      <w:r w:rsidRPr="00E75D01">
        <w:rPr>
          <w:rFonts w:hAnsi="Times New Roman" w:ascii="Times New Roman"/>
          <w:color w:val="FFFFFF"/>
        </w:rPr>
        <w:t>Sudski registar, neposredno</w:t>
      </w:r>
    </w:p>
    <w:p w:rsidRDefault="00BE2BDA" w:rsidP="00E75D01" w:rsidR="00BE2BDA" w:rsidRPr="00E75D0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</w:rPr>
      </w:pPr>
      <w:r w:rsidRPr="00E75D01">
        <w:rPr>
          <w:rFonts w:hAnsi="Times New Roman" w:ascii="Times New Roman"/>
          <w:color w:val="FFFFFF"/>
        </w:rPr>
        <w:t xml:space="preserve">likvidatoru </w:t>
      </w:r>
      <w:r w:rsidR="00FA7D60" w:rsidRPr="00E75D01">
        <w:rPr>
          <w:rFonts w:hAnsi="Times New Roman" w:ascii="Times New Roman"/>
          <w:color w:val="FFFFFF"/>
        </w:rPr>
        <w:t>Maroje Stjepović</w:t>
      </w:r>
    </w:p>
    <w:p w:rsidRDefault="00BE2BDA" w:rsidP="00520BD0" w:rsidR="00D17D1C" w:rsidRPr="00E75D0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i/>
          <w:color w:val="FFFFFF"/>
        </w:rPr>
      </w:pPr>
      <w:r w:rsidRPr="00E75D01">
        <w:rPr>
          <w:rFonts w:hAnsi="Times New Roman" w:ascii="Times New Roman"/>
          <w:color w:val="FFFFFF"/>
        </w:rPr>
        <w:t xml:space="preserve">stečajnom upravitelju  </w:t>
      </w:r>
      <w:r w:rsidR="00FA7D60" w:rsidRPr="00E75D01">
        <w:rPr>
          <w:rFonts w:hAnsi="Times New Roman" w:ascii="Times New Roman"/>
          <w:color w:val="FFFFFF"/>
        </w:rPr>
        <w:t xml:space="preserve">Đurđa </w:t>
      </w:r>
    </w:p>
    <w:sectPr w:rsidSect="007316D4" w:rsidR="00D17D1C" w:rsidRPr="00E75D01">
      <w:headerReference w:type="default" r:id="rId11"/>
      <w:headerReference w:type="first" r:id="rId12"/>
      <w:pgSz w:h="16838" w:w="11906"/>
      <w:pgMar w:gutter="0" w:footer="708" w:header="708" w:left="1417" w:bottom="1843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BF" w:rsidP="00F462BF" w:rsidR="00F462BF">
      <w:r>
        <w:separator/>
      </w:r>
    </w:p>
  </w:endnote>
  <w:endnote w:id="0" w:type="continuationSeparator">
    <w:p w:rsidRDefault="00F462BF" w:rsidP="00F462BF" w:rsidR="00F46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BF" w:rsidP="00F462BF" w:rsidR="00F462BF">
      <w:r>
        <w:separator/>
      </w:r>
    </w:p>
  </w:footnote>
  <w:footnote w:id="0" w:type="continuationSeparator">
    <w:p w:rsidRDefault="00F462BF" w:rsidP="00F462BF" w:rsidR="00F46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880388903"/>
      <w:docPartObj>
        <w:docPartGallery w:val="Page Numbers (Top of Page)"/>
        <w:docPartUnique/>
      </w:docPartObj>
    </w:sdtPr>
    <w:sdtEndPr/>
    <w:sdtContent>
      <w:p w:rsidRDefault="002F4C2E" w:rsidP="002F4C2E" w:rsidR="002F4C2E" w:rsidRPr="00706853">
        <w:pPr>
          <w:pStyle w:val="Zaglavlje"/>
          <w:ind w:firstLine="4254"/>
          <w:jc w:val="center"/>
          <w:rPr>
            <w:rFonts w:hAnsi="Times New Roman" w:ascii="Times New Roman"/>
          </w:rPr>
        </w:pPr>
        <w:r w:rsidRPr="00706853">
          <w:rPr>
            <w:rFonts w:hAnsi="Times New Roman" w:ascii="Times New Roman"/>
          </w:rPr>
          <w:fldChar w:fldCharType="begin"/>
        </w:r>
        <w:r w:rsidRPr="00706853">
          <w:rPr>
            <w:rFonts w:hAnsi="Times New Roman" w:ascii="Times New Roman"/>
          </w:rPr>
          <w:instrText>PAGE   \* MERGEFORMAT</w:instrText>
        </w:r>
        <w:r w:rsidRPr="00706853">
          <w:rPr>
            <w:rFonts w:hAnsi="Times New Roman" w:ascii="Times New Roman"/>
          </w:rPr>
          <w:fldChar w:fldCharType="separate"/>
        </w:r>
        <w:r w:rsidR="00517198">
          <w:rPr>
            <w:rFonts w:hAnsi="Times New Roman" w:ascii="Times New Roman"/>
            <w:noProof/>
          </w:rPr>
          <w:t>2</w:t>
        </w:r>
        <w:r w:rsidRPr="00706853">
          <w:rPr>
            <w:rFonts w:hAnsi="Times New Roman" w:ascii="Times New Roman"/>
          </w:rPr>
          <w:fldChar w:fldCharType="end"/>
        </w:r>
        <w:r w:rsidRPr="00706853">
          <w:rPr>
            <w:rFonts w:hAnsi="Times New Roman" w:ascii="Times New Roman"/>
          </w:rPr>
          <w:t xml:space="preserve"> </w:t>
        </w:r>
        <w:r w:rsidRPr="00706853">
          <w:rPr>
            <w:rFonts w:hAnsi="Times New Roman" w:ascii="Times New Roman"/>
          </w:rPr>
          <w:tab/>
        </w:r>
        <w:r w:rsidRPr="00706853">
          <w:rPr>
            <w:rFonts w:hAnsi="Times New Roman" w:ascii="Times New Roman"/>
          </w:rPr>
          <w:tab/>
        </w:r>
        <w:r w:rsidR="00E75D01" w:rsidRPr="00706853">
          <w:rPr>
            <w:rFonts w:hAnsi="Times New Roman" w:ascii="Times New Roman"/>
          </w:rPr>
          <w:t>4 St-2944/17</w:t>
        </w:r>
      </w:p>
    </w:sdtContent>
  </w:sdt>
  <w:p w:rsidRDefault="00F462BF" w:rsidP="00F462BF" w:rsidR="00F462BF" w:rsidRPr="00953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BF" w:rsidP="002F4C2E" w:rsidR="00F462B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A89227A"/>
    <w:multiLevelType w:val="hybridMultilevel"/>
    <w:tmpl w:val="3B0E0D9A"/>
    <w:lvl w:tplc="5C8AABE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F12491"/>
    <w:multiLevelType w:val="hybridMultilevel"/>
    <w:tmpl w:val="3BB4B374"/>
    <w:lvl w:tplc="1DC0C1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0E6ED2"/>
    <w:multiLevelType w:val="hybridMultilevel"/>
    <w:tmpl w:val="C942972A"/>
    <w:lvl w:tplc="8C4EFB4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5425F"/>
    <w:multiLevelType w:val="hybridMultilevel"/>
    <w:tmpl w:val="B01EF776"/>
    <w:lvl w:tplc="CF464F8A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61016"/>
    <w:multiLevelType w:val="hybridMultilevel"/>
    <w:tmpl w:val="3DA8B8C6"/>
    <w:lvl w:tplc="6DB4F1B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EBB7E57"/>
    <w:multiLevelType w:val="hybridMultilevel"/>
    <w:tmpl w:val="2B688252"/>
    <w:lvl w:tplc="937A57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FA1A29"/>
    <w:multiLevelType w:val="hybridMultilevel"/>
    <w:tmpl w:val="FA7E3E6E"/>
    <w:lvl w:tplc="C9B018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00168"/>
    <w:multiLevelType w:val="hybridMultilevel"/>
    <w:tmpl w:val="A166623A"/>
    <w:lvl w:tplc="A858E4AE" w:ilvl="0">
      <w:start w:val="2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2BF"/>
    <w:rsid w:val="00072286"/>
    <w:rsid w:val="00090BDB"/>
    <w:rsid w:val="000F25FD"/>
    <w:rsid w:val="00121442"/>
    <w:rsid w:val="00225FAA"/>
    <w:rsid w:val="00226E01"/>
    <w:rsid w:val="002322FA"/>
    <w:rsid w:val="00265004"/>
    <w:rsid w:val="002F4C2E"/>
    <w:rsid w:val="00336A38"/>
    <w:rsid w:val="00343B44"/>
    <w:rsid w:val="003674E3"/>
    <w:rsid w:val="00380401"/>
    <w:rsid w:val="00393667"/>
    <w:rsid w:val="004B6C06"/>
    <w:rsid w:val="005168B4"/>
    <w:rsid w:val="00517198"/>
    <w:rsid w:val="00520BD0"/>
    <w:rsid w:val="00552C70"/>
    <w:rsid w:val="00573722"/>
    <w:rsid w:val="005E6374"/>
    <w:rsid w:val="006E10B3"/>
    <w:rsid w:val="006F4A61"/>
    <w:rsid w:val="00706853"/>
    <w:rsid w:val="007316D4"/>
    <w:rsid w:val="00792EDD"/>
    <w:rsid w:val="007E5465"/>
    <w:rsid w:val="00840224"/>
    <w:rsid w:val="00865B8F"/>
    <w:rsid w:val="008D0D4D"/>
    <w:rsid w:val="008D73B2"/>
    <w:rsid w:val="0097013D"/>
    <w:rsid w:val="009A4693"/>
    <w:rsid w:val="009E3E25"/>
    <w:rsid w:val="00A17BAB"/>
    <w:rsid w:val="00A57694"/>
    <w:rsid w:val="00A710DB"/>
    <w:rsid w:val="00A922A5"/>
    <w:rsid w:val="00A94C22"/>
    <w:rsid w:val="00B360EC"/>
    <w:rsid w:val="00B65847"/>
    <w:rsid w:val="00B84758"/>
    <w:rsid w:val="00BC7117"/>
    <w:rsid w:val="00BE2BDA"/>
    <w:rsid w:val="00BE6695"/>
    <w:rsid w:val="00C44413"/>
    <w:rsid w:val="00CC4556"/>
    <w:rsid w:val="00D04BC5"/>
    <w:rsid w:val="00D10941"/>
    <w:rsid w:val="00D17D1C"/>
    <w:rsid w:val="00DD382F"/>
    <w:rsid w:val="00E3229A"/>
    <w:rsid w:val="00E430E3"/>
    <w:rsid w:val="00E75D01"/>
    <w:rsid w:val="00E81675"/>
    <w:rsid w:val="00F127A3"/>
    <w:rsid w:val="00F462BF"/>
    <w:rsid w:val="00F817C3"/>
    <w:rsid w:val="00F8657D"/>
    <w:rsid w:val="00FA7D60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D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75D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75D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75D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75D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75D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75D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75D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75D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75D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E75D01"/>
    <w:pPr>
      <w:ind w:left="720"/>
      <w:contextualSpacing/>
    </w:pPr>
  </w:style>
  <w:style w:styleId="Bezproreda" w:type="paragraph">
    <w:name w:val="No Spacing"/>
    <w:basedOn w:val="Normal"/>
    <w:uiPriority w:val="1"/>
    <w:qFormat/>
    <w:rsid w:val="00E75D01"/>
    <w:rPr>
      <w:szCs w:val="32"/>
    </w:rPr>
  </w:style>
  <w:style w:styleId="Tekstrezerviranogmjesta" w:type="character">
    <w:name w:val="Placeholder Text"/>
    <w:basedOn w:val="Zadanifontodlomka"/>
    <w:uiPriority w:val="99"/>
    <w:semiHidden/>
    <w:rsid w:val="00336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D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D4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75D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75D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75D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75D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75D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75D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75D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75D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75D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75D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75D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75D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75D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75D01"/>
    <w:rPr>
      <w:b/>
      <w:bCs/>
    </w:rPr>
  </w:style>
  <w:style w:styleId="Istaknuto" w:type="character">
    <w:name w:val="Emphasis"/>
    <w:basedOn w:val="Zadanifontodlomka"/>
    <w:uiPriority w:val="20"/>
    <w:qFormat/>
    <w:rsid w:val="00E75D01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E75D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75D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5D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5D01"/>
    <w:rPr>
      <w:b/>
      <w:i/>
      <w:sz w:val="24"/>
    </w:rPr>
  </w:style>
  <w:style w:styleId="Neupadljivoisticanje" w:type="character">
    <w:name w:val="Subtle Emphasis"/>
    <w:uiPriority w:val="19"/>
    <w:qFormat/>
    <w:rsid w:val="00E75D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75D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75D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75D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75D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75D01"/>
    <w:pPr>
      <w:outlineLvl w:val="9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D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75D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75D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75D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75D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75D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75D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75D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75D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75D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E75D01"/>
    <w:pPr>
      <w:ind w:left="720"/>
      <w:contextualSpacing/>
    </w:pPr>
  </w:style>
  <w:style w:styleId="Bezproreda" w:type="paragraph">
    <w:name w:val="No Spacing"/>
    <w:basedOn w:val="Normal"/>
    <w:uiPriority w:val="1"/>
    <w:qFormat/>
    <w:rsid w:val="00E75D01"/>
    <w:rPr>
      <w:szCs w:val="32"/>
    </w:rPr>
  </w:style>
  <w:style w:styleId="Tekstrezerviranogmjesta" w:type="character">
    <w:name w:val="Placeholder Text"/>
    <w:basedOn w:val="Zadanifontodlomka"/>
    <w:uiPriority w:val="99"/>
    <w:semiHidden/>
    <w:rsid w:val="00336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D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D4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75D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75D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75D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75D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75D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75D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75D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75D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75D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75D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75D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75D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75D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75D01"/>
    <w:rPr>
      <w:b/>
      <w:bCs/>
    </w:rPr>
  </w:style>
  <w:style w:styleId="Istaknuto" w:type="character">
    <w:name w:val="Emphasis"/>
    <w:basedOn w:val="Zadanifontodlomka"/>
    <w:uiPriority w:val="20"/>
    <w:qFormat/>
    <w:rsid w:val="00E75D01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E75D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75D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5D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5D01"/>
    <w:rPr>
      <w:b/>
      <w:i/>
      <w:sz w:val="24"/>
    </w:rPr>
  </w:style>
  <w:style w:styleId="Neupadljivoisticanje" w:type="character">
    <w:name w:val="Subtle Emphasis"/>
    <w:uiPriority w:val="19"/>
    <w:qFormat/>
    <w:rsid w:val="00E75D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75D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75D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75D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75D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75D0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St-2944/2017</izvorni_sadrzaj>
    <derivirana_varijabla naziv="DomainObject.Predmet.OznakaBroj_1">St-2944/2017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društva MONUMENTUM  d.o.o.</izvorni_sadrzaj>
    <derivirana_varijabla naziv="DomainObject.Predmet.ProtustrankaFormated_1">  Likvidacijska masa brisanog društva MONUMENTUM  d.o.o.</derivirana_varijabla>
  </DomainObject.Predmet.ProtustrankaFormated>
  <DomainObject.Predmet.ProtustrankaFormatedOIB>
    <izvorni_sadrzaj>  Likvidacijska masa brisanog društva MONUMENTUM  d.o.o., OIB 59333236135</izvorni_sadrzaj>
    <derivirana_varijabla naziv="DomainObject.Predmet.ProtustrankaFormatedOIB_1">  Likvidacijska masa brisanog društva MONUMENTUM  d.o.o., OIB 59333236135</derivirana_varijabla>
  </DomainObject.Predmet.ProtustrankaFormatedOIB>
  <DomainObject.Predmet.ProtustrankaFormatedWithAdress>
    <izvorni_sadrzaj> Likvidacijska masa brisanog društva MONUMENTUM  d.o.o., 3. Cvjetna br. 10, 10431 Novaki</izvorni_sadrzaj>
    <derivirana_varijabla naziv="DomainObject.Predmet.ProtustrankaFormatedWithAdress_1"> Likvidacijska masa brisanog društva MONUMENTUM  d.o.o., 3. Cvjetna br. 10, 10431 Novaki</derivirana_varijabla>
  </DomainObject.Predmet.ProtustrankaFormatedWithAdress>
  <DomainObject.Predmet.ProtustrankaFormatedWithAdressOIB>
    <izvorni_sadrzaj> Likvidacijska masa brisanog društva MONUMENTUM  d.o.o., OIB 59333236135, 3. Cvjetna br. 10, 10431 Novaki</izvorni_sadrzaj>
    <derivirana_varijabla naziv="DomainObject.Predmet.ProtustrankaFormatedWithAdressOIB_1"> Likvidacijska masa brisanog društva MONUMENTUM  d.o.o., OIB 59333236135, 3. Cvjetna br. 10, 10431 Novaki</derivirana_varijabla>
  </DomainObject.Predmet.ProtustrankaFormatedWithAdressOIB>
  <DomainObject.Predmet.ProtustrankaWithAdress>
    <izvorni_sadrzaj>Likvidacijska masa brisanog društva MONUMENTUM  d.o.o. 3. Cvjetna br. 10, 10431 Novaki</izvorni_sadrzaj>
    <derivirana_varijabla naziv="DomainObject.Predmet.ProtustrankaWithAdress_1">Likvidacijska masa brisanog društva MONUMENTUM  d.o.o. 3. Cvjetna br. 10, 10431 Novaki</derivirana_varijabla>
  </DomainObject.Predmet.ProtustrankaWithAdress>
  <DomainObject.Predmet.ProtustrankaWithAdressOIB>
    <izvorni_sadrzaj>Likvidacijska masa brisanog društva MONUMENTUM  d.o.o., OIB 59333236135, 3. Cvjetna br. 10, 10431 Novaki</izvorni_sadrzaj>
    <derivirana_varijabla naziv="DomainObject.Predmet.ProtustrankaWithAdressOIB_1">Likvidacijska masa brisanog društva MONUMENTUM  d.o.o., OIB 59333236135, 3. Cvjetna br. 10, 10431 Novaki</derivirana_varijabla>
  </DomainObject.Predmet.ProtustrankaWithAdressOIB>
  <DomainObject.Predmet.ProtustrankaNazivFormated>
    <izvorni_sadrzaj>Likvidacijska masa brisanog društva MONUMENTUM  d.o.o.</izvorni_sadrzaj>
    <derivirana_varijabla naziv="DomainObject.Predmet.ProtustrankaNazivFormated_1">Likvidacijska masa brisanog društva MONUMENTUM  d.o.o.</derivirana_varijabla>
  </DomainObject.Predmet.ProtustrankaNazivFormated>
  <DomainObject.Predmet.ProtustrankaNazivFormatedOIB>
    <izvorni_sadrzaj>Likvidacijska masa brisanog društva MONUMENTUM  d.o.o., OIB 59333236135</izvorni_sadrzaj>
    <derivirana_varijabla naziv="DomainObject.Predmet.ProtustrankaNazivFormatedOIB_1">Likvidacijska masa brisanog društva MONUMENTUM  d.o.o., OIB 59333236135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92171993817</izvorni_sadrzaj>
    <derivirana_varijabla naziv="DomainObject.Predmet.StrankaFormatedOIB_1">  Mato Čičak, OIB 92171993817</derivirana_varijabla>
  </DomainObject.Predmet.StrankaFormatedOIB>
  <DomainObject.Predmet.StrankaFormatedWithAdress>
    <izvorni_sadrzaj> Mato Čičak, Posavska Ulica 7, 10361 Otok Svibovski</izvorni_sadrzaj>
    <derivirana_varijabla naziv="DomainObject.Predmet.StrankaFormatedWithAdress_1"> Mato Čičak, Posavska Ulica 7, 10361 Otok Svibovski</derivirana_varijabla>
  </DomainObject.Predmet.StrankaFormatedWithAdress>
  <DomainObject.Predmet.StrankaFormatedWithAdressOIB>
    <izvorni_sadrzaj> Mato Čičak, OIB 92171993817, Posavska Ulica 7, 10361 Otok Svibovski</izvorni_sadrzaj>
    <derivirana_varijabla naziv="DomainObject.Predmet.StrankaFormatedWithAdressOIB_1"> Mato Čičak, OIB 92171993817, Posavska Ulica 7, 10361 Otok Svibovski</derivirana_varijabla>
  </DomainObject.Predmet.StrankaFormatedWithAdressOIB>
  <DomainObject.Predmet.StrankaWithAdress>
    <izvorni_sadrzaj>Mato Čičak Posavska Ulica 7,10361 Otok Svibovski</izvorni_sadrzaj>
    <derivirana_varijabla naziv="DomainObject.Predmet.StrankaWithAdress_1">Mato Čičak Posavska Ulica 7,10361 Otok Svibovski</derivirana_varijabla>
  </DomainObject.Predmet.StrankaWithAdress>
  <DomainObject.Predmet.StrankaWithAdressOIB>
    <izvorni_sadrzaj>Mato Čičak, OIB 92171993817, Posavska Ulica 7,10361 Otok Svibovski</izvorni_sadrzaj>
    <derivirana_varijabla naziv="DomainObject.Predmet.StrankaWithAdressOIB_1">Mato Čičak, OIB 92171993817, Posavska Ulica 7,10361 Otok Svibovski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92171993817</izvorni_sadrzaj>
    <derivirana_varijabla naziv="DomainObject.Predmet.StrankaNazivFormatedOIB_1">Mato Čičak, OIB 92171993817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92171993817</item>
    </izvorni_sadrzaj>
    <derivirana_varijabla naziv="DomainObject.Predmet.StrankaListFormatedOIB_1">
      <item>Mato Čičak, OIB 92171993817</item>
    </derivirana_varijabla>
  </DomainObject.Predmet.StrankaListFormatedOIB>
  <DomainObject.Predmet.StrankaListFormatedWithAdress>
    <izvorni_sadrzaj>
      <item>Mato Čičak, Posavska Ulica 7, 10361 Otok Svibovski</item>
    </izvorni_sadrzaj>
    <derivirana_varijabla naziv="DomainObject.Predmet.StrankaListFormatedWithAdress_1">
      <item>Mato Čičak, Posavska Ulica 7, 10361 Otok Svibovski</item>
    </derivirana_varijabla>
  </DomainObject.Predmet.StrankaListFormatedWithAdress>
  <DomainObject.Predmet.StrankaListFormatedWithAdressOIB>
    <izvorni_sadrzaj>
      <item>Mato Čičak, OIB 92171993817, Posavska Ulica 7, 10361 Otok Svibovski</item>
    </izvorni_sadrzaj>
    <derivirana_varijabla naziv="DomainObject.Predmet.StrankaListFormatedWithAdressOIB_1">
      <item>Mato Čičak, OIB 92171993817, Posavska Ulica 7, 10361 Otok Svibovski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92171993817</item>
    </izvorni_sadrzaj>
    <derivirana_varijabla naziv="DomainObject.Predmet.StrankaListNazivFormatedOIB_1">
      <item>Mato Čičak, OIB 92171993817</item>
    </derivirana_varijabla>
  </DomainObject.Predmet.StrankaListNazivFormatedOIB>
  <DomainObject.Predmet.ProtuStrankaListFormated>
    <izvorni_sadrzaj>
      <item>Likvidacijska masa brisanog društva MONUMENTUM  d.o.o.</item>
    </izvorni_sadrzaj>
    <derivirana_varijabla naziv="DomainObject.Predmet.ProtuStrankaListFormated_1">
      <item>Likvidacijska masa brisanog društva MONUMENTUM  d.o.o.</item>
    </derivirana_varijabla>
  </DomainObject.Predmet.ProtuStrankaListFormated>
  <DomainObject.Predmet.ProtuStrankaListFormatedOIB>
    <izvorni_sadrzaj>
      <item>Likvidacijska masa brisanog društva MONUMENTUM  d.o.o., OIB 59333236135</item>
    </izvorni_sadrzaj>
    <derivirana_varijabla naziv="DomainObject.Predmet.ProtuStrankaListFormatedOIB_1">
      <item>Likvidacijska masa brisanog društva MONUMENTUM  d.o.o., OIB 59333236135</item>
    </derivirana_varijabla>
  </DomainObject.Predmet.ProtuStrankaListFormatedOIB>
  <DomainObject.Predmet.ProtuStrankaListFormatedWithAdress>
    <izvorni_sadrzaj>
      <item>Likvidacijska masa brisanog društva MONUMENTUM  d.o.o., 3. Cvjetna br. 10, 10431 Novaki</item>
    </izvorni_sadrzaj>
    <derivirana_varijabla naziv="DomainObject.Predmet.ProtuStrankaListFormatedWithAdress_1">
      <item>Likvidacijska masa brisanog društva MONUMENTUM  d.o.o., 3. Cvjetna br. 10, 10431 Novaki</item>
    </derivirana_varijabla>
  </DomainObject.Predmet.ProtuStrankaListFormatedWithAdress>
  <DomainObject.Predmet.ProtuStrankaListFormatedWithAdressOIB>
    <izvorni_sadrzaj>
      <item>Likvidacijska masa brisanog društva MONUMENTUM  d.o.o., OIB 59333236135, 3. Cvjetna br. 10, 10431 Novaki</item>
    </izvorni_sadrzaj>
    <derivirana_varijabla naziv="DomainObject.Predmet.ProtuStrankaListFormatedWithAdressOIB_1">
      <item>Likvidacijska masa brisanog društva MONUMENTUM  d.o.o., OIB 59333236135, 3. Cvjetna br. 10, 10431 Novaki</item>
    </derivirana_varijabla>
  </DomainObject.Predmet.ProtuStrankaListFormatedWithAdressOIB>
  <DomainObject.Predmet.ProtuStrankaListNazivFormated>
    <izvorni_sadrzaj>
      <item>Likvidacijska masa brisanog društva MONUMENTUM  d.o.o.</item>
    </izvorni_sadrzaj>
    <derivirana_varijabla naziv="DomainObject.Predmet.ProtuStrankaListNazivFormated_1">
      <item>Likvidacijska masa brisanog društva MONUMENTUM  d.o.o.</item>
    </derivirana_varijabla>
  </DomainObject.Predmet.ProtuStrankaListNazivFormated>
  <DomainObject.Predmet.ProtuStrankaListNazivFormatedOIB>
    <izvorni_sadrzaj>
      <item>Likvidacijska masa brisanog društva MONUMENTUM  d.o.o., OIB 59333236135</item>
    </izvorni_sadrzaj>
    <derivirana_varijabla naziv="DomainObject.Predmet.ProtuStrankaListNazivFormatedOIB_1">
      <item>Likvidacijska masa brisanog društva MONUMENTUM  d.o.o., OIB 59333236135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Likvidacijska masa brisanog društva MONUMENTUM  d.o.o.</izvorni_sadrzaj>
    <derivirana_varijabla naziv="DomainObject.Predmet.ProtustrankaIDrugi_1">Likvidacijska masa brisanog društva MONUMENTUM  d.o.o.</derivirana_varijabla>
  </DomainObject.Predmet.ProtustrankaIDrugi>
  <DomainObject.Predmet.StrankaIDrugiAdressOIB>
    <izvorni_sadrzaj>Mato Čičak, OIB 92171993817, Posavska Ulica 7, 10361 Otok Svibovski</izvorni_sadrzaj>
    <derivirana_varijabla naziv="DomainObject.Predmet.StrankaIDrugiAdressOIB_1">Mato Čičak, OIB 92171993817, Posavska Ulica 7, 10361 Otok Svibovski</derivirana_varijabla>
  </DomainObject.Predmet.StrankaIDrugiAdressOIB>
  <DomainObject.Predmet.ProtustrankaIDrugiAdressOIB>
    <izvorni_sadrzaj>Likvidacijska masa brisanog društva MONUMENTUM  d.o.o., OIB 59333236135, 3. Cvjetna br. 10, 10431 Novaki</izvorni_sadrzaj>
    <derivirana_varijabla naziv="DomainObject.Predmet.ProtustrankaIDrugiAdressOIB_1">Likvidacijska masa brisanog društva MONUMENTUM  d.o.o., OIB 59333236135, 3. Cvjetna br. 10,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Likvidacijska masa brisanog društva MONUMENTUM  d.o.o.</item>
    </izvorni_sadrzaj>
    <derivirana_varijabla naziv="DomainObject.Predmet.SudioniciListNaziv_1">
      <item>Mato Čičak</item>
      <item>Likvidacijska masa brisanog društva MONUMENTUM  d.o.o.</item>
    </derivirana_varijabla>
  </DomainObject.Predmet.SudioniciListNaziv>
  <DomainObject.Predmet.SudioniciListAdressOIB>
    <izvorni_sadrzaj>
      <item>Mato Čičak, OIB 92171993817, Posavska Ulica 7,10361 Otok Svibovski</item>
      <item>Likvidacijska masa brisanog društva MONUMENTUM  d.o.o., OIB 59333236135, 3. Cvjetna br. 10,10431 Novaki</item>
    </izvorni_sadrzaj>
    <derivirana_varijabla naziv="DomainObject.Predmet.SudioniciListAdressOIB_1">
      <item>Mato Čičak, OIB 92171993817, Posavska Ulica 7,10361 Otok Svibovski</item>
      <item>Likvidacijska masa brisanog društva MONUMENTUM  d.o.o., OIB 59333236135, 3. Cvjetna br. 10,10431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92171993817</item>
      <item>, OIB 59333236135</item>
    </izvorni_sadrzaj>
    <derivirana_varijabla naziv="DomainObject.Predmet.SudioniciListNazivOIB_1">
      <item>, OIB 92171993817</item>
      <item>, OIB 59333236135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B5E0E-87E1-4BA4-B7BA-1E3639A6A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3850</properties:Characters>
  <properties:Lines>90</properties:Lines>
  <properties:Paragraphs>34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2018-08-31T10:30:00Z</dcterms:created>
  <dc:creator>Ana Brlek</dc:creator>
  <cp:lastModifiedBy>Renata Klokočki</cp:lastModifiedBy>
  <cp:lastPrinted>2018-08-31T12:07:00Z</cp:lastPrinted>
  <dcterms:modified xmlns:xsi="http://www.w3.org/2001/XMLSchema-instance" xsi:type="dcterms:W3CDTF">2018-08-31T12:12:00Z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stečajne mase nakon likvidacije-MONUMENTUM.docx)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