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677a0" w14:paraId="94677a0" w:rsidRDefault="00C71C2D"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1283970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71C2D" w:rsidP="00C71C2D" w:rsidR="00C71C2D">
      <w:pPr>
        <w:pStyle w:val="Bezproreda"/>
      </w:pPr>
      <w:r>
        <w:t xml:space="preserve">    </w:t>
      </w:r>
    </w:p>
    <w:p w:rsidRDefault="00C71C2D" w:rsidP="00C71C2D" w:rsidR="00C71C2D">
      <w:pPr>
        <w:pStyle w:val="Bezproreda"/>
      </w:pPr>
    </w:p>
    <w:p w:rsidRDefault="00C71C2D" w:rsidP="00C71C2D" w:rsidR="00AE649C">
      <w:pPr>
        <w:pStyle w:val="Bezproreda"/>
      </w:pPr>
      <w:r>
        <w:t xml:space="preserve">    Republika Hrvatska</w:t>
      </w:r>
    </w:p>
    <w:p w:rsidRDefault="00C71C2D" w:rsidP="00C71C2D" w:rsidR="00C71C2D">
      <w:pPr>
        <w:pStyle w:val="Bezproreda"/>
      </w:pPr>
      <w:r>
        <w:t>Trgovački sud u Bjelovaru</w:t>
      </w:r>
    </w:p>
    <w:p w:rsidRDefault="00C71C2D" w:rsidP="00C71C2D" w:rsidR="00C71C2D">
      <w:pPr>
        <w:pStyle w:val="Bezproreda"/>
      </w:pPr>
      <w:r>
        <w:t>Bjelovar, Dr. I. Lebovića 42.</w:t>
      </w:r>
    </w:p>
    <w:p w:rsidRDefault="00C71C2D" w:rsidP="00C71C2D" w:rsidR="00C71C2D">
      <w:pPr>
        <w:pStyle w:val="Bezproreda"/>
      </w:pPr>
    </w:p>
    <w:p w:rsidRDefault="00C71C2D" w:rsidP="00C71C2D" w:rsidR="00C71C2D">
      <w:pPr>
        <w:pStyle w:val="Bezproreda"/>
        <w:ind w:firstLine="708" w:left="4248"/>
      </w:pPr>
      <w:r>
        <w:t>Poslovni broj: 1 St-213/2016-61</w:t>
      </w:r>
    </w:p>
    <w:p w:rsidRDefault="00C71C2D" w:rsidP="00C71C2D" w:rsidR="00C71C2D">
      <w:pPr>
        <w:pStyle w:val="Bezproreda"/>
      </w:pPr>
    </w:p>
    <w:p w:rsidRDefault="00C71C2D" w:rsidP="00C71C2D" w:rsidR="00C71C2D">
      <w:pPr>
        <w:pStyle w:val="Bezproreda"/>
      </w:pPr>
    </w:p>
    <w:p w:rsidRDefault="00C71C2D" w:rsidP="00C71C2D" w:rsidR="00C71C2D">
      <w:pPr>
        <w:pStyle w:val="Bezproreda"/>
        <w:jc w:val="center"/>
      </w:pPr>
      <w:r>
        <w:t>U   I M E     R E P U B L I K E      H R V A T S K E</w:t>
      </w:r>
    </w:p>
    <w:p w:rsidRDefault="00C71C2D" w:rsidP="00C71C2D" w:rsidR="00C71C2D">
      <w:pPr>
        <w:pStyle w:val="Bezproreda"/>
        <w:jc w:val="center"/>
      </w:pPr>
    </w:p>
    <w:p w:rsidRDefault="00C71C2D" w:rsidP="00C71C2D" w:rsidR="00C71C2D">
      <w:pPr>
        <w:pStyle w:val="Bezproreda"/>
        <w:jc w:val="center"/>
      </w:pPr>
      <w:r>
        <w:t>R J E Š E N J E</w:t>
      </w:r>
    </w:p>
    <w:p w:rsidRDefault="00C71C2D" w:rsidP="00C71C2D" w:rsidR="00C71C2D">
      <w:pPr>
        <w:pStyle w:val="Bezproreda"/>
      </w:pPr>
    </w:p>
    <w:p w:rsidRDefault="00C71C2D" w:rsidP="00C71C2D" w:rsidR="00C71C2D">
      <w:pPr>
        <w:pStyle w:val="Bezproreda"/>
      </w:pPr>
    </w:p>
    <w:p w:rsidRDefault="00C71C2D" w:rsidP="00C71C2D" w:rsidR="00C71C2D">
      <w:pPr>
        <w:pStyle w:val="Bezproreda"/>
        <w:ind w:firstLine="708"/>
      </w:pPr>
      <w:r>
        <w:t xml:space="preserve">Trgovački sud u Bjelovaru, po  sucu Branki Pleskalt, u stečajnom predmetu nad dužnikom VELIKA PROMET d.o.o. za proizvodnju, trgovinu i usluge u stečaju, Velika Pisanica, Logorska 4, OIB. 83711407013, zastupana po stečajnom upravitelju Zorislavu Novoselac iz Osijeka, Kapucinska 27, OIB: 35178090537,   5. srpnja 2018. </w:t>
      </w:r>
    </w:p>
    <w:p w:rsidRDefault="00C71C2D" w:rsidP="00C71C2D" w:rsidR="00C71C2D">
      <w:pPr>
        <w:pStyle w:val="Bezproreda"/>
      </w:pPr>
    </w:p>
    <w:p w:rsidRDefault="00C71C2D" w:rsidP="00C71C2D" w:rsidR="00C71C2D">
      <w:pPr>
        <w:pStyle w:val="Bezproreda"/>
        <w:jc w:val="center"/>
      </w:pPr>
      <w:r>
        <w:t>r i j e š i o     j e</w:t>
      </w:r>
    </w:p>
    <w:p w:rsidRDefault="00C71C2D" w:rsidP="00C71C2D" w:rsidR="00C71C2D">
      <w:pPr>
        <w:pStyle w:val="Bezproreda"/>
      </w:pPr>
    </w:p>
    <w:p w:rsidRDefault="00C71C2D" w:rsidP="00C71C2D" w:rsidR="00C71C2D">
      <w:pPr>
        <w:pStyle w:val="Bezproreda"/>
        <w:ind w:firstLine="708"/>
      </w:pPr>
      <w:r>
        <w:t xml:space="preserve">I  Iz iznosa od  532.500,00 kuna (slovima: petstotridesetdvijetisućepetstokuna i 00lipa) dobivenog prodajom  nekretnina upisanih </w:t>
      </w:r>
      <w:r>
        <w:rPr>
          <w:noProof/>
        </w:rPr>
        <w:t xml:space="preserve">u zk. ul. br. 8245 k.o. Grad Bjelovar i to čkbr. 2481/4, a koju imovinu čine </w:t>
      </w:r>
      <w:r>
        <w:t xml:space="preserve"> </w:t>
      </w:r>
      <w:r>
        <w:rPr>
          <w:noProof/>
        </w:rPr>
        <w:t>Suvlasnički dio s neodređenim omjerom ETAŽNO VLASNIŠTVO (E-1) LOKAL "A" koji se nalazi u prizemlju stambeno-poslovne zgrade P+3, a sastoji se od prodajnog prostora, ureda, spremišta, predprostora i WC-a, neto korisne površine P=46,99 m</w:t>
      </w:r>
      <w:r>
        <w:rPr>
          <w:noProof/>
          <w:vertAlign w:val="superscript"/>
        </w:rPr>
        <w:t>2</w:t>
      </w:r>
      <w:r>
        <w:rPr>
          <w:noProof/>
        </w:rPr>
        <w:t xml:space="preserve"> i Suvlasnički dio s neodređenim omjerom ETAŽNO VLASNIŠTVO (E-2) LOKAL "B" koji se nalazi u prizemlju stambeno-poslovne zgrade P+3, a sastoji se od prodajnog prostora, ureda, spremišta, predprostora i WC-a, neto površine P=49,58 m</w:t>
      </w:r>
      <w:r>
        <w:rPr>
          <w:noProof/>
          <w:vertAlign w:val="superscript"/>
        </w:rPr>
        <w:t>2</w:t>
      </w:r>
      <w:r>
        <w:rPr>
          <w:noProof/>
        </w:rPr>
        <w:t>, na adresi A.K. Miošića 2 a, Bjelovar</w:t>
      </w:r>
    </w:p>
    <w:p w:rsidRDefault="00C71C2D" w:rsidP="00C71C2D" w:rsidR="00C71C2D">
      <w:pPr>
        <w:pStyle w:val="Bezproreda"/>
      </w:pPr>
    </w:p>
    <w:p w:rsidRDefault="00C71C2D" w:rsidP="00C71C2D" w:rsidR="00C71C2D">
      <w:pPr>
        <w:pStyle w:val="Bezproreda"/>
      </w:pPr>
      <w:r>
        <w:t>namiruje se:</w:t>
      </w:r>
    </w:p>
    <w:p w:rsidRDefault="00C71C2D" w:rsidP="00C71C2D" w:rsidR="00C71C2D">
      <w:pPr>
        <w:pStyle w:val="Bezproreda"/>
      </w:pPr>
    </w:p>
    <w:p w:rsidRDefault="00C71C2D" w:rsidP="00C71C2D" w:rsidR="00C71C2D">
      <w:pPr>
        <w:pStyle w:val="Bezproreda"/>
        <w:ind w:firstLine="708"/>
      </w:pPr>
      <w:r>
        <w:t xml:space="preserve">l.  trošak stečajnog postupka koji se odnosi na trošak unovčenja  temeljem odredbe članka  254. st. 2.  Stečajnog zakona u iznosu od 121.149,05 kuna (slovima: stodvadesetjednutisućustočetrdesetdevetkuna i petlipa),  </w:t>
      </w:r>
    </w:p>
    <w:p w:rsidRDefault="00C71C2D" w:rsidP="00C71C2D" w:rsidR="00C71C2D">
      <w:pPr>
        <w:pStyle w:val="Bezproreda"/>
      </w:pPr>
    </w:p>
    <w:p w:rsidRDefault="00C71C2D" w:rsidP="00C71C2D" w:rsidR="00C71C2D">
      <w:pPr>
        <w:pStyle w:val="Bezproreda"/>
        <w:ind w:firstLine="708"/>
      </w:pPr>
      <w:r>
        <w:t>2. preostalim iznosom od 411.350,95 kuna (slovima: četristojedanaesttisućatristopedesetkuna i devedesetpetlipa) djelomično se namiruje razlučni vjerovnik Erste&amp;Steiermarkische bank d.d. Rijeka.</w:t>
      </w:r>
    </w:p>
    <w:p w:rsidRDefault="00C71C2D" w:rsidP="00C71C2D" w:rsidR="00C71C2D">
      <w:pPr>
        <w:pStyle w:val="Bezproreda"/>
      </w:pPr>
    </w:p>
    <w:p w:rsidRDefault="00C71C2D" w:rsidP="00C71C2D" w:rsidR="00C71C2D">
      <w:pPr>
        <w:pStyle w:val="Bezproreda"/>
        <w:ind w:firstLine="360"/>
      </w:pPr>
      <w:r>
        <w:t>II. Nalaže se Financijskoj agenciji, Regionalni centar Zagreb, Zagreb, Ulica grada Vukovara 70, da u roku od 8 dana, nakon pravomoćnosti ovog rješenja izvrši isplatu iznosa iz toč. I. izreke ovog rješenja sa posebnog računa Financijske agencije IBAN: HR1123900011300028787, Model: HR11 i sa posebnog računa Financijske agencije IBAN: HR3323900011300028779 i to:</w:t>
      </w:r>
    </w:p>
    <w:p w:rsidRDefault="00C71C2D" w:rsidP="00C71C2D" w:rsidR="00C71C2D">
      <w:pPr>
        <w:pStyle w:val="Bezproreda"/>
      </w:pPr>
    </w:p>
    <w:p w:rsidRDefault="00C71C2D" w:rsidP="00C71C2D" w:rsidR="00C71C2D">
      <w:pPr>
        <w:pStyle w:val="Bezproreda"/>
        <w:numPr>
          <w:ilvl w:val="0"/>
          <w:numId w:val="47"/>
        </w:numPr>
      </w:pPr>
      <w:r>
        <w:lastRenderedPageBreak/>
        <w:t>iznosa od  121.149,05 kuna (slovima: stodvadesetjednutisućustočetrdesetdevetkuna i petlipa)  na račun stečajnog dužnika VELIKA PROMET d.o.o. za proizvodnju, trgovinu i usluge u stečaju, Velika Pisanica, Logorska 4, OIB. 83711407013, zastupana po  stečajnom upravitelju Zorislavu Novoselac iz Osijeka, Kapucinska 27, OIB: 35178090537 broj: IBAN: HR3823400091190024548 kod Privredne banke Zagreb d.d. Zagreb, kao troškova stečajnog postupka, te</w:t>
      </w:r>
    </w:p>
    <w:p w:rsidRDefault="00C71C2D" w:rsidP="00C71C2D" w:rsidR="00C71C2D">
      <w:pPr>
        <w:pStyle w:val="Bezproreda"/>
        <w:ind w:left="360"/>
      </w:pPr>
    </w:p>
    <w:p w:rsidRDefault="00C71C2D" w:rsidP="00C71C2D" w:rsidR="00C71C2D">
      <w:pPr>
        <w:pStyle w:val="Bezproreda"/>
        <w:ind w:firstLine="708"/>
      </w:pPr>
      <w:r>
        <w:t>iznosa od  411.350,95 kuna (slovima: četristojedanaesttisućatristopedesetkuna i devedesetpetlipa) razlučnom vjerovniku  Erste &amp; Steiermarkische bank d.d. Rijeka, Jadranski trg 3 a, OIB: 23057039320, na račun br.  IBAN HR9524020061031262160   poziv na broj:  260100005.</w:t>
      </w:r>
    </w:p>
    <w:p w:rsidRDefault="00C71C2D" w:rsidP="00C71C2D" w:rsidR="00C71C2D">
      <w:pPr>
        <w:pStyle w:val="Bezproreda"/>
      </w:pPr>
      <w:r>
        <w:t xml:space="preserve">  </w:t>
      </w:r>
    </w:p>
    <w:p w:rsidRDefault="00C71C2D" w:rsidP="00C71C2D" w:rsidR="00C71C2D">
      <w:pPr>
        <w:pStyle w:val="Bezproreda"/>
      </w:pPr>
    </w:p>
    <w:p w:rsidRDefault="00C71C2D" w:rsidP="00C71C2D" w:rsidR="00C71C2D">
      <w:pPr>
        <w:pStyle w:val="Bezproreda"/>
        <w:jc w:val="center"/>
      </w:pPr>
      <w:r>
        <w:t>Obrazloženje</w:t>
      </w:r>
    </w:p>
    <w:p w:rsidRDefault="00C71C2D" w:rsidP="00C71C2D" w:rsidR="00C71C2D">
      <w:pPr>
        <w:pStyle w:val="Bezproreda"/>
      </w:pPr>
    </w:p>
    <w:p w:rsidRDefault="00C71C2D" w:rsidP="00C71C2D" w:rsidR="00C71C2D">
      <w:pPr>
        <w:pStyle w:val="Bezproreda"/>
        <w:ind w:firstLine="708"/>
      </w:pPr>
      <w:r>
        <w:t xml:space="preserve">U stečajnom postupku nad stečajnim dužnikom Velika promet d.o.o. u stečaju, Velika Pisanica, utvrđeno je da u dužnikovu stečajnu masu ulaze nekretnine opisane u točki I izreke ovog rješenja. </w:t>
      </w:r>
    </w:p>
    <w:p w:rsidRDefault="00C71C2D" w:rsidP="00C71C2D" w:rsidR="00C71C2D">
      <w:pPr>
        <w:pStyle w:val="Bezproreda"/>
      </w:pPr>
    </w:p>
    <w:p w:rsidRDefault="00C71C2D" w:rsidP="00C71C2D" w:rsidR="00C71C2D">
      <w:pPr>
        <w:pStyle w:val="Bezproreda"/>
        <w:ind w:firstLine="708"/>
      </w:pPr>
      <w:r>
        <w:t xml:space="preserve">Navedene nekretnine prodane su na javnoj dražbi  koju je provela FINA i to nekretnina upisana u  </w:t>
      </w:r>
      <w:r>
        <w:rPr>
          <w:noProof/>
        </w:rPr>
        <w:t xml:space="preserve">zk. ul. br. 8245 k.o. Grad Bjelovar i to čkbr. 2481/4, a koju imovinu čine </w:t>
      </w:r>
      <w:r>
        <w:t xml:space="preserve"> </w:t>
      </w:r>
      <w:r>
        <w:rPr>
          <w:noProof/>
        </w:rPr>
        <w:t>Suvlasnički dio s neodređenim omjerom ETAŽNO VLASNIŠTVO (E-1) LOKAL "A" koji se nalazi u prizemlju stambeno-poslovne zgrade P+3, a sastoji se od prodajnog prostora, ureda, spremišta, predprostora i WC-a, neto korisne površine P=46,99 m</w:t>
      </w:r>
      <w:r>
        <w:rPr>
          <w:noProof/>
          <w:vertAlign w:val="superscript"/>
        </w:rPr>
        <w:t>2</w:t>
      </w:r>
      <w:r>
        <w:rPr>
          <w:noProof/>
        </w:rPr>
        <w:t xml:space="preserve"> i Suvlasnički dio s neodređenim omjerom ETAŽNO VLASNIŠTVO (E-2) LOKAL "B" koji se nalazi u prizemlju stambeno-poslovne zgrade P+3, a sastoji se od prodajnog prostora, ureda, spremišta, predprostora i WC-a, neto površine P=49,58 m</w:t>
      </w:r>
      <w:r>
        <w:rPr>
          <w:noProof/>
          <w:vertAlign w:val="superscript"/>
        </w:rPr>
        <w:t>2</w:t>
      </w:r>
      <w:r>
        <w:rPr>
          <w:noProof/>
        </w:rPr>
        <w:t>, na adresi A.K. Miošića 2 a, Bjelovar</w:t>
      </w:r>
      <w:r>
        <w:t xml:space="preserve"> za iznos od 532.500,00 kuna kupcu Erste &amp; Steiermarkische bank d.d. Rijeka.</w:t>
      </w:r>
    </w:p>
    <w:p w:rsidRDefault="00C71C2D" w:rsidP="00C71C2D" w:rsidR="00C71C2D">
      <w:pPr>
        <w:pStyle w:val="Bezproreda"/>
      </w:pPr>
    </w:p>
    <w:p w:rsidRDefault="00C71C2D" w:rsidP="00C71C2D" w:rsidR="00C71C2D">
      <w:pPr>
        <w:pStyle w:val="Bezproreda"/>
        <w:ind w:firstLine="708"/>
      </w:pPr>
      <w:r>
        <w:t xml:space="preserve">Nakon što je kupac uplatio kupoprodajnu cijenu pristupljeno je  namirenju vjerovnika, u svezi čega je održano ročište dana 21. lipnja  2018. godine,  na koje ročište je  pozvan razlučni vjerovnik Erste &amp; Steiermarkische bank d.d. Rijeka i Republika Hrvatska,  koji su sukladno odredbi članka 124. Ovršnog zakona, u pozivu upozoreni da će se tražbina vjerovnika koji ne dođe na ročište uzeti prema stanju koje proizlazi iz izvoda iz zemljišne knjige u spisu te da vjerovnici najkasnije na ročištu za diobu mogu drugim vjerovnicima osporiti tražbinu, njezinu visinu i red namirenja. </w:t>
      </w:r>
    </w:p>
    <w:p w:rsidRDefault="00C71C2D" w:rsidP="00C71C2D" w:rsidR="00C71C2D">
      <w:pPr>
        <w:pStyle w:val="Bezproreda"/>
      </w:pPr>
    </w:p>
    <w:p w:rsidRDefault="00C71C2D" w:rsidP="00C71C2D" w:rsidR="00C71C2D">
      <w:pPr>
        <w:pStyle w:val="Bezproreda"/>
        <w:ind w:firstLine="708"/>
      </w:pPr>
      <w:r>
        <w:t xml:space="preserve">Stečajni upravitelj je dostavio dana 30. svibnja 2018. godine prijedlog za diobu kupovine te predložio da se na ime troškova stečajnog postupka izdvoji  iznos od 121.149,05  kuna te da se preostalim iznosom od 411.350,95 kuna djelomično namiri razlučni vjerovnik Erste &amp; Steiermarskische bank d.d. Rijeka. Stečajni upravitelj je obrazložio da su tijekom postupka nastali radi unovčenja nekretnina troškovi koji se sastoje iz troškova predujma FINI za pokriće troškova elektronske javne dražbe u iznosu od 700,00 kuna, izrada pečata u iznosu od 150,00 kuna, naknade banci za vođenje računa 70,00 kuna, troškovi knjigovodstva od kolovoza mjeseca 2016. godine do svibnja mjeseca 2018. godine i izrada završnog računa za 2016. godinu i 2017. godinu u ukupnom iznosu od 19.600,00 kuna, trošak javnog bilježnika </w:t>
      </w:r>
      <w:r>
        <w:lastRenderedPageBreak/>
        <w:t xml:space="preserve">prema računu broj: 1208/1/1 u iznosu od 85,00 kuna, putni trošak stečajnog upravitelja u iznosu od 3.200,00 kuna, trošak poštarine u iznosu od 34,00 kune, trošak promjene brave po računu ovlaštenog sudskog bravara Mladena Habaht u iznosu od 350,00 kuna, trošak pričuve u iznosu od 7.561,40 kuna, trošak vode i komunalne usluge u iznosu od 838,40 kuna te trošak komunalne naknade u iznosu od 17.410,25 kuna. Isto tako stečajni upravitelj je obračunao troškove nagrade koja mu pripada prema  Uredbi o kriterijima i načinu obračuna i plaćanja nagrade stečajnim upraviteljima (NN br. 105/2015) u bruto iznosu od 67.250,00 kuna. </w:t>
      </w:r>
    </w:p>
    <w:p w:rsidRDefault="00C71C2D" w:rsidP="00C71C2D" w:rsidR="00C71C2D">
      <w:pPr>
        <w:pStyle w:val="Bezproreda"/>
        <w:ind w:firstLine="708"/>
      </w:pPr>
    </w:p>
    <w:p w:rsidRDefault="00C71C2D" w:rsidP="00C71C2D" w:rsidR="00C71C2D">
      <w:pPr>
        <w:pStyle w:val="Bezproreda"/>
      </w:pPr>
    </w:p>
    <w:p w:rsidRDefault="00C71C2D" w:rsidP="00C71C2D" w:rsidR="00C71C2D">
      <w:pPr>
        <w:pStyle w:val="Bezproreda"/>
        <w:ind w:firstLine="708"/>
      </w:pPr>
      <w:r>
        <w:t xml:space="preserve">Na ročištu za diobu održanom dana 21. lipnja 2018. godine punomoćnik razlučnog vjerovnika Erste &amp; Steiermarkische bank d.d. Rijeka prigovarao je obračunu nagrade stečajnog upravitelja, budući da iz njegovog podneska od 22. svibnja 2018. godine nije jasno kako je došao do iznosa od 60.250,00 kuna a posebno vezano uz činjenicu da se u podnesku navodi da je obračun u prilogu. Također prigovarao je i ostalim troškovima stečajnog postupka za koje ne postoji račun da su plaćeni a posebno trošak pričuve, trošak vode, trošak komunalne usluge i komunalne naknade. </w:t>
      </w:r>
    </w:p>
    <w:p w:rsidRDefault="00C71C2D" w:rsidP="00C71C2D" w:rsidR="00C71C2D">
      <w:pPr>
        <w:pStyle w:val="Bezproreda"/>
        <w:ind w:firstLine="708"/>
      </w:pPr>
    </w:p>
    <w:p w:rsidRDefault="00C71C2D" w:rsidP="00C71C2D" w:rsidR="00C71C2D">
      <w:pPr>
        <w:pStyle w:val="Bezproreda"/>
        <w:ind w:firstLine="708"/>
      </w:pPr>
      <w:r>
        <w:t>Stečajni upravitelj se je na navode razlučnog vjerovnika očitovao da na temelju čl. 94. Stečajnog zakona i čl. 7. Uredbe o kriterijima i načinu obračuna i plaćanje nagrade stečajnim upraviteljima utvrđena je nagrada u bruto iznosu od 67.250,00 kuna, u iznos bruto nagrade prema Uredbi a koji iznosi 62.500,00 kuna odnosi se i iznos od 4.095,00 kuna na ime doprinosa za zdravstveno osiguranje po stopi od 7.5%.</w:t>
      </w:r>
    </w:p>
    <w:p w:rsidRDefault="00C71C2D" w:rsidP="00C71C2D" w:rsidR="00C71C2D">
      <w:pPr>
        <w:pStyle w:val="Bezproreda"/>
      </w:pPr>
    </w:p>
    <w:p w:rsidRDefault="00C71C2D" w:rsidP="00C71C2D" w:rsidR="00C71C2D">
      <w:pPr>
        <w:pStyle w:val="Bezproreda"/>
        <w:ind w:firstLine="708"/>
      </w:pPr>
      <w:r>
        <w:t xml:space="preserve">U odnosu na nagradu stečajnom upravitelju sudac je  u skladu s odredbom članka 94.  Stečajnog zakona  (NN br. 44/96, 29/99, 123/03, 82/06, 116/10, 25/12,133/12 i 71/15 dalje: SZ) i Uredbe o kriterijima i načinu obračuna plaćanja nagrade stečajnim upraviteljima, donijela  rješenje poslovni br. 1 St-213/2016-51  od 8. svibnja 2018. godine kojim je stečajnom upravitelju Zorislavu Novoselac iz Osijeka obredila nagradu u bruto iznosu od 67.250,00 kuna. U odnosu na ostale materijalne troškove nastale tijekom stečajnog postupka a specificirane u obračunu troškova dostavljenom od strane stečajnog upravitelja 30. svibnja 2018. godine te 4. lipnja 2018. godine, uvidom u dokumentaciju priloženu uz obračun (list 161-169 spisa) utvrđeno je da su tijekom stečajnog postupka nastali materijalni troškovi u iznosu od 121.149,05 kuna te da su svi ti troškovi nastali radi unovčenja nekretnina na kojima kao provo upisano razlučno pravo ima Erste &amp; Steiermarkische bank d.d. Rijeka jer druge imovine stečajni dužnik nije imao u svom vlasništvu niti su tijekom postupka ostvarena bilo kakva druga sredstva iz kojih bi se makar i djelomično mogli podmiriti nastali troškovi stečajnog postupka. </w:t>
      </w:r>
    </w:p>
    <w:p w:rsidRDefault="00C71C2D" w:rsidP="00C71C2D" w:rsidR="00C71C2D">
      <w:pPr>
        <w:pStyle w:val="Bezproreda"/>
      </w:pPr>
    </w:p>
    <w:p w:rsidRDefault="00C71C2D" w:rsidP="00C71C2D" w:rsidR="00C71C2D">
      <w:pPr>
        <w:pStyle w:val="Bezproreda"/>
        <w:ind w:firstLine="708"/>
      </w:pPr>
      <w:r>
        <w:t xml:space="preserve"> Obzirom na to evidentno je da je u tijeku postupka nastao ukupni materijalni trošak u iznosu od 121.149,05 kuna,  to je sukladno odredbi čl. 253. st. 1. Stečajnog zakona u svezi odredbe čl. 254. Stečajnog zakona, riješeno kao pod toč. I 1. izreke ovog rješenja.</w:t>
      </w:r>
    </w:p>
    <w:p w:rsidRDefault="00C71C2D" w:rsidP="00C71C2D" w:rsidR="00C71C2D">
      <w:pPr>
        <w:pStyle w:val="Bezproreda"/>
      </w:pPr>
    </w:p>
    <w:p w:rsidRDefault="00C71C2D" w:rsidP="00C71C2D" w:rsidR="00C71C2D">
      <w:pPr>
        <w:pStyle w:val="Bezproreda"/>
        <w:ind w:firstLine="708"/>
      </w:pPr>
      <w:r>
        <w:t>Preostalim iznosom od  411.350,95  kuna  djelomično je namiren  razlučni vjerovnik Erste &amp; Steiermarkische bank d.d. Rijeka, budući  njegovo potraživanje kao razlučnog vjerovnika iznosi 1.058.922,64 kune.</w:t>
      </w:r>
    </w:p>
    <w:p w:rsidRDefault="00C71C2D" w:rsidP="00C71C2D" w:rsidR="00C71C2D">
      <w:pPr>
        <w:pStyle w:val="Bezproreda"/>
      </w:pPr>
    </w:p>
    <w:p w:rsidRDefault="00C71C2D" w:rsidP="00C71C2D" w:rsidR="00C71C2D">
      <w:pPr>
        <w:pStyle w:val="Bezproreda"/>
      </w:pPr>
      <w:r>
        <w:lastRenderedPageBreak/>
        <w:t xml:space="preserve"> </w:t>
      </w:r>
      <w:r>
        <w:tab/>
        <w:t>Isplatu navedenih iznosa izvršiti će FINA Regionalni centar Zagreb,  nakon  pravomoćnosti ovog  rješenja.</w:t>
      </w:r>
    </w:p>
    <w:p w:rsidRDefault="00C71C2D" w:rsidP="00C71C2D" w:rsidR="00C71C2D">
      <w:pPr>
        <w:pStyle w:val="Bezproreda"/>
      </w:pPr>
    </w:p>
    <w:p w:rsidRDefault="00C71C2D" w:rsidP="00C71C2D" w:rsidR="00C71C2D">
      <w:pPr>
        <w:pStyle w:val="Bezproreda"/>
        <w:ind w:firstLine="708"/>
      </w:pPr>
      <w:r>
        <w:t>Zbog navedenog riješeno je kao u izreci.</w:t>
      </w:r>
    </w:p>
    <w:p w:rsidRDefault="00C71C2D" w:rsidP="00C71C2D" w:rsidR="00C71C2D">
      <w:pPr>
        <w:pStyle w:val="Bezproreda"/>
      </w:pPr>
    </w:p>
    <w:p w:rsidRDefault="00C71C2D" w:rsidP="00C71C2D" w:rsidR="00C71C2D">
      <w:pPr>
        <w:pStyle w:val="Bezproreda"/>
        <w:ind w:firstLine="708"/>
      </w:pPr>
      <w:r>
        <w:t>U Bjelovaru  5. srpnja  2018.</w:t>
      </w:r>
    </w:p>
    <w:p w:rsidRDefault="00C71C2D" w:rsidP="00C71C2D" w:rsidR="00C71C2D">
      <w:pPr>
        <w:pStyle w:val="Bezproreda"/>
        <w:ind w:firstLine="708" w:left="4248"/>
      </w:pPr>
      <w:r>
        <w:t xml:space="preserve">           S u d a c</w:t>
      </w:r>
      <w:bookmarkStart w:name="_GoBack" w:id="0"/>
      <w:bookmarkEnd w:id="0"/>
    </w:p>
    <w:p w:rsidRDefault="00C71C2D" w:rsidP="00C71C2D" w:rsidR="00C71C2D">
      <w:pPr>
        <w:pStyle w:val="Bezproreda"/>
      </w:pPr>
      <w:r>
        <w:t xml:space="preserve">                    </w:t>
      </w:r>
      <w:r>
        <w:tab/>
      </w:r>
      <w:r>
        <w:tab/>
      </w:r>
      <w:r>
        <w:tab/>
      </w:r>
      <w:r>
        <w:tab/>
      </w:r>
      <w:r>
        <w:tab/>
        <w:t xml:space="preserve">                 Branka Pleskalt v.r.</w:t>
      </w:r>
    </w:p>
    <w:p w:rsidRDefault="00C71C2D" w:rsidP="00C71C2D" w:rsidR="00C71C2D">
      <w:pPr>
        <w:pStyle w:val="Bezproreda"/>
      </w:pPr>
    </w:p>
    <w:p w:rsidRDefault="00C71C2D" w:rsidP="00C71C2D" w:rsidR="00C71C2D">
      <w:pPr>
        <w:pStyle w:val="Bezproreda"/>
      </w:pPr>
      <w:r>
        <w:tab/>
      </w:r>
      <w:r>
        <w:tab/>
      </w:r>
      <w:r>
        <w:tab/>
      </w:r>
      <w:r>
        <w:tab/>
      </w:r>
      <w:r>
        <w:tab/>
      </w:r>
      <w:r>
        <w:tab/>
        <w:t xml:space="preserve">   Za točnost otpravka-ovlašteni službenik</w:t>
      </w:r>
    </w:p>
    <w:p w:rsidRDefault="00C71C2D" w:rsidP="00C71C2D" w:rsidR="00C71C2D">
      <w:pPr>
        <w:pStyle w:val="Bezproreda"/>
      </w:pPr>
      <w:r>
        <w:tab/>
      </w:r>
      <w:r>
        <w:tab/>
      </w:r>
      <w:r>
        <w:tab/>
      </w:r>
      <w:r>
        <w:tab/>
      </w:r>
      <w:r>
        <w:tab/>
      </w:r>
      <w:r>
        <w:tab/>
      </w:r>
      <w:r>
        <w:tab/>
        <w:t xml:space="preserve">        Vesna Dragišić</w:t>
      </w:r>
    </w:p>
    <w:p w:rsidRDefault="00C71C2D" w:rsidP="00C71C2D" w:rsidR="00C71C2D">
      <w:pPr>
        <w:pStyle w:val="Bezproreda"/>
      </w:pPr>
    </w:p>
    <w:p w:rsidRDefault="00C71C2D" w:rsidP="00C71C2D" w:rsidR="00C71C2D">
      <w:pPr>
        <w:pStyle w:val="Bezproreda"/>
        <w:ind w:firstLine="708"/>
      </w:pPr>
      <w:r>
        <w:t xml:space="preserve">Pouka o pravnom lijeku: protiv ovog rješenja pristoji pravo žalbe u roku od 8 dana računajući od dana primitka pismenog otpravka na Visoki trgovački sud u Zagrebu, a putem ovog suda. Žalba se podnosi u 3 primjerka a žalba odgađa isplatu po ovom rješenju. </w:t>
      </w:r>
    </w:p>
    <w:p w:rsidRDefault="00C71C2D" w:rsidP="00C71C2D" w:rsidR="00C71C2D" w:rsidRPr="00B76F3C">
      <w:pPr>
        <w:pStyle w:val="Bezproreda"/>
      </w:pPr>
    </w:p>
    <w:p w:rsidRDefault="00AE649C" w:rsidP="004F27AE" w:rsidR="00AE649C" w:rsidRPr="00B76F3C">
      <w:pPr>
        <w:pStyle w:val="NormaleSPIS"/>
      </w:pPr>
    </w:p>
    <w:sectPr w:rsidSect="00C71C2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199C" w:rsidP="00537B78" w:rsidR="00FC199C">
      <w:r>
        <w:separator/>
      </w:r>
    </w:p>
  </w:endnote>
  <w:endnote w:id="0" w:type="continuationSeparator">
    <w:p w:rsidRDefault="00FC199C" w:rsidP="00537B78" w:rsidR="00FC19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199C" w:rsidP="00537B78" w:rsidR="00FC199C">
      <w:r>
        <w:separator/>
      </w:r>
    </w:p>
  </w:footnote>
  <w:footnote w:id="0" w:type="continuationSeparator">
    <w:p w:rsidRDefault="00FC199C" w:rsidP="00537B78" w:rsidR="00FC19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40289164"/>
      <w:docPartObj>
        <w:docPartGallery w:val="Page Numbers (Top of Page)"/>
        <w:docPartUnique/>
      </w:docPartObj>
    </w:sdtPr>
    <w:sdtContent>
      <w:p w:rsidRDefault="00C71C2D" w:rsidR="00C71C2D">
        <w:pPr>
          <w:pStyle w:val="Zaglavlje"/>
          <w:jc w:val="center"/>
        </w:pPr>
        <w:r>
          <w:fldChar w:fldCharType="begin"/>
        </w:r>
        <w:r>
          <w:instrText>PAGE   \* MERGEFORMAT</w:instrText>
        </w:r>
        <w:r>
          <w:fldChar w:fldCharType="separate"/>
        </w:r>
        <w:r>
          <w:t>4</w:t>
        </w:r>
        <w:r>
          <w:fldChar w:fldCharType="end"/>
        </w:r>
      </w:p>
    </w:sdtContent>
  </w:sdt>
  <w:p w:rsidRDefault="00C71C2D" w:rsidR="008333A9">
    <w:pPr>
      <w:pStyle w:val="Zaglavlje"/>
    </w:pPr>
    <w:r>
      <w:t>Poslovni broj: 1 St-213/2016-61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5C3B2E"/>
    <w:multiLevelType w:val="hybridMultilevel"/>
    <w:tmpl w:val="9D28767E"/>
    <w:lvl w:tplc="0EFAD164"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1C2D"/>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99C"/>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685116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St-213/2016-61</izvorni_sadrzaj>
    <derivirana_varijabla naziv="DomainObject.Oznaka_1">St-213/2016-61</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izvorni_sadrzaj>
    <derivirana_varijabla naziv="DomainObject.Predmet.Broj_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St-213/2016</izvorni_sadrzaj>
    <derivirana_varijabla naziv="DomainObject.Predmet.OznakaBroj_1">St-213/2016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VELIKA PROMET društvo s ograničenom odgovornošću za proizvodnju, trgovinu i usluge, Velika Pisanica</izvorni_sadrzaj>
    <derivirana_varijabla naziv="DomainObject.Predmet.ProtustrankaFormated_1">  VELIKA PROMET društvo s ograničenom odgovornošću za proizvodnju, trgovinu i usluge, Velika Pisanica</derivirana_varijabla>
  </DomainObject.Predmet.ProtustrankaFormated>
  <DomainObject.Predmet.ProtustrankaFormatedOIB>
    <izvorni_sadrzaj>  VELIKA PROMET društvo s ograničenom odgovornošću za proizvodnju, trgovinu i usluge, Velika Pisanica, OIB 83711407013</izvorni_sadrzaj>
    <derivirana_varijabla naziv="DomainObject.Predmet.ProtustrankaFormatedOIB_1">  VELIKA PROMET društvo s ograničenom odgovornošću za proizvodnju, trgovinu i usluge, Velika Pisanica, OIB 83711407013</derivirana_varijabla>
  </DomainObject.Predmet.ProtustrankaFormatedOIB>
  <DomainObject.Predmet.ProtustrankaFormatedWithAdress>
    <izvorni_sadrzaj> VELIKA PROMET društvo s ograničenom odgovornošću za proizvodnju, trgovinu i usluge, Velika Pisanica, Logorska 4, 43270 Velika Pisanica</izvorni_sadrzaj>
    <derivirana_varijabla naziv="DomainObject.Predmet.ProtustrankaFormatedWithAdress_1"> VELIKA PROMET društvo s ograničenom odgovornošću za proizvodnju, trgovinu i usluge, Velika Pisanica, Logorska 4, 43270 Velika Pisanica</derivirana_varijabla>
  </DomainObject.Predmet.ProtustrankaFormatedWithAdress>
  <DomainObject.Predmet.ProtustrankaFormatedWithAdressOIB>
    <izvorni_sadrzaj> VELIKA PROMET društvo s ograničenom odgovornošću za proizvodnju, trgovinu i usluge, Velika Pisanica, OIB 83711407013, Logorska 4, 43270 Velika Pisanica</izvorni_sadrzaj>
    <derivirana_varijabla naziv="DomainObject.Predmet.ProtustrankaFormatedWithAdressOIB_1"> VELIKA PROMET društvo s ograničenom odgovornošću za proizvodnju, trgovinu i usluge, Velika Pisanica, OIB 83711407013, Logorska 4, 43270 Velika Pisanica</derivirana_varijabla>
  </DomainObject.Predmet.ProtustrankaFormatedWithAdressOIB>
  <DomainObject.Predmet.ProtustrankaWithAdress>
    <izvorni_sadrzaj>VELIKA PROMET društvo s ograničenom odgovornošću za proizvodnju, trgovinu i usluge, Velika Pisanica Logorska 4, 43270 Velika Pisanica</izvorni_sadrzaj>
    <derivirana_varijabla naziv="DomainObject.Predmet.ProtustrankaWithAdress_1">VELIKA PROMET društvo s ograničenom odgovornošću za proizvodnju, trgovinu i usluge, Velika Pisanica Logorska 4, 43270 Velika Pisanica</derivirana_varijabla>
  </DomainObject.Predmet.ProtustrankaWithAdress>
  <DomainObject.Predmet.ProtustrankaWithAdressOIB>
    <izvorni_sadrzaj>VELIKA PROMET društvo s ograničenom odgovornošću za proizvodnju, trgovinu i usluge, Velika Pisanica, OIB 83711407013, Logorska 4, 43270 Velika Pisanica</izvorni_sadrzaj>
    <derivirana_varijabla naziv="DomainObject.Predmet.ProtustrankaWithAdressOIB_1">VELIKA PROMET društvo s ograničenom odgovornošću za proizvodnju, trgovinu i usluge, Velika Pisanica, OIB 83711407013, Logorska 4, 43270 Velika Pisanica</derivirana_varijabla>
  </DomainObject.Predmet.ProtustrankaWithAdressOIB>
  <DomainObject.Predmet.ProtustrankaNazivFormated>
    <izvorni_sadrzaj>VELIKA PROMET društvo s ograničenom odgovornošću za proizvodnju, trgovinu i usluge, Velika Pisanica</izvorni_sadrzaj>
    <derivirana_varijabla naziv="DomainObject.Predmet.ProtustrankaNazivFormated_1">VELIKA PROMET društvo s ograničenom odgovornošću za proizvodnju, trgovinu i usluge, Velika Pisanica</derivirana_varijabla>
  </DomainObject.Predmet.ProtustrankaNazivFormated>
  <DomainObject.Predmet.ProtustrankaNazivFormatedOIB>
    <izvorni_sadrzaj>VELIKA PROMET društvo s ograničenom odgovornošću za proizvodnju, trgovinu i usluge, Velika Pisanica, OIB 83711407013</izvorni_sadrzaj>
    <derivirana_varijabla naziv="DomainObject.Predmet.ProtustrankaNazivFormatedOIB_1">VELIKA PROMET društvo s ograničenom odgovornošću za proizvodnju, trgovinu i usluge, Velika Pisanica, OIB 83711407013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finanacija, Porezna uprava, Područni ured Sjeverna Hrvatska</izvorni_sadrzaj>
    <derivirana_varijabla naziv="DomainObject.Predmet.StrankaFormated_1">  REPUBLIKA HRVATSKA, Ministarstvo finanacija, Porezna uprava, Područni ured Sjeverna Hrvatska</derivirana_varijabla>
  </DomainObject.Predmet.StrankaFormated>
  <DomainObject.Predmet.StrankaFormatedOIB>
    <izvorni_sadrzaj>  REPUBLIKA HRVATSKA, Ministarstvo finanacija, Porezna uprava, Područni ured Sjeverna Hrvatska, OIB 52634238587</izvorni_sadrzaj>
    <derivirana_varijabla naziv="DomainObject.Predmet.StrankaFormatedOIB_1">  REPUBLIKA HRVATSKA, Ministarstvo finanacija, Porezna uprava, Područni ured Sjeverna Hrvatska, OIB 52634238587</derivirana_varijabla>
  </DomainObject.Predmet.StrankaFormatedOIB>
  <DomainObject.Predmet.StrankaFormatedWithAdress>
    <izvorni_sadrzaj> REPUBLIKA HRVATSKA, Ministarstvo finanacija, Porezna uprava, Područni ured Sjeverna Hrvatska</izvorni_sadrzaj>
    <derivirana_varijabla naziv="DomainObject.Predmet.StrankaFormatedWithAdress_1"> REPUBLIKA HRVATSKA, Ministarstvo finanacija, Porezna uprava, Područni ured Sjeverna Hrvatska</derivirana_varijabla>
  </DomainObject.Predmet.StrankaFormatedWithAdress>
  <DomainObject.Predmet.StrankaFormatedWithAdressOIB>
    <izvorni_sadrzaj> REPUBLIKA HRVATSKA, Ministarstvo finanacija, Porezna uprava, Područni ured Sjeverna Hrvatska, OIB 52634238587</izvorni_sadrzaj>
    <derivirana_varijabla naziv="DomainObject.Predmet.StrankaFormatedWithAdressOIB_1"> REPUBLIKA HRVATSKA, Ministarstvo finanacija, Porezna uprava, Područni ured Sjeverna Hrvatska, OIB 52634238587</derivirana_varijabla>
  </DomainObject.Predmet.StrankaFormatedWithAdressOIB>
  <DomainObject.Predmet.StrankaWithAdress>
    <izvorni_sadrzaj>REPUBLIKA HRVATSKA, Ministarstvo finanacija, Porezna uprava, Područni ured Sjeverna Hrvatska </izvorni_sadrzaj>
    <derivirana_varijabla naziv="DomainObject.Predmet.StrankaWithAdress_1">REPUBLIKA HRVATSKA, Ministarstvo finanacija, Porezna uprava, Područni ured Sjeverna Hrvatska </derivirana_varijabla>
  </DomainObject.Predmet.StrankaWithAdress>
  <DomainObject.Predmet.StrankaWithAdressOIB>
    <izvorni_sadrzaj>REPUBLIKA HRVATSKA, Ministarstvo finanacija, Porezna uprava, Područni ured Sjeverna Hrvatska, OIB 52634238587</izvorni_sadrzaj>
    <derivirana_varijabla naziv="DomainObject.Predmet.StrankaWithAdressOIB_1">REPUBLIKA HRVATSKA, Ministarstvo finanacija, Porezna uprava, Područni ured Sjeverna Hrvatska, OIB 52634238587</derivirana_varijabla>
  </DomainObject.Predmet.StrankaWithAdressOIB>
  <DomainObject.Predmet.StrankaNazivFormated>
    <izvorni_sadrzaj>REPUBLIKA HRVATSKA, Ministarstvo finanacija, Porezna uprava, Područni ured Sjeverna Hrvatska</izvorni_sadrzaj>
    <derivirana_varijabla naziv="DomainObject.Predmet.StrankaNazivFormated_1">REPUBLIKA HRVATSKA, Ministarstvo finanacija, Porezna uprava, Područni ured Sjeverna Hrvatska</derivirana_varijabla>
  </DomainObject.Predmet.StrankaNazivFormated>
  <DomainObject.Predmet.StrankaNazivFormatedOIB>
    <izvorni_sadrzaj>REPUBLIKA HRVATSKA, Ministarstvo finanacija, Porezna uprava, Područni ured Sjeverna Hrvatska, OIB 52634238587</izvorni_sadrzaj>
    <derivirana_varijabla naziv="DomainObject.Predmet.StrankaNazivFormatedOIB_1">REPUBLIKA HRVATSKA, Ministarstvo finanacija,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finanacija, Porezna uprava, Područni ured Sjeverna Hrvatska</item>
    </izvorni_sadrzaj>
    <derivirana_varijabla naziv="DomainObject.Predmet.StrankaListFormated_1">
      <item>REPUBLIKA HRVATSKA, Ministarstvo finanacija, Porezna uprava, Područni ured Sjeverna Hrvatska</item>
    </derivirana_varijabla>
  </DomainObject.Predmet.StrankaListFormated>
  <DomainObject.Predmet.StrankaListFormatedOIB>
    <izvorni_sadrzaj>
      <item>REPUBLIKA HRVATSKA, Ministarstvo finanacija, Porezna uprava, Područni ured Sjeverna Hrvatska, OIB 52634238587</item>
    </izvorni_sadrzaj>
    <derivirana_varijabla naziv="DomainObject.Predmet.StrankaListFormatedOIB_1">
      <item>REPUBLIKA HRVATSKA, Ministarstvo finanacija, Porezna uprava, Područni ured Sjeverna Hrvatska, OIB 52634238587</item>
    </derivirana_varijabla>
  </DomainObject.Predmet.StrankaListFormatedOIB>
  <DomainObject.Predmet.StrankaListFormatedWithAdress>
    <izvorni_sadrzaj>
      <item>REPUBLIKA HRVATSKA, Ministarstvo finanacija, Porezna uprava, Područni ured Sjeverna Hrvatska</item>
    </izvorni_sadrzaj>
    <derivirana_varijabla naziv="DomainObject.Predmet.StrankaListFormatedWithAdress_1">
      <item>REPUBLIKA HRVATSKA, Ministarstvo finanacija, Porezna uprava, Područni ured Sjeverna Hrvatska</item>
    </derivirana_varijabla>
  </DomainObject.Predmet.StrankaListFormatedWithAdress>
  <DomainObject.Predmet.StrankaListFormatedWithAdressOIB>
    <izvorni_sadrzaj>
      <item>REPUBLIKA HRVATSKA, Ministarstvo finanacija, Porezna uprava, Područni ured Sjeverna Hrvatska, OIB 52634238587</item>
    </izvorni_sadrzaj>
    <derivirana_varijabla naziv="DomainObject.Predmet.StrankaListFormatedWithAdressOIB_1">
      <item>REPUBLIKA HRVATSKA, Ministarstvo finanacija, Porezna uprava, Područni ured Sjeverna Hrvatska, OIB 52634238587</item>
    </derivirana_varijabla>
  </DomainObject.Predmet.StrankaListFormatedWithAdressOIB>
  <DomainObject.Predmet.StrankaListNazivFormated>
    <izvorni_sadrzaj>
      <item>REPUBLIKA HRVATSKA, Ministarstvo finanacija, Porezna uprava, Područni ured Sjeverna Hrvatska</item>
    </izvorni_sadrzaj>
    <derivirana_varijabla naziv="DomainObject.Predmet.StrankaListNazivFormated_1">
      <item>REPUBLIKA HRVATSKA, Ministarstvo finanacija, Porezna uprava, Područni ured Sjeverna Hrvatska</item>
    </derivirana_varijabla>
  </DomainObject.Predmet.StrankaListNazivFormated>
  <DomainObject.Predmet.StrankaListNazivFormatedOIB>
    <izvorni_sadrzaj>
      <item>REPUBLIKA HRVATSKA, Ministarstvo finanacija, Porezna uprava, Područni ured Sjeverna Hrvatska, OIB 52634238587</item>
    </izvorni_sadrzaj>
    <derivirana_varijabla naziv="DomainObject.Predmet.StrankaListNazivFormatedOIB_1">
      <item>REPUBLIKA HRVATSKA, Ministarstvo finanacija, Porezna uprava, Područni ured Sjeverna Hrvatska, OIB 52634238587</item>
    </derivirana_varijabla>
  </DomainObject.Predmet.StrankaListNazivFormatedOIB>
  <DomainObject.Predmet.ProtuStrankaListFormated>
    <izvorni_sadrzaj>
      <item>VELIKA PROMET društvo s ograničenom odgovornošću za proizvodnju, trgovinu i usluge, Velika Pisanica</item>
    </izvorni_sadrzaj>
    <derivirana_varijabla naziv="DomainObject.Predmet.ProtuStrankaListFormated_1">
      <item>VELIKA PROMET društvo s ograničenom odgovornošću za proizvodnju, trgovinu i usluge, Velika Pisanica</item>
    </derivirana_varijabla>
  </DomainObject.Predmet.ProtuStrankaListFormated>
  <DomainObject.Predmet.ProtuStrankaListFormatedOIB>
    <izvorni_sadrzaj>
      <item>VELIKA PROMET društvo s ograničenom odgovornošću za proizvodnju, trgovinu i usluge, Velika Pisanica, OIB 83711407013</item>
    </izvorni_sadrzaj>
    <derivirana_varijabla naziv="DomainObject.Predmet.ProtuStrankaListFormatedOIB_1">
      <item>VELIKA PROMET društvo s ograničenom odgovornošću za proizvodnju, trgovinu i usluge, Velika Pisanica, OIB 83711407013</item>
    </derivirana_varijabla>
  </DomainObject.Predmet.ProtuStrankaListFormatedOIB>
  <DomainObject.Predmet.ProtuStrankaListFormatedWithAdress>
    <izvorni_sadrzaj>
      <item>VELIKA PROMET društvo s ograničenom odgovornošću za proizvodnju, trgovinu i usluge, Velika Pisanica, Logorska 4, 43270 Velika Pisanica</item>
    </izvorni_sadrzaj>
    <derivirana_varijabla naziv="DomainObject.Predmet.ProtuStrankaListFormatedWithAdress_1">
      <item>VELIKA PROMET društvo s ograničenom odgovornošću za proizvodnju, trgovinu i usluge, Velika Pisanica, Logorska 4, 43270 Velika Pisanica</item>
    </derivirana_varijabla>
  </DomainObject.Predmet.ProtuStrankaListFormatedWithAdress>
  <DomainObject.Predmet.ProtuStrankaListFormatedWithAdressOIB>
    <izvorni_sadrzaj>
      <item>VELIKA PROMET društvo s ograničenom odgovornošću za proizvodnju, trgovinu i usluge, Velika Pisanica, OIB 83711407013, Logorska 4, 43270 Velika Pisanica</item>
    </izvorni_sadrzaj>
    <derivirana_varijabla naziv="DomainObject.Predmet.ProtuStrankaListFormatedWithAdressOIB_1">
      <item>VELIKA PROMET društvo s ograničenom odgovornošću za proizvodnju, trgovinu i usluge, Velika Pisanica, OIB 83711407013, Logorska 4, 43270 Velika Pisanica</item>
    </derivirana_varijabla>
  </DomainObject.Predmet.ProtuStrankaListFormatedWithAdressOIB>
  <DomainObject.Predmet.ProtuStrankaListNazivFormated>
    <izvorni_sadrzaj>
      <item>VELIKA PROMET društvo s ograničenom odgovornošću za proizvodnju, trgovinu i usluge, Velika Pisanica</item>
    </izvorni_sadrzaj>
    <derivirana_varijabla naziv="DomainObject.Predmet.ProtuStrankaListNazivFormated_1">
      <item>VELIKA PROMET društvo s ograničenom odgovornošću za proizvodnju, trgovinu i usluge, Velika Pisanica</item>
    </derivirana_varijabla>
  </DomainObject.Predmet.ProtuStrankaListNazivFormated>
  <DomainObject.Predmet.ProtuStrankaListNazivFormatedOIB>
    <izvorni_sadrzaj>
      <item>VELIKA PROMET društvo s ograničenom odgovornošću za proizvodnju, trgovinu i usluge, Velika Pisanica, OIB 83711407013</item>
    </izvorni_sadrzaj>
    <derivirana_varijabla naziv="DomainObject.Predmet.ProtuStrankaListNazivFormatedOIB_1">
      <item>VELIKA PROMET društvo s ograničenom odgovornošću za proizvodnju, trgovinu i usluge, Velika Pisanica, OIB 83711407013</item>
    </derivirana_varijabla>
  </DomainObject.Predmet.ProtuStrankaListNazivFormatedOIB>
  <DomainObject.Predmet.OstaliListFormated>
    <izvorni_sadrzaj>
      <item>Zoran Cikuša</item>
      <item>Županijsko državno odvjetništvo u Bjelovaru</item>
      <item>Porezna uprava u Bjelovaru</item>
      <item>ZOU Zorislav Krivačić i Dalibor Divić</item>
      <item>FINA BJELOVAR</item>
      <item>Općinski sud u Bjelovaru, Zemljišnoknjižni odjel</item>
      <item>Addiko Bank dioničko društvo</item>
      <item>ERSTE&amp;STEIERMÄRKISCHE BANKA dioničko društvo</item>
      <item>Grad Bjelovar</item>
      <item>BEMING d.o.o. za građevinarstvo i stambeno-komunalno gospodarstvo</item>
    </izvorni_sadrzaj>
    <derivirana_varijabla naziv="DomainObject.Predmet.OstaliListFormated_1">
      <item>Zoran Cikuša</item>
      <item>Županijsko državno odvjetništvo u Bjelovaru</item>
      <item>Porezna uprava u Bjelovaru</item>
      <item>ZOU Zorislav Krivačić i Dalibor Divić</item>
      <item>FINA BJELOVAR</item>
      <item>Općinski sud u Bjelovaru, Zemljišnoknjižni odjel</item>
      <item>Addiko Bank dioničko društvo</item>
      <item>ERSTE&amp;STEIERMÄRKISCHE BANKA dioničko društvo</item>
      <item>Grad Bjelovar</item>
      <item>BEMING d.o.o. za građevinarstvo i stambeno-komunalno gospodarstvo</item>
    </derivirana_varijabla>
  </DomainObject.Predmet.OstaliListFormated>
  <DomainObject.Predmet.OstaliListFormatedOIB>
    <izvorni_sadrzaj>
      <item>Zoran Cikuša, OIB 12595639472</item>
      <item>Županijsko državno odvjetništvo u Bjelovaru, OIB 86821435474</item>
      <item>Porezna uprava u Bjelovaru</item>
      <item>ZOU Zorislav Krivačić i Dalibor Divić, OIB 07189700601</item>
      <item>FINA BJELOVAR, OIB 85821130368</item>
      <item>Općinski sud u Bjelovaru, Zemljišnoknjižni odjel, OIB 57362618039</item>
      <item>Addiko Bank dioničko društvo, OIB 14036333877</item>
      <item>ERSTE&amp;STEIERMÄRKISCHE BANKA dioničko društvo, OIB 23057039320</item>
      <item>Grad Bjelovar</item>
      <item>BEMING d.o.o. za građevinarstvo i stambeno-komunalno gospodarstvo, OIB 85887271562</item>
    </izvorni_sadrzaj>
    <derivirana_varijabla naziv="DomainObject.Predmet.OstaliListFormatedOIB_1">
      <item>Zoran Cikuša, OIB 12595639472</item>
      <item>Županijsko državno odvjetništvo u Bjelovaru, OIB 86821435474</item>
      <item>Porezna uprava u Bjelovaru</item>
      <item>ZOU Zorislav Krivačić i Dalibor Divić, OIB 07189700601</item>
      <item>FINA BJELOVAR, OIB 85821130368</item>
      <item>Općinski sud u Bjelovaru, Zemljišnoknjižni odjel, OIB 57362618039</item>
      <item>Addiko Bank dioničko društvo, OIB 14036333877</item>
      <item>ERSTE&amp;STEIERMÄRKISCHE BANKA dioničko društvo, OIB 23057039320</item>
      <item>Grad Bjelovar</item>
      <item>BEMING d.o.o. za građevinarstvo i stambeno-komunalno gospodarstvo, OIB 85887271562</item>
    </derivirana_varijabla>
  </DomainObject.Predmet.OstaliListFormatedOIB>
  <DomainObject.Predmet.OstaliListFormatedWithAdress>
    <izvorni_sadrzaj>
      <item>Zoran Cikuša, M.J. Zagorke 44., 43000 Bjelovar</item>
      <item>Županijsko državno odvjetništvo u Bjelovaru</item>
      <item>Porezna uprava u Bjelovaru</item>
      <item>ZOU Zorislav Krivačić i Dalibor Divić, A.K. Miošića 19., 43000 Bjelovar</item>
      <item>FINA BJELOVAR</item>
      <item>Općinski sud u Bjelovaru, Zemljišnoknjižni odjel, ., 43000 Bjelovar</item>
      <item>Addiko Bank dioničko društvo, Slavonska avenija 6, 10000 Zagreb</item>
      <item>ERSTE&amp;STEIERMÄRKISCHE BANKA dioničko društvo, Jadranski Trg 3/a, 51000 Rijeka</item>
      <item>Grad Bjelovar</item>
      <item>BEMING d.o.o. za građevinarstvo i stambeno-komunalno gospodarstvo, J.Haulika 20/A, 43000 Bjelovar</item>
    </izvorni_sadrzaj>
    <derivirana_varijabla naziv="DomainObject.Predmet.OstaliListFormatedWithAdress_1">
      <item>Zoran Cikuša, M.J. Zagorke 44., 43000 Bjelovar</item>
      <item>Županijsko državno odvjetništvo u Bjelovaru</item>
      <item>Porezna uprava u Bjelovaru</item>
      <item>ZOU Zorislav Krivačić i Dalibor Divić, A.K. Miošića 19., 43000 Bjelovar</item>
      <item>FINA BJELOVAR</item>
      <item>Općinski sud u Bjelovaru, Zemljišnoknjižni odjel, ., 43000 Bjelovar</item>
      <item>Addiko Bank dioničko društvo, Slavonska avenija 6, 10000 Zagreb</item>
      <item>ERSTE&amp;STEIERMÄRKISCHE BANKA dioničko društvo, Jadranski Trg 3/a, 51000 Rijeka</item>
      <item>Grad Bjelovar</item>
      <item>BEMING d.o.o. za građevinarstvo i stambeno-komunalno gospodarstvo, J.Haulika 20/A, 43000 Bjelovar</item>
    </derivirana_varijabla>
  </DomainObject.Predmet.OstaliListFormatedWithAdress>
  <DomainObject.Predmet.OstaliListFormatedWithAdressOIB>
    <izvorni_sadrzaj>
      <item>Zoran Cikuša, OIB 12595639472, M.J. Zagorke 44., 43000 Bjelovar</item>
      <item>Županijsko državno odvjetništvo u Bjelovaru, OIB 86821435474</item>
      <item>Porezna uprava u Bjelovaru</item>
      <item>ZOU Zorislav Krivačić i Dalibor Divić, OIB 07189700601, A.K. Miošića 19., 43000 Bjelovar</item>
      <item>FINA BJELOVAR, OIB 85821130368</item>
      <item>Općinski sud u Bjelovaru, Zemljišnoknjižni odjel, OIB 57362618039, ., 43000 Bjelovar</item>
      <item>Addiko Bank dioničko društvo, OIB 14036333877, Slavonska avenija 6, 10000 Zagreb</item>
      <item>ERSTE&amp;STEIERMÄRKISCHE BANKA dioničko društvo, OIB 23057039320, Jadranski Trg 3/a, 51000 Rijeka</item>
      <item>Grad Bjelovar</item>
      <item>BEMING d.o.o. za građevinarstvo i stambeno-komunalno gospodarstvo, OIB 85887271562, J.Haulika 20/A, 43000 Bjelovar</item>
    </izvorni_sadrzaj>
    <derivirana_varijabla naziv="DomainObject.Predmet.OstaliListFormatedWithAdressOIB_1">
      <item>Zoran Cikuša, OIB 12595639472, M.J. Zagorke 44., 43000 Bjelovar</item>
      <item>Županijsko državno odvjetništvo u Bjelovaru, OIB 86821435474</item>
      <item>Porezna uprava u Bjelovaru</item>
      <item>ZOU Zorislav Krivačić i Dalibor Divić, OIB 07189700601, A.K. Miošića 19., 43000 Bjelovar</item>
      <item>FINA BJELOVAR, OIB 85821130368</item>
      <item>Općinski sud u Bjelovaru, Zemljišnoknjižni odjel, OIB 57362618039, ., 43000 Bjelovar</item>
      <item>Addiko Bank dioničko društvo, OIB 14036333877, Slavonska avenija 6, 10000 Zagreb</item>
      <item>ERSTE&amp;STEIERMÄRKISCHE BANKA dioničko društvo, OIB 23057039320, Jadranski Trg 3/a, 51000 Rijeka</item>
      <item>Grad Bjelovar</item>
      <item>BEMING d.o.o. za građevinarstvo i stambeno-komunalno gospodarstvo, OIB 85887271562, J.Haulika 20/A, 43000 Bjelovar</item>
    </derivirana_varijabla>
  </DomainObject.Predmet.OstaliListFormatedWithAdressOIB>
  <DomainObject.Predmet.OstaliListNazivFormated>
    <izvorni_sadrzaj>
      <item>Zoran Cikuša</item>
      <item>Županijsko državno odvjetništvo u Bjelovaru</item>
      <item>Porezna uprava u Bjelovaru</item>
      <item>ZOU Zorislav Krivačić i Dalibor Divić</item>
      <item>FINA BJELOVAR</item>
      <item>Općinski sud u Bjelovaru, Zemljišnoknjižni odjel</item>
      <item>Addiko Bank dioničko društvo</item>
      <item>ERSTE&amp;STEIERMÄRKISCHE BANKA dioničko društvo</item>
      <item>Grad Bjelovar</item>
      <item>BEMING d.o.o. za građevinarstvo i stambeno-komunalno gospodarstvo</item>
    </izvorni_sadrzaj>
    <derivirana_varijabla naziv="DomainObject.Predmet.OstaliListNazivFormated_1">
      <item>Zoran Cikuša</item>
      <item>Županijsko državno odvjetništvo u Bjelovaru</item>
      <item>Porezna uprava u Bjelovaru</item>
      <item>ZOU Zorislav Krivačić i Dalibor Divić</item>
      <item>FINA BJELOVAR</item>
      <item>Općinski sud u Bjelovaru, Zemljišnoknjižni odjel</item>
      <item>Addiko Bank dioničko društvo</item>
      <item>ERSTE&amp;STEIERMÄRKISCHE BANKA dioničko društvo</item>
      <item>Grad Bjelovar</item>
      <item>BEMING d.o.o. za građevinarstvo i stambeno-komunalno gospodarstvo</item>
    </derivirana_varijabla>
  </DomainObject.Predmet.OstaliListNazivFormated>
  <DomainObject.Predmet.OstaliListNazivFormatedOIB>
    <izvorni_sadrzaj>
      <item>Zoran Cikuša, OIB 12595639472</item>
      <item>Županijsko državno odvjetništvo u Bjelovaru, OIB 86821435474</item>
      <item>Porezna uprava u Bjelovaru</item>
      <item>ZOU Zorislav Krivačić i Dalibor Divić, OIB 07189700601</item>
      <item>FINA BJELOVAR, OIB 85821130368</item>
      <item>Općinski sud u Bjelovaru, Zemljišnoknjižni odjel, OIB 57362618039</item>
      <item>Addiko Bank dioničko društvo, OIB 14036333877</item>
      <item>ERSTE&amp;STEIERMÄRKISCHE BANKA dioničko društvo, OIB 23057039320</item>
      <item>Grad Bjelovar</item>
      <item>BEMING d.o.o. za građevinarstvo i stambeno-komunalno gospodarstvo, OIB 85887271562</item>
    </izvorni_sadrzaj>
    <derivirana_varijabla naziv="DomainObject.Predmet.OstaliListNazivFormatedOIB_1">
      <item>Zoran Cikuša, OIB 12595639472</item>
      <item>Županijsko državno odvjetništvo u Bjelovaru, OIB 86821435474</item>
      <item>Porezna uprava u Bjelovaru</item>
      <item>ZOU Zorislav Krivačić i Dalibor Divić, OIB 07189700601</item>
      <item>FINA BJELOVAR, OIB 85821130368</item>
      <item>Općinski sud u Bjelovaru, Zemljišnoknjižni odjel, OIB 57362618039</item>
      <item>Addiko Bank dioničko društvo, OIB 14036333877</item>
      <item>ERSTE&amp;STEIERMÄRKISCHE BANKA dioničko društvo, OIB 23057039320</item>
      <item>Grad Bjelovar</item>
      <item>BEMING d.o.o. za građevinarstvo i stambeno-komunalno gospodarstvo, OIB 85887271562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St-213/2016-61</izvorni_sadrzaj>
    <derivirana_varijabla naziv="DomainObject.PoslovniBrojDokumenta_1">St-213/2016-61</derivirana_varijabla>
  </DomainObject.PoslovniBrojDokumenta>
  <DomainObject.Predmet.StrankaIDrugi>
    <izvorni_sadrzaj>REPUBLIKA HRVATSKA, Ministarstvo finanacija, Porezna uprava, Područni ured Sjeverna Hrvatska</izvorni_sadrzaj>
    <derivirana_varijabla naziv="DomainObject.Predmet.StrankaIDrugi_1">REPUBLIKA HRVATSKA, Ministarstvo finanacija, Porezna uprava, Područni ured Sjeverna Hrvatska</derivirana_varijabla>
  </DomainObject.Predmet.StrankaIDrugi>
  <DomainObject.Predmet.ProtustrankaIDrugi>
    <izvorni_sadrzaj>VELIKA PROMET društvo s ograničenom odgovornošću za proizvodnju, trgovinu i usluge, Velika Pisanica</izvorni_sadrzaj>
    <derivirana_varijabla naziv="DomainObject.Predmet.ProtustrankaIDrugi_1">VELIKA PROMET društvo s ograničenom odgovornošću za proizvodnju, trgovinu i usluge, Velika Pisanica</derivirana_varijabla>
  </DomainObject.Predmet.ProtustrankaIDrugi>
  <DomainObject.Predmet.StrankaIDrugiAdressOIB>
    <izvorni_sadrzaj>REPUBLIKA HRVATSKA, Ministarstvo finanacija, Porezna uprava, Područni ured Sjeverna Hrvatska, OIB 52634238587</izvorni_sadrzaj>
    <derivirana_varijabla naziv="DomainObject.Predmet.StrankaIDrugiAdressOIB_1">REPUBLIKA HRVATSKA, Ministarstvo finanacija, Porezna uprava, Područni ured Sjeverna Hrvatska, OIB 52634238587</derivirana_varijabla>
  </DomainObject.Predmet.StrankaIDrugiAdressOIB>
  <DomainObject.Predmet.ProtustrankaIDrugiAdressOIB>
    <izvorni_sadrzaj>VELIKA PROMET društvo s ograničenom odgovornošću za proizvodnju, trgovinu i usluge, Velika Pisanica, OIB 83711407013, Logorska 4, 43270 Velika Pisanica</izvorni_sadrzaj>
    <derivirana_varijabla naziv="DomainObject.Predmet.ProtustrankaIDrugiAdressOIB_1">VELIKA PROMET društvo s ograničenom odgovornošću za proizvodnju, trgovinu i usluge, Velika Pisanica, OIB 83711407013, Logorska 4, 43270 Velika Pisanica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VELIKA PROMET društvo s ograničenom odgovornošću za proizvodnju, trgovinu i usluge, Velika Pisanica</item>
      <item>Zoran Cikuša</item>
      <item>REPUBLIKA HRVATSKA, Ministarstvo finanacija, Porezna uprava, Područni ured Sjeverna Hrvatska</item>
      <item>Županijsko državno odvjetništvo u Bjelovaru</item>
      <item>Porezna uprava u Bjelovaru</item>
      <item>ZOU Zorislav Krivačić i Dalibor Divić</item>
      <item>FINA BJELOVAR</item>
      <item>Općinski sud u Bjelovaru, Zemljišnoknjižni odjel</item>
      <item>Addiko Bank dioničko društvo</item>
      <item>ERSTE&amp;STEIERMÄRKISCHE BANKA dioničko društvo</item>
      <item>Grad Bjelovar</item>
      <item>BEMING d.o.o. za građevinarstvo i stambeno-komunalno gospodarstvo</item>
    </izvorni_sadrzaj>
    <derivirana_varijabla naziv="DomainObject.Predmet.SudioniciListNaziv_1">
      <item>VELIKA PROMET društvo s ograničenom odgovornošću za proizvodnju, trgovinu i usluge, Velika Pisanica</item>
      <item>Zoran Cikuša</item>
      <item>REPUBLIKA HRVATSKA, Ministarstvo finanacija, Porezna uprava, Područni ured Sjeverna Hrvatska</item>
      <item>Županijsko državno odvjetništvo u Bjelovaru</item>
      <item>Porezna uprava u Bjelovaru</item>
      <item>ZOU Zorislav Krivačić i Dalibor Divić</item>
      <item>FINA BJELOVAR</item>
      <item>Općinski sud u Bjelovaru, Zemljišnoknjižni odjel</item>
      <item>Addiko Bank dioničko društvo</item>
      <item>ERSTE&amp;STEIERMÄRKISCHE BANKA dioničko društvo</item>
      <item>Grad Bjelovar</item>
      <item>BEMING d.o.o. za građevinarstvo i stambeno-komunalno gospodarstvo</item>
    </derivirana_varijabla>
  </DomainObject.Predmet.SudioniciListNaziv>
  <DomainObject.Predmet.SudioniciListAdressOIB>
    <izvorni_sadrzaj>
      <item>VELIKA PROMET društvo s ograničenom odgovornošću za proizvodnju, trgovinu i usluge, Velika Pisanica, OIB 83711407013, Logorska 4,43270 Velika Pisanica</item>
      <item>Zoran Cikuša, OIB 12595639472, M.J. Zagorke 44.,43000 Bjelovar</item>
      <item>REPUBLIKA HRVATSKA, Ministarstvo finanacija, Porezna uprava, Područni ured Sjeverna Hrvatska, OIB 52634238587</item>
      <item>Županijsko državno odvjetništvo u Bjelovaru, OIB 86821435474</item>
      <item>Porezna uprava u Bjelovaru</item>
      <item>ZOU Zorislav Krivačić i Dalibor Divić, OIB 07189700601, A.K. Miošića 19.,43000 Bjelovar</item>
      <item>FINA BJELOVAR, OIB 85821130368</item>
      <item>Općinski sud u Bjelovaru, Zemljišnoknjižni odjel, OIB 57362618039, .,43000 Bjelovar</item>
      <item>Addiko Bank dioničko društvo, OIB 14036333877, Slavonska avenija 6,10000 Zagreb</item>
      <item>ERSTE&amp;STEIERMÄRKISCHE BANKA dioničko društvo, OIB 23057039320, Jadranski Trg 3/a,51000 Rijeka</item>
      <item>Grad Bjelovar</item>
      <item>BEMING d.o.o. za građevinarstvo i stambeno-komunalno gospodarstvo, OIB 85887271562, J.Haulika 20/A,43000 Bjelovar</item>
    </izvorni_sadrzaj>
    <derivirana_varijabla naziv="DomainObject.Predmet.SudioniciListAdressOIB_1">
      <item>VELIKA PROMET društvo s ograničenom odgovornošću za proizvodnju, trgovinu i usluge, Velika Pisanica, OIB 83711407013, Logorska 4,43270 Velika Pisanica</item>
      <item>Zoran Cikuša, OIB 12595639472, M.J. Zagorke 44.,43000 Bjelovar</item>
      <item>REPUBLIKA HRVATSKA, Ministarstvo finanacija, Porezna uprava, Područni ured Sjeverna Hrvatska, OIB 52634238587</item>
      <item>Županijsko državno odvjetništvo u Bjelovaru, OIB 86821435474</item>
      <item>Porezna uprava u Bjelovaru</item>
      <item>ZOU Zorislav Krivačić i Dalibor Divić, OIB 07189700601, A.K. Miošića 19.,43000 Bjelovar</item>
      <item>FINA BJELOVAR, OIB 85821130368</item>
      <item>Općinski sud u Bjelovaru, Zemljišnoknjižni odjel, OIB 57362618039, .,43000 Bjelovar</item>
      <item>Addiko Bank dioničko društvo, OIB 14036333877, Slavonska avenija 6,10000 Zagreb</item>
      <item>ERSTE&amp;STEIERMÄRKISCHE BANKA dioničko društvo, OIB 23057039320, Jadranski Trg 3/a,51000 Rijeka</item>
      <item>Grad Bjelovar</item>
      <item>BEMING d.o.o. za građevinarstvo i stambeno-komunalno gospodarstvo, OIB 85887271562, J.Haulika 20/A,43000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7515D6-E96E-4F0D-9DA7-743328FB02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1326</properties:Words>
  <properties:Characters>7449</properties:Characters>
  <properties:Lines>156</properties:Lines>
  <properties:Paragraphs>33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2018-07-05T10:20:00Z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St-213/2016-61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