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d47cb" w14:paraId="e4d47cb" w:rsidRDefault="00CF422D" w:rsidP="00CF422D" w:rsidR="00CF422D">
      <w:pPr>
        <w15:collapsed w:val="false"/>
      </w:pPr>
      <w:r>
        <w:t xml:space="preserve">             </w:t>
      </w:r>
      <w:r>
        <w:rPr>
          <w:noProof/>
        </w:rPr>
        <w:drawing>
          <wp:inline distR="0" distL="0" distB="0" distT="0">
            <wp:extent cy="609600" cx="485775"/>
            <wp:effectExtent b="0" r="9525" t="0" l="0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422D" w:rsidP="00CF422D" w:rsidR="00CF422D">
      <w:r>
        <w:t xml:space="preserve">   Republika Hrvatska</w:t>
      </w:r>
    </w:p>
    <w:p w:rsidRDefault="00CF422D" w:rsidP="00CF422D" w:rsidR="00CF422D">
      <w:r>
        <w:t>Trgovački sud u Osijeku</w:t>
      </w:r>
    </w:p>
    <w:p w:rsidRDefault="00CF422D" w:rsidP="00CF422D" w:rsidR="00CF422D">
      <w:r>
        <w:t xml:space="preserve">   Osijek, Zagrebačka 2</w:t>
      </w:r>
    </w:p>
    <w:p w:rsidRDefault="00CF422D" w:rsidP="00CF422D" w:rsidR="00CF422D">
      <w:pPr>
        <w:jc w:val="right"/>
      </w:pPr>
    </w:p>
    <w:p w:rsidRDefault="00CF422D" w:rsidP="00CF422D" w:rsidR="00CF422D">
      <w:pPr>
        <w:jc w:val="right"/>
      </w:pPr>
    </w:p>
    <w:p w:rsidRDefault="00CF422D" w:rsidP="00CF422D" w:rsidR="00CF422D">
      <w:pPr>
        <w:jc w:val="right"/>
      </w:pPr>
    </w:p>
    <w:p w:rsidRDefault="00CF422D" w:rsidP="00CF422D" w:rsidR="00CF422D">
      <w:pPr>
        <w:jc w:val="right"/>
      </w:pPr>
    </w:p>
    <w:p w:rsidRDefault="00CF422D" w:rsidP="00CF422D" w:rsidR="00CF422D">
      <w:pPr>
        <w:jc w:val="right"/>
      </w:pPr>
      <w:r>
        <w:t>Poslovni broj: 6 St-2135/18-9</w:t>
      </w:r>
    </w:p>
    <w:p w:rsidRDefault="00CF422D" w:rsidP="00CF422D" w:rsidR="00CF422D">
      <w:pPr>
        <w:jc w:val="right"/>
      </w:pPr>
    </w:p>
    <w:p w:rsidRDefault="00CF422D" w:rsidP="00CF422D" w:rsidR="00CF422D">
      <w:pPr>
        <w:jc w:val="right"/>
      </w:pPr>
    </w:p>
    <w:p w:rsidRDefault="00CF422D" w:rsidP="00CF422D" w:rsidR="00CF422D">
      <w:pPr>
        <w:jc w:val="right"/>
      </w:pPr>
    </w:p>
    <w:p w:rsidRDefault="00CF422D" w:rsidP="00CF422D" w:rsidR="00CF422D">
      <w:pPr>
        <w:jc w:val="right"/>
      </w:pPr>
    </w:p>
    <w:p w:rsidRDefault="00CF422D" w:rsidP="00CF422D" w:rsidR="00CF422D">
      <w:pPr>
        <w:jc w:val="center"/>
      </w:pPr>
      <w:r>
        <w:t>R E P U B L I K A  H R V A T S K A</w:t>
      </w:r>
    </w:p>
    <w:p w:rsidRDefault="00CF422D" w:rsidP="00CF422D" w:rsidR="00CF422D"/>
    <w:p w:rsidRDefault="00CF422D" w:rsidP="00CF422D" w:rsidR="00CF422D">
      <w:pPr>
        <w:jc w:val="center"/>
      </w:pPr>
      <w:r>
        <w:t>R J E Š E N J E</w:t>
      </w:r>
    </w:p>
    <w:p w:rsidRDefault="00CF422D" w:rsidP="00CF422D" w:rsidR="00CF422D"/>
    <w:p w:rsidRDefault="00CF422D" w:rsidP="00CF422D" w:rsidR="00CF422D">
      <w:pPr>
        <w:rPr>
          <w:b/>
        </w:rPr>
      </w:pPr>
    </w:p>
    <w:p w:rsidRDefault="00CF422D" w:rsidP="00CF422D" w:rsidR="00CF422D">
      <w:pPr>
        <w:jc w:val="both"/>
      </w:pPr>
      <w:r>
        <w:tab/>
        <w:t xml:space="preserve">Trgovački sud u Osijeku, po stečajnoj sutkinji Nadi Roso, u stečajnom predmetu predlagatelja FINA RC Osijek za otvaranje stečajnog postupka nad dužnikom </w:t>
      </w:r>
      <w:r>
        <w:rPr>
          <w:b/>
        </w:rPr>
        <w:t xml:space="preserve">SARGO društvo s ograničenom odgovornošću za ugostiteljstvo i usluge Osijek, Ulica Hrvatske Republike 2, OIB: 86344836072, MBS: 030193559, </w:t>
      </w:r>
      <w:r>
        <w:t>dana 31. siječnja 2019. g.,</w:t>
      </w:r>
    </w:p>
    <w:p w:rsidRDefault="00CF422D" w:rsidP="00CF422D" w:rsidR="00CF422D">
      <w:pPr>
        <w:tabs>
          <w:tab w:pos="3705" w:val="left"/>
        </w:tabs>
        <w:jc w:val="both"/>
      </w:pPr>
      <w:r>
        <w:tab/>
      </w:r>
    </w:p>
    <w:p w:rsidRDefault="00CF422D" w:rsidP="00CF422D" w:rsidR="00CF422D">
      <w:pPr>
        <w:jc w:val="center"/>
      </w:pPr>
      <w:r>
        <w:t>r i j e š i o   j e</w:t>
      </w:r>
    </w:p>
    <w:p w:rsidRDefault="00CF422D" w:rsidP="00CF422D" w:rsidR="00CF422D">
      <w:pPr>
        <w:pStyle w:val="Tijeloteksta"/>
      </w:pPr>
    </w:p>
    <w:p w:rsidRDefault="00CF422D" w:rsidP="00CF422D" w:rsidR="00CF422D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>
        <w:rPr>
          <w:b/>
        </w:rPr>
        <w:t>SARGO društvo s ograničenom odgovornošću za ugostiteljstvo i usluge Osijek, Ulica Hrvatske Republike 2, OIB: 86344836072, MBS: 030193559</w:t>
      </w:r>
      <w:r>
        <w:t xml:space="preserve">. </w:t>
      </w:r>
    </w:p>
    <w:p w:rsidRDefault="00CF422D" w:rsidP="00CF422D" w:rsidR="00CF422D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>
        <w:rPr>
          <w:b/>
        </w:rPr>
        <w:t>27. ožujak 2019. g. u 11,00 sati</w:t>
      </w:r>
      <w:r>
        <w:t xml:space="preserve"> u zgradi ovog suda u Osijeku, Zagrebačka br. 2, soba br. 36/II, na koje se pozivaju sve zainteresirane stranke dostavom ovog rješenja.</w:t>
      </w:r>
    </w:p>
    <w:p w:rsidRDefault="00CF422D" w:rsidP="00CF422D" w:rsidR="00CF422D">
      <w:pPr>
        <w:pStyle w:val="Tijeloteksta"/>
        <w:numPr>
          <w:ilvl w:val="0"/>
          <w:numId w:val="1"/>
        </w:numPr>
      </w:pPr>
      <w:r>
        <w:t xml:space="preserve">U ovom postupku imenuje se privremeni stečajni upravitelj u osobi </w:t>
      </w:r>
      <w:r>
        <w:rPr>
          <w:b/>
        </w:rPr>
        <w:t>Predrag Filajdić, Sl. Brod, L. Lukića 65, OIB: 32894922284</w:t>
      </w:r>
    </w:p>
    <w:p w:rsidRDefault="00CF422D" w:rsidP="00CF422D" w:rsidR="00CF422D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CF422D" w:rsidP="00CF422D" w:rsidR="00CF422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CF422D" w:rsidP="00CF422D" w:rsidR="00CF422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CF422D" w:rsidP="00CF422D" w:rsidR="00CF422D">
      <w:pPr>
        <w:pStyle w:val="Tijeloteksta"/>
        <w:rPr>
          <w:bCs/>
        </w:rPr>
      </w:pPr>
    </w:p>
    <w:p w:rsidRDefault="00CF422D" w:rsidP="00CF422D" w:rsidR="00CF422D">
      <w:pPr>
        <w:pStyle w:val="Tijeloteksta"/>
        <w:rPr>
          <w:bCs/>
        </w:rPr>
      </w:pPr>
    </w:p>
    <w:p w:rsidRDefault="00CF422D" w:rsidP="00CF422D" w:rsidR="00CF422D">
      <w:pPr>
        <w:pStyle w:val="Tijeloteksta"/>
        <w:rPr>
          <w:bCs/>
        </w:rPr>
      </w:pPr>
    </w:p>
    <w:p w:rsidRDefault="00CF422D" w:rsidP="00CF422D" w:rsidR="00CF422D">
      <w:pPr>
        <w:pStyle w:val="Tijeloteksta"/>
        <w:rPr>
          <w:bCs/>
        </w:rPr>
      </w:pPr>
    </w:p>
    <w:p w:rsidRDefault="00CF422D" w:rsidP="00CF422D" w:rsidR="00CF422D">
      <w:pPr>
        <w:pStyle w:val="Tijeloteksta"/>
        <w:rPr>
          <w:bCs/>
        </w:rPr>
      </w:pPr>
    </w:p>
    <w:p w:rsidRDefault="00CF422D" w:rsidP="00CF422D" w:rsidR="00CF422D">
      <w:pPr>
        <w:jc w:val="right"/>
      </w:pPr>
      <w:r>
        <w:lastRenderedPageBreak/>
        <w:t>Poslovni broj: 6 St-2135/18-9</w:t>
      </w:r>
    </w:p>
    <w:p w:rsidRDefault="00CF422D" w:rsidP="00CF422D" w:rsidR="00CF422D">
      <w:pPr>
        <w:pStyle w:val="Tijeloteksta"/>
        <w:rPr>
          <w:bCs/>
        </w:rPr>
      </w:pPr>
    </w:p>
    <w:p w:rsidRDefault="00CF422D" w:rsidP="00CF422D" w:rsidR="00CF422D">
      <w:pPr>
        <w:pStyle w:val="Tijeloteksta"/>
        <w:rPr>
          <w:bCs/>
        </w:rPr>
      </w:pPr>
    </w:p>
    <w:p w:rsidRDefault="00CF422D" w:rsidP="00CF422D" w:rsidR="00CF422D">
      <w:pPr>
        <w:pStyle w:val="Tijeloteksta"/>
        <w:rPr>
          <w:bCs/>
        </w:rPr>
      </w:pPr>
    </w:p>
    <w:p w:rsidRDefault="00CF422D" w:rsidP="00CF422D" w:rsidR="00CF422D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CF422D" w:rsidP="00CF422D" w:rsidR="00CF422D">
      <w:pPr>
        <w:pStyle w:val="Tijeloteksta"/>
        <w:rPr>
          <w:bCs/>
        </w:rPr>
      </w:pPr>
    </w:p>
    <w:p w:rsidRDefault="00CF422D" w:rsidP="00CF422D" w:rsidR="00CF422D">
      <w:pPr>
        <w:pStyle w:val="Tijeloteksta"/>
        <w:rPr>
          <w:bCs/>
        </w:rPr>
      </w:pPr>
    </w:p>
    <w:p w:rsidRDefault="00CF422D" w:rsidP="00CF422D" w:rsidR="00CF422D">
      <w:pPr>
        <w:pStyle w:val="Tijeloteksta"/>
      </w:pPr>
      <w:r>
        <w:tab/>
        <w:t xml:space="preserve">Predlagatelj – RH MF Porezna uprava zastupana po ŽDO Osijek podnio je dana 20. studenog 2018. g., na propisanom obrascu, prijedlog za otvaranje  stečajnog postupka nad dužnikom </w:t>
      </w:r>
      <w:r>
        <w:rPr>
          <w:b/>
        </w:rPr>
        <w:t>SARGO društvo s ograničenom odgovornošću za ugostiteljstvo i usluge Osijek, Ulica Hrvatske Republike 2, OIB: 86344836072, MBS: 030193559.</w:t>
      </w:r>
      <w:r>
        <w:t xml:space="preserve"> </w:t>
      </w:r>
    </w:p>
    <w:p w:rsidRDefault="00CF422D" w:rsidP="00CF422D" w:rsidR="00CF422D">
      <w:pPr>
        <w:pStyle w:val="Tijeloteksta"/>
      </w:pPr>
    </w:p>
    <w:p w:rsidRDefault="00CF422D" w:rsidP="00CF422D" w:rsidR="00CF422D">
      <w:pPr>
        <w:pStyle w:val="Tijeloteksta"/>
        <w:ind w:firstLine="708"/>
      </w:pPr>
      <w:r>
        <w:t>U prijedlogu Porezna uprava navodi da prema dužniku ima tražbinu na dan 15. studeni 2018. g. u iznosu od 3.114,43 kn te da kod dužnika postoji stečajni razlog – nesposobnost za plaćanje budući da je dužnik na dan 15.11.2018. g. u neprekidnoj blokadi od 132 dana a  u Očevidniku redoslijeda osnova za plaćanje postoje nepodmireni nalozi za plaćanje u ukupnom iznosu od 10.746,60 kn.</w:t>
      </w:r>
    </w:p>
    <w:p w:rsidRDefault="00CF422D" w:rsidP="00CF422D" w:rsidR="00CF422D">
      <w:pPr>
        <w:pStyle w:val="Tijeloteksta"/>
      </w:pPr>
    </w:p>
    <w:p w:rsidRDefault="00CF422D" w:rsidP="00CF422D" w:rsidR="00CF422D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CF422D" w:rsidP="00CF422D" w:rsidR="00CF422D">
      <w:pPr>
        <w:ind w:firstLine="708"/>
        <w:jc w:val="both"/>
      </w:pPr>
    </w:p>
    <w:p w:rsidRDefault="00CF422D" w:rsidP="00CF422D" w:rsidR="00CF422D">
      <w:pPr>
        <w:jc w:val="both"/>
      </w:pPr>
      <w:r>
        <w:t xml:space="preserve"> </w:t>
      </w:r>
      <w:r>
        <w:tab/>
        <w:t xml:space="preserve">Također, temeljem čl. 115. st. 2. citiranog zakona imenovan je privremeni stečajni upravitelj u osobi </w:t>
      </w:r>
      <w:r>
        <w:rPr>
          <w:b/>
        </w:rPr>
        <w:t>Predrag Filajdić, Sl. Brod, L. Lukića 65, OIB: 32894922284</w:t>
      </w:r>
      <w:r>
        <w:t xml:space="preserve"> (automatski odabir), radi utvrđivanja stanja imovine dužnika, nakon čega stečajni sudac može donijeti odluku u ovom postupku.</w:t>
      </w:r>
    </w:p>
    <w:p w:rsidRDefault="00CF422D" w:rsidP="00CF422D" w:rsidR="00CF422D">
      <w:pPr>
        <w:pStyle w:val="Tijeloteksta"/>
        <w:rPr>
          <w:bCs/>
        </w:rPr>
      </w:pPr>
    </w:p>
    <w:p w:rsidRDefault="00CF422D" w:rsidP="00CF422D" w:rsidR="00CF422D">
      <w:pPr>
        <w:pStyle w:val="Tijeloteksta"/>
        <w:rPr>
          <w:bCs/>
        </w:rPr>
      </w:pPr>
    </w:p>
    <w:p w:rsidRDefault="00CF422D" w:rsidP="00CF422D" w:rsidR="00CF422D">
      <w:pPr>
        <w:pStyle w:val="Tijeloteksta"/>
        <w:jc w:val="center"/>
        <w:rPr>
          <w:bCs/>
        </w:rPr>
      </w:pPr>
    </w:p>
    <w:p w:rsidRDefault="00CF422D" w:rsidP="00CF422D" w:rsidR="00CF422D">
      <w:pPr>
        <w:pStyle w:val="Tijeloteksta"/>
        <w:tabs>
          <w:tab w:pos="4536" w:val="center"/>
          <w:tab w:pos="6285" w:val="left"/>
        </w:tabs>
        <w:jc w:val="left"/>
      </w:pPr>
      <w:r>
        <w:tab/>
        <w:t>U Osijeku 31. siječnja 2019. g.</w:t>
      </w:r>
    </w:p>
    <w:p w:rsidRDefault="00CF422D" w:rsidP="00CF422D" w:rsidR="00CF422D">
      <w:pPr>
        <w:pStyle w:val="Tijeloteksta"/>
        <w:jc w:val="center"/>
      </w:pPr>
    </w:p>
    <w:p w:rsidRDefault="00CF422D" w:rsidP="00CF422D" w:rsidR="00CF422D">
      <w:pPr>
        <w:pStyle w:val="Tijeloteksta"/>
        <w:jc w:val="center"/>
      </w:pPr>
    </w:p>
    <w:p w:rsidRDefault="00CF422D" w:rsidP="00CF422D" w:rsidR="00CF422D">
      <w:pPr>
        <w:pStyle w:val="Tijeloteksta"/>
        <w:jc w:val="left"/>
      </w:pPr>
      <w:r>
        <w:t>Zapisničar:</w:t>
      </w:r>
    </w:p>
    <w:p w:rsidRDefault="00CF422D" w:rsidP="00CF422D" w:rsidR="00CF422D">
      <w:pPr>
        <w:pStyle w:val="Tijeloteksta"/>
        <w:jc w:val="left"/>
      </w:pPr>
      <w:r>
        <w:t>Danijela Sekulić</w:t>
      </w:r>
    </w:p>
    <w:p w:rsidRDefault="00CF422D" w:rsidP="00CF422D" w:rsidR="00CF422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CF422D" w:rsidP="00CF422D" w:rsidR="00CF422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CF422D" w:rsidP="00CF422D" w:rsidR="00CF422D">
      <w:pPr>
        <w:pStyle w:val="Tijeloteksta"/>
        <w:tabs>
          <w:tab w:pos="1035" w:val="left"/>
        </w:tabs>
        <w:jc w:val="left"/>
      </w:pPr>
    </w:p>
    <w:p w:rsidRDefault="00CF422D" w:rsidP="00CF422D" w:rsidR="00CF422D">
      <w:pPr>
        <w:pStyle w:val="Tijeloteksta"/>
        <w:tabs>
          <w:tab w:pos="1035" w:val="left"/>
        </w:tabs>
        <w:jc w:val="left"/>
      </w:pPr>
    </w:p>
    <w:p w:rsidRDefault="00CF422D" w:rsidP="00CF422D" w:rsidR="00CF422D">
      <w:pPr>
        <w:pStyle w:val="Tijeloteksta"/>
        <w:tabs>
          <w:tab w:pos="1035" w:val="left"/>
        </w:tabs>
        <w:jc w:val="left"/>
      </w:pPr>
      <w:r>
        <w:tab/>
      </w:r>
    </w:p>
    <w:p w:rsidRDefault="00CF422D" w:rsidP="00CF422D" w:rsidR="00CF422D">
      <w:pPr>
        <w:pStyle w:val="Tijeloteksta"/>
        <w:jc w:val="left"/>
      </w:pPr>
      <w:r>
        <w:t>POUKA O PRAVNOM LIJEKU:</w:t>
      </w:r>
    </w:p>
    <w:p w:rsidRDefault="00CF422D" w:rsidP="00CF422D" w:rsidR="00CF422D">
      <w:pPr>
        <w:pStyle w:val="Tijeloteksta"/>
        <w:jc w:val="left"/>
      </w:pPr>
      <w:r>
        <w:t>Protiv ovog rješenja nije dopuštena posebna žalba (čl. 115. st. 1. Stečajnog zakona).</w:t>
      </w:r>
    </w:p>
    <w:p w:rsidRDefault="00CF422D" w:rsidP="00CF422D" w:rsidR="00CF422D">
      <w:pPr>
        <w:pStyle w:val="Tijeloteksta"/>
        <w:jc w:val="left"/>
      </w:pPr>
    </w:p>
    <w:p w:rsidRDefault="00CF422D" w:rsidP="00CF422D" w:rsidR="00CF422D">
      <w:pPr>
        <w:pStyle w:val="Tijeloteksta"/>
        <w:jc w:val="left"/>
      </w:pPr>
      <w:r>
        <w:t>DNA</w:t>
      </w:r>
    </w:p>
    <w:p w:rsidRDefault="00CF422D" w:rsidP="00CF422D" w:rsidR="00CF422D">
      <w:pPr>
        <w:pStyle w:val="Odlomakpopisa"/>
        <w:numPr>
          <w:ilvl w:val="0"/>
          <w:numId w:val="3"/>
        </w:numPr>
        <w:tabs>
          <w:tab w:pos="6195" w:val="left"/>
        </w:tabs>
      </w:pPr>
      <w:proofErr w:type="spellStart"/>
      <w:r>
        <w:t>priv</w:t>
      </w:r>
      <w:proofErr w:type="spellEnd"/>
      <w:r>
        <w:t>. st. upravitelj Predrag Filajdić, Sl. Brod, L. Lukića 65</w:t>
      </w:r>
    </w:p>
    <w:p w:rsidRDefault="00CF422D" w:rsidP="00CF422D" w:rsidR="00CF422D">
      <w:pPr>
        <w:pStyle w:val="Odlomakpopisa"/>
        <w:numPr>
          <w:ilvl w:val="0"/>
          <w:numId w:val="3"/>
        </w:numPr>
        <w:tabs>
          <w:tab w:pos="6195" w:val="left"/>
        </w:tabs>
      </w:pPr>
      <w:r>
        <w:t xml:space="preserve">FINA </w:t>
      </w:r>
    </w:p>
    <w:p w:rsidRDefault="00CF422D" w:rsidP="00CF422D" w:rsidR="00CF422D">
      <w:pPr>
        <w:pStyle w:val="Tijeloteksta"/>
        <w:numPr>
          <w:ilvl w:val="0"/>
          <w:numId w:val="3"/>
        </w:numPr>
        <w:jc w:val="left"/>
      </w:pPr>
      <w:r>
        <w:t xml:space="preserve">dužnik </w:t>
      </w:r>
    </w:p>
    <w:p w:rsidRDefault="00CF422D" w:rsidP="00CF422D" w:rsidR="00CF422D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CF422D" w:rsidP="00CF422D" w:rsidR="00CF422D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CF422D" w:rsidP="00CF422D" w:rsidR="00CF422D">
      <w:pPr>
        <w:pStyle w:val="Tijeloteksta"/>
        <w:numPr>
          <w:ilvl w:val="0"/>
          <w:numId w:val="3"/>
        </w:numPr>
        <w:jc w:val="left"/>
      </w:pPr>
      <w:r>
        <w:t>R- 27.3.</w:t>
      </w:r>
    </w:p>
    <w:p w:rsidRDefault="003768C2" w:rsidP="003768C2" w:rsidR="003768C2">
      <w:bookmarkStart w:name="_GoBack" w:id="0"/>
      <w:bookmarkEnd w:id="0"/>
    </w:p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782A60" w:rsidR="002D5985" w:rsidRPr="00F92416">
      <w:pPr>
        <w:pStyle w:val="Tijeloteksta"/>
        <w:jc w:val="left"/>
      </w:pPr>
      <w:r>
        <w:t xml:space="preserve">                                                                                                               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768E" w:rsidR="00DF768E">
      <w:r>
        <w:separator/>
      </w:r>
    </w:p>
  </w:endnote>
  <w:endnote w:id="0" w:type="continuationSeparator">
    <w:p w:rsidRDefault="00DF768E" w:rsidR="00DF76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768E" w:rsidR="00DF768E">
      <w:r>
        <w:separator/>
      </w:r>
    </w:p>
  </w:footnote>
  <w:footnote w:id="0" w:type="continuationSeparator">
    <w:p w:rsidRDefault="00DF768E" w:rsidR="00DF76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422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82FDC"/>
    <w:rsid w:val="00094230"/>
    <w:rsid w:val="000C20F1"/>
    <w:rsid w:val="000E414B"/>
    <w:rsid w:val="0010785A"/>
    <w:rsid w:val="00107A0D"/>
    <w:rsid w:val="00112826"/>
    <w:rsid w:val="00125C68"/>
    <w:rsid w:val="001309A4"/>
    <w:rsid w:val="00130DE9"/>
    <w:rsid w:val="0013209D"/>
    <w:rsid w:val="00133EE5"/>
    <w:rsid w:val="00137FE1"/>
    <w:rsid w:val="0016016C"/>
    <w:rsid w:val="00163019"/>
    <w:rsid w:val="0019752C"/>
    <w:rsid w:val="001A0170"/>
    <w:rsid w:val="001A6201"/>
    <w:rsid w:val="001B5E31"/>
    <w:rsid w:val="001C7099"/>
    <w:rsid w:val="001E75FC"/>
    <w:rsid w:val="002142C7"/>
    <w:rsid w:val="00223C8E"/>
    <w:rsid w:val="00291B9C"/>
    <w:rsid w:val="002D5985"/>
    <w:rsid w:val="002D77B4"/>
    <w:rsid w:val="002E3902"/>
    <w:rsid w:val="00311F68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B3F4E"/>
    <w:rsid w:val="006C078C"/>
    <w:rsid w:val="006C2276"/>
    <w:rsid w:val="006C6777"/>
    <w:rsid w:val="006D64E6"/>
    <w:rsid w:val="0071514F"/>
    <w:rsid w:val="00721C0E"/>
    <w:rsid w:val="007242CD"/>
    <w:rsid w:val="00725641"/>
    <w:rsid w:val="007263EB"/>
    <w:rsid w:val="00745EEF"/>
    <w:rsid w:val="0074711B"/>
    <w:rsid w:val="00751A93"/>
    <w:rsid w:val="00755987"/>
    <w:rsid w:val="0077725F"/>
    <w:rsid w:val="00782A60"/>
    <w:rsid w:val="00786C05"/>
    <w:rsid w:val="007C1241"/>
    <w:rsid w:val="007C7E62"/>
    <w:rsid w:val="0080666F"/>
    <w:rsid w:val="00845777"/>
    <w:rsid w:val="00850A85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327E5"/>
    <w:rsid w:val="00A402F9"/>
    <w:rsid w:val="00A70765"/>
    <w:rsid w:val="00A7617B"/>
    <w:rsid w:val="00A87884"/>
    <w:rsid w:val="00AB56F9"/>
    <w:rsid w:val="00AE7DAB"/>
    <w:rsid w:val="00AF0E4E"/>
    <w:rsid w:val="00B00E84"/>
    <w:rsid w:val="00B32D98"/>
    <w:rsid w:val="00B61D88"/>
    <w:rsid w:val="00B72723"/>
    <w:rsid w:val="00B96D02"/>
    <w:rsid w:val="00BC33DE"/>
    <w:rsid w:val="00BF5580"/>
    <w:rsid w:val="00C008D6"/>
    <w:rsid w:val="00C060B0"/>
    <w:rsid w:val="00C13254"/>
    <w:rsid w:val="00C15361"/>
    <w:rsid w:val="00C473BD"/>
    <w:rsid w:val="00C767E8"/>
    <w:rsid w:val="00C84F12"/>
    <w:rsid w:val="00C9197B"/>
    <w:rsid w:val="00CA5EA9"/>
    <w:rsid w:val="00CB7AB0"/>
    <w:rsid w:val="00CF422D"/>
    <w:rsid w:val="00CF4431"/>
    <w:rsid w:val="00CF53A8"/>
    <w:rsid w:val="00D01C57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DF768E"/>
    <w:rsid w:val="00E1321F"/>
    <w:rsid w:val="00E171AF"/>
    <w:rsid w:val="00E237D5"/>
    <w:rsid w:val="00E42811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82A6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82A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2A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2A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2A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CF422D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82A6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82A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2A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2A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2A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CF422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7491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St-2135/2018-9</izvorni_sadrzaj>
    <derivirana_varijabla naziv="DomainObject.Oznaka_1">St-2135/2018-9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2135</izvorni_sadrzaj>
    <derivirana_varijabla naziv="DomainObject.Predmet.Broj_1">2135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2018.</izvorni_sadrzaj>
    <derivirana_varijabla naziv="DomainObject.Predmet.DatumOsnivanja_1">24.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St-2135/2018</izvorni_sadrzaj>
    <derivirana_varijabla naziv="DomainObject.Predmet.OznakaBroj_1">St-2135/2018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SARGO društvo s ograničenom odgovornošću za ugostiteljstvo i usluge</izvorni_sadrzaj>
    <derivirana_varijabla naziv="DomainObject.Predmet.ProtustrankaFormated_1">  SARGO društvo s ograničenom odgovornošću za ugostiteljstvo i usluge</derivirana_varijabla>
  </DomainObject.Predmet.ProtustrankaFormated>
  <DomainObject.Predmet.ProtustrankaFormatedOIB>
    <izvorni_sadrzaj>  SARGO društvo s ograničenom odgovornošću za ugostiteljstvo i usluge, OIB 86344836072</izvorni_sadrzaj>
    <derivirana_varijabla naziv="DomainObject.Predmet.ProtustrankaFormatedOIB_1">  SARGO društvo s ograničenom odgovornošću za ugostiteljstvo i usluge, OIB 86344836072</derivirana_varijabla>
  </DomainObject.Predmet.ProtustrankaFormatedOIB>
  <DomainObject.Predmet.ProtustrankaFormatedWithAdress>
    <izvorni_sadrzaj> SARGO društvo s ograničenom odgovornošću za ugostiteljstvo i usluge, Ulica Hrvatske Republike 2, 31000 Osijek</izvorni_sadrzaj>
    <derivirana_varijabla naziv="DomainObject.Predmet.ProtustrankaFormatedWithAdress_1"> SARGO društvo s ograničenom odgovornošću za ugostiteljstvo i usluge, Ulica Hrvatske Republike 2, 31000 Osijek</derivirana_varijabla>
  </DomainObject.Predmet.ProtustrankaFormatedWithAdress>
  <DomainObject.Predmet.ProtustrankaFormatedWithAdressOIB>
    <izvorni_sadrzaj> SARGO društvo s ograničenom odgovornošću za ugostiteljstvo i usluge, OIB 86344836072, Ulica Hrvatske Republike 2, 31000 Osijek</izvorni_sadrzaj>
    <derivirana_varijabla naziv="DomainObject.Predmet.ProtustrankaFormatedWithAdressOIB_1"> SARGO društvo s ograničenom odgovornošću za ugostiteljstvo i usluge, OIB 86344836072, Ulica Hrvatske Republike 2, 31000 Osijek</derivirana_varijabla>
  </DomainObject.Predmet.ProtustrankaFormatedWithAdressOIB>
  <DomainObject.Predmet.ProtustrankaWithAdress>
    <izvorni_sadrzaj>SARGO društvo s ograničenom odgovornošću za ugostiteljstvo i usluge Ulica Hrvatske Republike 2, 31000 Osijek</izvorni_sadrzaj>
    <derivirana_varijabla naziv="DomainObject.Predmet.ProtustrankaWithAdress_1">SARGO društvo s ograničenom odgovornošću za ugostiteljstvo i usluge Ulica Hrvatske Republike 2, 31000 Osijek</derivirana_varijabla>
  </DomainObject.Predmet.ProtustrankaWithAdress>
  <DomainObject.Predmet.ProtustrankaWithAdressOIB>
    <izvorni_sadrzaj>SARGO društvo s ograničenom odgovornošću za ugostiteljstvo i usluge, OIB 86344836072, Ulica Hrvatske Republike 2, 31000 Osijek</izvorni_sadrzaj>
    <derivirana_varijabla naziv="DomainObject.Predmet.ProtustrankaWithAdressOIB_1">SARGO društvo s ograničenom odgovornošću za ugostiteljstvo i usluge, OIB 86344836072, Ulica Hrvatske Republike 2, 31000 Osijek</derivirana_varijabla>
  </DomainObject.Predmet.ProtustrankaWithAdressOIB>
  <DomainObject.Predmet.ProtustrankaNazivFormated>
    <izvorni_sadrzaj>SARGO društvo s ograničenom odgovornošću za ugostiteljstvo i usluge</izvorni_sadrzaj>
    <derivirana_varijabla naziv="DomainObject.Predmet.ProtustrankaNazivFormated_1">SARGO društvo s ograničenom odgovornošću za ugostiteljstvo i usluge</derivirana_varijabla>
  </DomainObject.Predmet.ProtustrankaNazivFormated>
  <DomainObject.Predmet.ProtustrankaNazivFormatedOIB>
    <izvorni_sadrzaj>SARGO društvo s ograničenom odgovornošću za ugostiteljstvo i usluge, OIB 86344836072</izvorni_sadrzaj>
    <derivirana_varijabla naziv="DomainObject.Predmet.ProtustrankaNazivFormatedOIB_1">SARGO društvo s ograničenom odgovornošću za ugostiteljstvo i usluge, OIB 86344836072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OSIJEK</izvorni_sadrzaj>
    <derivirana_varijabla naziv="DomainObject.Predmet.StrankaFormated_1">  RH MF PODRUČNI URED OSIJEK</derivirana_varijabla>
  </DomainObject.Predmet.StrankaFormated>
  <DomainObject.Predmet.StrankaFormatedOIB>
    <izvorni_sadrzaj>  RH MF PODRUČNI URED OSIJEK, OIB 18683136487</izvorni_sadrzaj>
    <derivirana_varijabla naziv="DomainObject.Predmet.StrankaFormatedOIB_1">  RH MF PODRUČNI URED OSIJEK, OIB 18683136487</derivirana_varijabla>
  </DomainObject.Predmet.StrankaFormatedOIB>
  <DomainObject.Predmet.StrankaFormatedWithAdress>
    <izvorni_sadrzaj> RH MF PODRUČNI URED OSIJEK</izvorni_sadrzaj>
    <derivirana_varijabla naziv="DomainObject.Predmet.StrankaFormatedWithAdress_1"> RH MF PODRUČNI URED OSIJEK</derivirana_varijabla>
  </DomainObject.Predmet.StrankaFormatedWithAdress>
  <DomainObject.Predmet.StrankaFormatedWithAdressOIB>
    <izvorni_sadrzaj> RH MF PODRUČNI URED OSIJEK, OIB 18683136487</izvorni_sadrzaj>
    <derivirana_varijabla naziv="DomainObject.Predmet.StrankaFormatedWithAdressOIB_1"> RH MF PODRUČNI URED OSIJEK, OIB 18683136487</derivirana_varijabla>
  </DomainObject.Predmet.StrankaFormatedWithAdressOIB>
  <DomainObject.Predmet.StrankaWithAdress>
    <izvorni_sadrzaj>RH MF PODRUČNI URED OSIJEK </izvorni_sadrzaj>
    <derivirana_varijabla naziv="DomainObject.Predmet.StrankaWithAdress_1">RH MF PODRUČNI URED OSIJEK </derivirana_varijabla>
  </DomainObject.Predmet.StrankaWithAdress>
  <DomainObject.Predmet.StrankaWithAdressOIB>
    <izvorni_sadrzaj>RH MF PODRUČNI URED OSIJEK, OIB 18683136487</izvorni_sadrzaj>
    <derivirana_varijabla naziv="DomainObject.Predmet.StrankaWithAdressOIB_1">RH MF PODRUČNI URED OSIJEK, OIB 18683136487</derivirana_varijabla>
  </DomainObject.Predmet.StrankaWithAdressOIB>
  <DomainObject.Predmet.StrankaNazivFormated>
    <izvorni_sadrzaj>RH MF PODRUČNI URED OSIJEK</izvorni_sadrzaj>
    <derivirana_varijabla naziv="DomainObject.Predmet.StrankaNazivFormated_1">RH MF PODRUČNI URED OSIJEK</derivirana_varijabla>
  </DomainObject.Predmet.StrankaNazivFormated>
  <DomainObject.Predmet.StrankaNazivFormatedOIB>
    <izvorni_sadrzaj>RH MF PODRUČNI URED OSIJEK, OIB 18683136487</izvorni_sadrzaj>
    <derivirana_varijabla naziv="DomainObject.Predmet.StrankaNazivFormatedOIB_1">RH MF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PODRUČNI URED OSIJEK</item>
    </izvorni_sadrzaj>
    <derivirana_varijabla naziv="DomainObject.Predmet.StrankaListFormated_1">
      <item>RH MF PODRUČNI URED OSIJEK</item>
    </derivirana_varijabla>
  </DomainObject.Predmet.StrankaListFormated>
  <DomainObject.Predmet.StrankaListFormatedOIB>
    <izvorni_sadrzaj>
      <item>RH MF PODRUČNI URED OSIJEK, OIB 18683136487</item>
    </izvorni_sadrzaj>
    <derivirana_varijabla naziv="DomainObject.Predmet.StrankaListFormatedOIB_1">
      <item>RH MF PODRUČNI URED OSIJEK, OIB 18683136487</item>
    </derivirana_varijabla>
  </DomainObject.Predmet.StrankaListFormatedOIB>
  <DomainObject.Predmet.StrankaListFormatedWithAdress>
    <izvorni_sadrzaj>
      <item>RH MF PODRUČNI URED OSIJEK</item>
    </izvorni_sadrzaj>
    <derivirana_varijabla naziv="DomainObject.Predmet.StrankaListFormatedWithAdress_1">
      <item>RH MF PODRUČNI URED OSIJEK</item>
    </derivirana_varijabla>
  </DomainObject.Predmet.StrankaListFormatedWithAdress>
  <DomainObject.Predmet.StrankaListFormatedWithAdressOIB>
    <izvorni_sadrzaj>
      <item>RH MF PODRUČNI URED OSIJEK, OIB 18683136487</item>
    </izvorni_sadrzaj>
    <derivirana_varijabla naziv="DomainObject.Predmet.StrankaListFormatedWithAdressOIB_1">
      <item>RH MF PODRUČNI URED OSIJEK, OIB 18683136487</item>
    </derivirana_varijabla>
  </DomainObject.Predmet.StrankaListFormatedWithAdressOIB>
  <DomainObject.Predmet.StrankaListNazivFormated>
    <izvorni_sadrzaj>
      <item>RH MF PODRUČNI URED OSIJEK</item>
    </izvorni_sadrzaj>
    <derivirana_varijabla naziv="DomainObject.Predmet.StrankaListNazivFormated_1">
      <item>RH MF PODRUČNI URED OSIJEK</item>
    </derivirana_varijabla>
  </DomainObject.Predmet.StrankaListNazivFormated>
  <DomainObject.Predmet.StrankaListNazivFormatedOIB>
    <izvorni_sadrzaj>
      <item>RH MF PODRUČNI URED OSIJEK, OIB 18683136487</item>
    </izvorni_sadrzaj>
    <derivirana_varijabla naziv="DomainObject.Predmet.StrankaListNazivFormatedOIB_1">
      <item>RH MF PODRUČNI URED OSIJEK, OIB 18683136487</item>
    </derivirana_varijabla>
  </DomainObject.Predmet.StrankaListNazivFormatedOIB>
  <DomainObject.Predmet.ProtuStrankaListFormated>
    <izvorni_sadrzaj>
      <item>SARGO društvo s ograničenom odgovornošću za ugostiteljstvo i usluge</item>
    </izvorni_sadrzaj>
    <derivirana_varijabla naziv="DomainObject.Predmet.ProtuStrankaListFormated_1">
      <item>SARGO društvo s ograničenom odgovornošću za ugostiteljstvo i usluge</item>
    </derivirana_varijabla>
  </DomainObject.Predmet.ProtuStrankaListFormated>
  <DomainObject.Predmet.ProtuStrankaListFormatedOIB>
    <izvorni_sadrzaj>
      <item>SARGO društvo s ograničenom odgovornošću za ugostiteljstvo i usluge, OIB 86344836072</item>
    </izvorni_sadrzaj>
    <derivirana_varijabla naziv="DomainObject.Predmet.ProtuStrankaListFormatedOIB_1">
      <item>SARGO društvo s ograničenom odgovornošću za ugostiteljstvo i usluge, OIB 86344836072</item>
    </derivirana_varijabla>
  </DomainObject.Predmet.ProtuStrankaListFormatedOIB>
  <DomainObject.Predmet.ProtuStrankaListFormatedWithAdress>
    <izvorni_sadrzaj>
      <item>SARGO društvo s ograničenom odgovornošću za ugostiteljstvo i usluge, Ulica Hrvatske Republike 2, 31000 Osijek</item>
    </izvorni_sadrzaj>
    <derivirana_varijabla naziv="DomainObject.Predmet.ProtuStrankaListFormatedWithAdress_1">
      <item>SARGO društvo s ograničenom odgovornošću za ugostiteljstvo i usluge, Ulica Hrvatske Republike 2, 31000 Osijek</item>
    </derivirana_varijabla>
  </DomainObject.Predmet.ProtuStrankaListFormatedWithAdress>
  <DomainObject.Predmet.ProtuStrankaListFormatedWithAdressOIB>
    <izvorni_sadrzaj>
      <item>SARGO društvo s ograničenom odgovornošću za ugostiteljstvo i usluge, OIB 86344836072, Ulica Hrvatske Republike 2, 31000 Osijek</item>
    </izvorni_sadrzaj>
    <derivirana_varijabla naziv="DomainObject.Predmet.ProtuStrankaListFormatedWithAdressOIB_1">
      <item>SARGO društvo s ograničenom odgovornošću za ugostiteljstvo i usluge, OIB 86344836072, Ulica Hrvatske Republike 2, 31000 Osijek</item>
    </derivirana_varijabla>
  </DomainObject.Predmet.ProtuStrankaListFormatedWithAdressOIB>
  <DomainObject.Predmet.ProtuStrankaListNazivFormated>
    <izvorni_sadrzaj>
      <item>SARGO društvo s ograničenom odgovornošću za ugostiteljstvo i usluge</item>
    </izvorni_sadrzaj>
    <derivirana_varijabla naziv="DomainObject.Predmet.ProtuStrankaListNazivFormated_1">
      <item>SARGO društvo s ograničenom odgovornošću za ugostiteljstvo i usluge</item>
    </derivirana_varijabla>
  </DomainObject.Predmet.ProtuStrankaListNazivFormated>
  <DomainObject.Predmet.ProtuStrankaListNazivFormatedOIB>
    <izvorni_sadrzaj>
      <item>SARGO društvo s ograničenom odgovornošću za ugostiteljstvo i usluge, OIB 86344836072</item>
    </izvorni_sadrzaj>
    <derivirana_varijabla naziv="DomainObject.Predmet.ProtuStrankaListNazivFormatedOIB_1">
      <item>SARGO društvo s ograničenom odgovornošću za ugostiteljstvo i usluge, OIB 86344836072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>St-2135/2018-9</izvorni_sadrzaj>
    <derivirana_varijabla naziv="DomainObject.PoslovniBrojDokumenta_1">St-2135/2018-9</derivirana_varijabla>
  </DomainObject.PoslovniBrojDokumenta>
  <DomainObject.Predmet.StrankaIDrugi>
    <izvorni_sadrzaj>RH MF PODRUČNI URED OSIJEK</izvorni_sadrzaj>
    <derivirana_varijabla naziv="DomainObject.Predmet.StrankaIDrugi_1">RH MF PODRUČNI URED OSIJEK</derivirana_varijabla>
  </DomainObject.Predmet.StrankaIDrugi>
  <DomainObject.Predmet.ProtustrankaIDrugi>
    <izvorni_sadrzaj>SARGO društvo s ograničenom odgovornošću za ugostiteljstvo i usluge</izvorni_sadrzaj>
    <derivirana_varijabla naziv="DomainObject.Predmet.ProtustrankaIDrugi_1">SARGO društvo s ograničenom odgovornošću za ugostiteljstvo i usluge</derivirana_varijabla>
  </DomainObject.Predmet.ProtustrankaIDrugi>
  <DomainObject.Predmet.StrankaIDrugiAdressOIB>
    <izvorni_sadrzaj>RH MF PODRUČNI URED OSIJEK, OIB 18683136487</izvorni_sadrzaj>
    <derivirana_varijabla naziv="DomainObject.Predmet.StrankaIDrugiAdressOIB_1">RH MF PODRUČNI URED OSIJEK, OIB 18683136487</derivirana_varijabla>
  </DomainObject.Predmet.StrankaIDrugiAdressOIB>
  <DomainObject.Predmet.ProtustrankaIDrugiAdressOIB>
    <izvorni_sadrzaj>SARGO društvo s ograničenom odgovornošću za ugostiteljstvo i usluge, OIB 86344836072, Ulica Hrvatske Republike 2, 31000 Osijek</izvorni_sadrzaj>
    <derivirana_varijabla naziv="DomainObject.Predmet.ProtustrankaIDrugiAdressOIB_1">SARGO društvo s ograničenom odgovornošću za ugostiteljstvo i usluge, OIB 86344836072, Ulica Hrvatske Republike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SARGO društvo s ograničenom odgovornošću za ugostiteljstvo i usluge</item>
      <item>RH MF PODRUČNI URED OSIJEK</item>
    </izvorni_sadrzaj>
    <derivirana_varijabla naziv="DomainObject.Predmet.SudioniciListNaziv_1">
      <item>SARGO društvo s ograničenom odgovornošću za ugostiteljstvo i usluge</item>
      <item>RH MF PODRUČNI URED OSIJEK</item>
    </derivirana_varijabla>
  </DomainObject.Predmet.SudioniciListNaziv>
  <DomainObject.Predmet.SudioniciListAdressOIB>
    <izvorni_sadrzaj>
      <item>SARGO društvo s ograničenom odgovornošću za ugostiteljstvo i usluge, OIB 86344836072, Ulica Hrvatske Republike 2,31000 Osijek</item>
      <item>RH MF PODRUČNI URED OSIJEK, OIB 18683136487</item>
    </izvorni_sadrzaj>
    <derivirana_varijabla naziv="DomainObject.Predmet.SudioniciListAdressOIB_1">
      <item>SARGO društvo s ograničenom odgovornošću za ugostiteljstvo i usluge, OIB 86344836072, Ulica Hrvatske Republike 2,31000 Osijek</item>
      <item>RH MF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86344836072</item>
      <item>, OIB 18683136487</item>
    </izvorni_sadrzaj>
    <derivirana_varijabla naziv="DomainObject.Predmet.SudioniciListNazivOIB_1">
      <item>, OIB 86344836072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siječnja 2019.</izvorni_sadrzaj>
    <derivirana_varijabla naziv="DomainObject.PredzadnjaOdlukaIzPredmeta.DatumDonosenjaOdluke_1">8. siječnja 2019.</derivirana_varijabla>
  </DomainObject.PredzadnjaOdlukaIzPredmeta.DatumDonosenjaOdluke>
  <DomainObject.PredzadnjaOdlukaIzPredmeta.Oznaka>
    <izvorni_sadrzaj>St-2135/2018-2</izvorni_sadrzaj>
    <derivirana_varijabla naziv="DomainObject.PredzadnjaOdlukaIzPredmeta.Oznaka_1">St-2135/2018-2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EDB787-98D2-41D7-8E45-DF1ABF9E51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500</properties:Words>
  <properties:Characters>2750</properties:Characters>
  <properties:Lines>117</properties:Lines>
  <properties:Paragraphs>34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2018-06-20T06:32:00Z</dcterms:created>
  <dc:creator>hermanj</dc:creator>
  <cp:lastModifiedBy>Danijela Sekulić</cp:lastModifiedBy>
  <cp:lastPrinted>2019-01-31T12:37:00Z</cp:lastPrinted>
  <dcterms:modified xmlns:xsi="http://www.w3.org/2001/XMLSchema-instance" xsi:type="dcterms:W3CDTF">2019-01-31T12:44:00Z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St-2135/2018-9 / Odluka - Rješenje - pokretanje prethodnog postupka radi utvrđivanja uvjeta za otvaranje stečajnog postupka (FINA-FILAJDIĆ.docx)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