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0253" w14:paraId="8bc0253" w:rsidRDefault="003E41BA" w:rsidP="003E41BA" w:rsidR="003E41BA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3E41BA" w:rsidP="003E41BA" w:rsidR="003E41BA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</w:t>
      </w:r>
      <w:r w:rsidR="00020A67">
        <w:t xml:space="preserve">  </w:t>
      </w:r>
      <w:r>
        <w:t>2 St-411</w:t>
      </w:r>
      <w:r w:rsidRPr="00A83D5A">
        <w:t>/20</w:t>
      </w:r>
      <w:r w:rsidRPr="00794C70">
        <w:t>18-3</w:t>
      </w:r>
    </w:p>
    <w:p w:rsidRDefault="003E41BA" w:rsidP="003E41BA" w:rsidR="003E41BA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3E41BA" w:rsidP="003E41BA" w:rsidR="003E41BA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3E41BA" w:rsidP="003E41BA" w:rsidR="003E41BA" w:rsidRPr="00A83D5A">
      <w:pPr>
        <w:jc w:val="both"/>
      </w:pPr>
      <w:r w:rsidRPr="00A83D5A">
        <w:tab/>
      </w:r>
    </w:p>
    <w:p w:rsidRDefault="003E41BA" w:rsidP="003E41BA" w:rsidR="003E41BA" w:rsidRPr="00A83D5A">
      <w:pPr>
        <w:jc w:val="center"/>
      </w:pPr>
      <w:r w:rsidRPr="00A83D5A">
        <w:t>U  I M E  R E P U B L I K E  H R V A T S K E</w:t>
      </w:r>
    </w:p>
    <w:p w:rsidRDefault="003E41BA" w:rsidP="003E41BA" w:rsidR="003E41BA" w:rsidRPr="00A83D5A"/>
    <w:p w:rsidRDefault="003E41BA" w:rsidP="003E41BA" w:rsidR="003E41BA" w:rsidRPr="00A83D5A">
      <w:pPr>
        <w:jc w:val="center"/>
      </w:pPr>
      <w:r w:rsidRPr="00A83D5A">
        <w:t>R J E Š E NJ E</w:t>
      </w:r>
    </w:p>
    <w:p w:rsidRDefault="003E41BA" w:rsidP="003E41BA" w:rsidR="003E41BA" w:rsidRPr="00A83D5A"/>
    <w:p w:rsidRDefault="003E41BA" w:rsidP="003E41BA" w:rsidR="003E41BA" w:rsidRPr="00C82759">
      <w:pPr>
        <w:jc w:val="both"/>
      </w:pPr>
      <w:r w:rsidRPr="00A83D5A">
        <w:tab/>
        <w:t>Trgovački sud u Pazinu, po sucu Adrijani L</w:t>
      </w:r>
      <w:r>
        <w:t>abinjan Skok, po prijedlogu</w:t>
      </w:r>
      <w:r w:rsidRPr="00A83D5A">
        <w:t xml:space="preserve"> </w:t>
      </w:r>
      <w:r w:rsidRPr="005E76CC">
        <w:t>za provedbu skraćenog stečajnog postupka nad</w:t>
      </w:r>
      <w:r w:rsidRPr="00C82759">
        <w:t xml:space="preserve"> dužnikom </w:t>
      </w:r>
      <w:r>
        <w:t>DOMUS AUREA ISTRA d.o.o., Vodnjan, Trg javne vage 8, OIB: 93101089</w:t>
      </w:r>
      <w:r w:rsidRPr="00794C70">
        <w:t xml:space="preserve">495, </w:t>
      </w:r>
      <w:r w:rsidR="00794C70" w:rsidRPr="00794C70">
        <w:t>7. prosinca</w:t>
      </w:r>
      <w:r w:rsidRPr="00794C70">
        <w:t xml:space="preserve"> 201</w:t>
      </w:r>
      <w:r w:rsidRPr="00C82759">
        <w:t>8.</w:t>
      </w:r>
    </w:p>
    <w:p w:rsidRDefault="003E41BA" w:rsidP="003E41BA" w:rsidR="003E41BA" w:rsidRPr="00C82759">
      <w:pPr>
        <w:jc w:val="both"/>
      </w:pPr>
    </w:p>
    <w:p w:rsidRDefault="003E41BA" w:rsidP="003E41BA" w:rsidR="003E41BA" w:rsidRPr="00A83D5A">
      <w:pPr>
        <w:jc w:val="center"/>
      </w:pPr>
      <w:r w:rsidRPr="00A83D5A">
        <w:t>r i j e š i o    j e</w:t>
      </w:r>
    </w:p>
    <w:p w:rsidRDefault="003E41BA" w:rsidP="003E41BA" w:rsidR="003E41BA" w:rsidRPr="00984BED">
      <w:pPr>
        <w:jc w:val="center"/>
      </w:pPr>
    </w:p>
    <w:p w:rsidRDefault="003E41BA" w:rsidP="003E41BA" w:rsidR="003E41BA">
      <w:pPr>
        <w:tabs>
          <w:tab w:pos="4438" w:val="left"/>
        </w:tabs>
        <w:ind w:firstLine="708"/>
        <w:jc w:val="both"/>
        <w:rPr>
          <w:rFonts w:eastAsia="Calibri"/>
          <w:lang w:eastAsia="en-US"/>
        </w:rPr>
      </w:pPr>
      <w:r w:rsidRPr="005E76CC">
        <w:t>Odb</w:t>
      </w:r>
      <w:r w:rsidR="00794C70">
        <w:t>ija s</w:t>
      </w:r>
      <w:r w:rsidRPr="005E76CC">
        <w:t xml:space="preserve">e zahtjev za provedbu skraćenog stečajnog postupka nad </w:t>
      </w:r>
      <w:r>
        <w:t>DOMUS AUREA ISTRA d.o.o., Vodnjan, Trg javne vage 8, OIB: 93101089495</w:t>
      </w:r>
      <w:r>
        <w:rPr>
          <w:rFonts w:eastAsia="Calibri"/>
          <w:lang w:eastAsia="en-US"/>
        </w:rPr>
        <w:t>.</w:t>
      </w:r>
    </w:p>
    <w:p w:rsidRDefault="003E41BA" w:rsidP="003E41BA" w:rsidR="003E41BA" w:rsidRPr="00984BED">
      <w:pPr>
        <w:jc w:val="both"/>
        <w:rPr>
          <w:bCs w:val="false"/>
        </w:rPr>
      </w:pPr>
    </w:p>
    <w:p w:rsidRDefault="003E41BA" w:rsidP="003E41BA" w:rsidR="003E41BA" w:rsidRPr="00984BED">
      <w:pPr>
        <w:jc w:val="center"/>
        <w:rPr>
          <w:bCs w:val="false"/>
        </w:rPr>
      </w:pPr>
      <w:r w:rsidRPr="00984BED">
        <w:t>Obrazloženje</w:t>
      </w:r>
    </w:p>
    <w:p w:rsidRDefault="003E41BA" w:rsidP="003E41BA" w:rsidR="003E41BA" w:rsidRPr="00984BED">
      <w:pPr>
        <w:rPr>
          <w:bCs w:val="false"/>
        </w:rPr>
      </w:pPr>
    </w:p>
    <w:p w:rsidRDefault="003E41BA" w:rsidP="003E41BA" w:rsidR="003E41BA" w:rsidRPr="005E76CC">
      <w:pPr>
        <w:tabs>
          <w:tab w:pos="4438" w:val="left"/>
        </w:tabs>
        <w:ind w:firstLine="708"/>
        <w:jc w:val="both"/>
        <w:rPr>
          <w:rFonts w:eastAsia="Calibri"/>
          <w:lang w:eastAsia="en-US"/>
        </w:rPr>
      </w:pPr>
      <w:r w:rsidRPr="005E76CC">
        <w:t>Financijska agencija (Regionalni centar Rijeka, Podružnica Pula) podnijela je ovome sudu zahtjev za provedbu skraćenog stečajnog postupka nad pravnom osobom (dužnikom)</w:t>
      </w:r>
      <w:r w:rsidRPr="005E76CC">
        <w:rPr>
          <w:rFonts w:eastAsia="Calibri"/>
          <w:lang w:eastAsia="en-US"/>
        </w:rPr>
        <w:t xml:space="preserve"> </w:t>
      </w:r>
      <w:r>
        <w:t>DOMUS AUREA ISTRA d.o.o., Vodnjan</w:t>
      </w:r>
      <w:r w:rsidRPr="005E76CC">
        <w:rPr>
          <w:rFonts w:eastAsia="Calibri"/>
          <w:lang w:eastAsia="en-US"/>
        </w:rPr>
        <w:t xml:space="preserve">. U </w:t>
      </w:r>
      <w:r w:rsidRPr="005E76CC">
        <w:t xml:space="preserve">zahtjevu je navedeno da dužnik nema zaposlenih te da na dan </w:t>
      </w:r>
      <w:r>
        <w:t>9. studenog 2018.</w:t>
      </w:r>
      <w:r w:rsidRPr="005E76CC">
        <w:t xml:space="preserve"> u Očevidniku redoslijeda osnova za plaćanje ima evidentirane neizvršene osnove za plaćanje u neprekinutom razdoblju od </w:t>
      </w:r>
      <w:r>
        <w:t>120</w:t>
      </w:r>
      <w:r w:rsidRPr="005E76CC">
        <w:t xml:space="preserve"> dana u ukupnom iznosu </w:t>
      </w:r>
      <w:r>
        <w:t xml:space="preserve">301.882,62 </w:t>
      </w:r>
      <w:r w:rsidRPr="005E76CC">
        <w:t>k</w:t>
      </w:r>
      <w:r>
        <w:t>n</w:t>
      </w:r>
      <w:r w:rsidRPr="005E76CC">
        <w:t>.</w:t>
      </w:r>
    </w:p>
    <w:p w:rsidRDefault="003E41BA" w:rsidP="003E41BA" w:rsidR="003E41BA" w:rsidRPr="005E76CC">
      <w:pPr>
        <w:tabs>
          <w:tab w:pos="4438" w:val="left"/>
        </w:tabs>
        <w:ind w:firstLine="708"/>
        <w:jc w:val="both"/>
      </w:pPr>
      <w:r w:rsidRPr="005E76CC"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E41BA" w:rsidP="003E41BA" w:rsidR="003E41BA" w:rsidRPr="005E76CC">
      <w:pPr>
        <w:tabs>
          <w:tab w:pos="4438" w:val="left"/>
        </w:tabs>
        <w:ind w:firstLine="708"/>
        <w:jc w:val="both"/>
        <w:rPr>
          <w:rFonts w:eastAsia="Calibri"/>
          <w:lang w:eastAsia="en-US"/>
        </w:rPr>
      </w:pPr>
      <w:r w:rsidRPr="005E76CC">
        <w:t xml:space="preserve">Uvidom u izvadak iz sudskog registra za dužnika utvrđeno je </w:t>
      </w:r>
      <w:r w:rsidR="00794C70">
        <w:t xml:space="preserve">da je </w:t>
      </w:r>
      <w:r w:rsidRPr="005E76CC">
        <w:t>dužnik</w:t>
      </w:r>
      <w:r w:rsidR="00794C70">
        <w:t xml:space="preserve"> brisan iz sudskog registra.</w:t>
      </w:r>
    </w:p>
    <w:p w:rsidRDefault="00794C70" w:rsidP="003E41BA" w:rsidR="003E41BA" w:rsidRPr="005E76CC">
      <w:pPr>
        <w:tabs>
          <w:tab w:pos="4438" w:val="left"/>
        </w:tabs>
        <w:ind w:firstLine="708"/>
        <w:jc w:val="both"/>
      </w:pPr>
      <w:r>
        <w:t>S</w:t>
      </w:r>
      <w:r w:rsidR="003E41BA" w:rsidRPr="005E76CC">
        <w:t>toga nisu ispunjene pretpostavke za provedbu skraćenog stečajnog postupka, pa je valjalo odlučiti kao u izreci.</w:t>
      </w:r>
    </w:p>
    <w:p w:rsidRDefault="003E41BA" w:rsidP="003E41BA" w:rsidR="003E41BA" w:rsidRPr="00984BED"/>
    <w:p w:rsidRDefault="003E41BA" w:rsidP="003E41BA" w:rsidR="003E41BA" w:rsidRPr="00C82759">
      <w:pPr>
        <w:jc w:val="center"/>
      </w:pPr>
      <w:r w:rsidRPr="00C82759">
        <w:t>U Paz</w:t>
      </w:r>
      <w:r w:rsidRPr="00794C70">
        <w:t xml:space="preserve">inu </w:t>
      </w:r>
      <w:r w:rsidR="00794C70" w:rsidRPr="00794C70">
        <w:t>7. prosinca</w:t>
      </w:r>
      <w:r w:rsidRPr="00794C70">
        <w:t xml:space="preserve"> 20</w:t>
      </w:r>
      <w:r w:rsidRPr="00C82759">
        <w:t xml:space="preserve">18. </w:t>
      </w:r>
    </w:p>
    <w:p w:rsidRDefault="003E41BA" w:rsidP="003E41BA" w:rsidR="003E41BA" w:rsidRPr="00A83D5A">
      <w:pPr>
        <w:jc w:val="center"/>
      </w:pPr>
    </w:p>
    <w:p w:rsidRDefault="003E41BA" w:rsidP="003E41BA" w:rsidR="003E41BA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3E41BA" w:rsidP="003E41BA" w:rsidR="003E41BA" w:rsidRPr="00A83D5A">
      <w:pPr>
        <w:ind w:left="5712"/>
        <w:jc w:val="both"/>
      </w:pPr>
      <w:r w:rsidRPr="00A83D5A">
        <w:t xml:space="preserve">          Adrijana Labinjan Skok, v.r.</w:t>
      </w:r>
    </w:p>
    <w:p w:rsidRDefault="003E41BA" w:rsidP="003E41BA" w:rsidR="003E41BA" w:rsidRPr="00A83D5A">
      <w:pPr>
        <w:jc w:val="both"/>
      </w:pPr>
    </w:p>
    <w:p w:rsidRDefault="003E41BA" w:rsidP="003E41BA" w:rsidR="003E41BA" w:rsidRPr="00A83D5A">
      <w:pPr>
        <w:jc w:val="both"/>
      </w:pPr>
    </w:p>
    <w:p w:rsidRDefault="003E41BA" w:rsidP="003E41BA" w:rsidR="003E41BA" w:rsidRPr="00A83D5A">
      <w:r w:rsidRPr="00A83D5A">
        <w:t xml:space="preserve">UPUTA O PRAVNOM LIJEKU: </w:t>
      </w:r>
    </w:p>
    <w:p w:rsidRDefault="00126FED" w:rsidP="00126FED" w:rsidR="00126FE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126FED" w:rsidP="00126FED" w:rsidR="00126FED">
      <w:pPr>
        <w:ind w:firstLine="720"/>
        <w:jc w:val="both"/>
      </w:pPr>
      <w:r w:rsidRPr="00A01367">
        <w:lastRenderedPageBreak/>
        <w:t xml:space="preserve">Žalba se podnosi putem ovoga suda u </w:t>
      </w:r>
      <w:r>
        <w:t>tri</w:t>
      </w:r>
      <w:r w:rsidRPr="00A01367">
        <w:t xml:space="preserve"> primjer</w:t>
      </w:r>
      <w:r>
        <w:t>ka</w:t>
      </w:r>
      <w:r w:rsidRPr="00A01367">
        <w:t xml:space="preserve"> a o žalbi odlučuje Visoki trgovački sud Republike Hrvatske.</w:t>
      </w:r>
    </w:p>
    <w:p w:rsidRDefault="003E41BA" w:rsidP="003E41BA" w:rsidR="003E41BA" w:rsidRPr="00A83D5A">
      <w:pPr>
        <w:jc w:val="both"/>
      </w:pPr>
    </w:p>
    <w:p w:rsidRDefault="003E41BA" w:rsidP="003E41BA" w:rsidR="003E41BA" w:rsidRPr="00A83D5A">
      <w:pPr>
        <w:jc w:val="both"/>
      </w:pPr>
      <w:r w:rsidRPr="00A83D5A">
        <w:t>DNA:</w:t>
      </w:r>
    </w:p>
    <w:p w:rsidRDefault="00126FED" w:rsidP="00126FED" w:rsidR="00126FED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126FED" w:rsidP="00126FED" w:rsidR="00126FED">
      <w:r w:rsidRPr="00A01367">
        <w:t>- mrežna stranica e-Oglasna ploča suda (8 dana)</w:t>
      </w:r>
    </w:p>
    <w:p w:rsidRDefault="00775BF4" w:rsidR="00500701"/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A67" w:rsidP="00020A67" w:rsidR="00020A67">
      <w:r>
        <w:separator/>
      </w:r>
    </w:p>
  </w:endnote>
  <w:endnote w:id="0" w:type="continuationSeparator">
    <w:p w:rsidRDefault="00020A67" w:rsidP="00020A67" w:rsidR="00020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A67" w:rsidP="00020A67" w:rsidR="00020A67">
      <w:r>
        <w:separator/>
      </w:r>
    </w:p>
  </w:footnote>
  <w:footnote w:id="0" w:type="continuationSeparator">
    <w:p w:rsidRDefault="00020A67" w:rsidP="00020A67" w:rsidR="00020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A559C8" w:rsidR="00ED131D" w:rsidRPr="00794C70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5BF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</w:t>
        </w:r>
        <w:r w:rsidR="00020A67">
          <w:t xml:space="preserve"> 2 St-411</w:t>
        </w:r>
        <w:r w:rsidR="00020A67" w:rsidRPr="00A83D5A">
          <w:t>/2</w:t>
        </w:r>
        <w:r w:rsidR="00020A67" w:rsidRPr="00794C70">
          <w:t>018-3</w:t>
        </w:r>
      </w:p>
    </w:sdtContent>
  </w:sdt>
  <w:p w:rsidRDefault="00775BF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9C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1BA"/>
    <w:rsid w:val="00020A67"/>
    <w:rsid w:val="00126FED"/>
    <w:rsid w:val="003E41BA"/>
    <w:rsid w:val="00554328"/>
    <w:rsid w:val="00775BF4"/>
    <w:rsid w:val="00794C70"/>
    <w:rsid w:val="00985388"/>
    <w:rsid w:val="00A5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1B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1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41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1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1B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A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A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1B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1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41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1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1B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A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A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St-411/2018</izvorni_sadrzaj>
    <derivirana_varijabla naziv="DomainObject.Predmet.OznakaBroj_1">St-411/2018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301882.62</izvorni_sadrzaj>
    <derivirana_varijabla naziv="DomainObject.Predmet.TrenutnaVrijednost_1">301882.62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AUREA ISTRA d.o.o. VODNJAN</item>
    </izvorni_sadrzaj>
    <derivirana_varijabla naziv="DomainObject.Predmet.SudioniciListNaziv_1">
      <item>FINANCIJSKA AGENCIJA, RC RIJEKA, PODRUŽNICA PULA, PULA</item>
      <item>DOMUS AUREA ISTRA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DOMUS AUREA ISTRA d.o.o. VODNJAN, OIB 93101089495, Trg javne vage 8,52100 Vodnjan</item>
    </izvorni_sadrzaj>
    <derivirana_varijabla naziv="DomainObject.Predmet.SudioniciListAdressOIB_1">
      <item>FINANCIJSKA AGENCIJA, RC RIJEKA, PODRUŽNICA PULA, PULA, OIB 85821130368, Ulica grada Vukovara 70,10000 Zagreb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93101089495</item>
    </izvorni_sadrzaj>
    <derivirana_varijabla naziv="DomainObject.Predmet.SudioniciListNazivOIB_1">
      <item>, OIB 85821130368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1829</properties:Characters>
  <properties:Lines>52</properties:Lines>
  <properties:Paragraphs>22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2018-11-19T11:13:00Z</dcterms:created>
  <dc:creator>Jasmina Matika</dc:creator>
  <cp:lastModifiedBy>Jasmina Matika</cp:lastModifiedBy>
  <cp:lastPrinted>2018-12-07T12:51:00Z</cp:lastPrinted>
  <dcterms:modified xmlns:xsi="http://www.w3.org/2001/XMLSchema-instance" xsi:type="dcterms:W3CDTF">2018-12-10T11:07:00Z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(St-411-18 - RJEŠENJE - ODBACIVANJE ZAHTJEVA ZA PROVEDBU SSP - OVRŠENIK BRISAN - ČL. 428..docx)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