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c8613" w14:paraId="99c8613" w:rsidRDefault="00551B54" w:rsidP="00A836EB" w:rsidR="00827106" w:rsidRPr="00DD681E">
      <w:pPr>
        <w:jc w:val="right"/>
        <w15:collapsed w:val="false"/>
        <w:rPr>
          <w:lang w:val="hr-HR"/>
        </w:rPr>
      </w:pPr>
      <w:bookmarkStart w:name="_GoBack" w:id="0"/>
      <w:bookmarkEnd w:id="0"/>
      <w:r w:rsidRPr="00DD681E">
        <w:rPr>
          <w:lang w:val="hr-HR"/>
        </w:rPr>
        <w:t xml:space="preserve">Posl. br. </w:t>
      </w:r>
      <w:r w:rsidR="00007373" w:rsidRPr="00DD681E">
        <w:rPr>
          <w:lang w:val="hr-HR"/>
        </w:rPr>
        <w:t>1</w:t>
      </w:r>
      <w:r w:rsidRPr="00DD681E">
        <w:rPr>
          <w:lang w:val="hr-HR"/>
        </w:rPr>
        <w:t xml:space="preserve"> St</w:t>
      </w:r>
      <w:r w:rsidR="004212E0" w:rsidRPr="00DD681E">
        <w:rPr>
          <w:lang w:val="hr-HR"/>
        </w:rPr>
        <w:t>-</w:t>
      </w:r>
      <w:r w:rsidR="00057FA8">
        <w:rPr>
          <w:lang w:val="hr-HR"/>
        </w:rPr>
        <w:t>1041</w:t>
      </w:r>
      <w:r w:rsidR="00B72960">
        <w:rPr>
          <w:lang w:val="hr-HR"/>
        </w:rPr>
        <w:t>/1</w:t>
      </w:r>
      <w:r w:rsidR="00611FB8">
        <w:rPr>
          <w:lang w:val="hr-HR"/>
        </w:rPr>
        <w:t>6</w:t>
      </w:r>
      <w:r w:rsidR="00DD681E" w:rsidRPr="00DD681E">
        <w:rPr>
          <w:lang w:val="hr-HR"/>
        </w:rPr>
        <w:t>-</w:t>
      </w:r>
      <w:r w:rsidR="00057FA8">
        <w:rPr>
          <w:lang w:val="hr-HR"/>
        </w:rPr>
        <w:t>59</w:t>
      </w:r>
    </w:p>
    <w:p w:rsidRDefault="006A31BA" w:rsidP="00A836EB" w:rsidR="006A31BA" w:rsidRPr="00DD681E">
      <w:pPr>
        <w:jc w:val="right"/>
        <w:rPr>
          <w:lang w:val="hr-HR"/>
        </w:rPr>
      </w:pPr>
    </w:p>
    <w:p w:rsidRDefault="00827106" w:rsidR="00827106" w:rsidRPr="00DD681E">
      <w:pPr>
        <w:jc w:val="center"/>
        <w:rPr>
          <w:lang w:val="hr-HR"/>
        </w:rPr>
      </w:pPr>
      <w:r w:rsidRPr="00DD681E">
        <w:rPr>
          <w:lang w:val="hr-HR"/>
        </w:rPr>
        <w:t xml:space="preserve">Z A P I S N I K </w:t>
      </w:r>
    </w:p>
    <w:p w:rsidRDefault="00827106" w:rsidR="00827106" w:rsidRPr="00DD681E">
      <w:pPr>
        <w:jc w:val="center"/>
        <w:rPr>
          <w:lang w:val="hr-HR"/>
        </w:rPr>
      </w:pPr>
    </w:p>
    <w:p w:rsidRDefault="00827106" w:rsidR="00827106" w:rsidRPr="00DD681E">
      <w:pPr>
        <w:pStyle w:val="Tijeloteksta2"/>
        <w:rPr>
          <w:rFonts w:cs="Times New Roman" w:hAnsi="Times New Roman" w:ascii="Times New Roman"/>
          <w:sz w:val="24"/>
        </w:rPr>
      </w:pPr>
      <w:r w:rsidRPr="00DD681E">
        <w:rPr>
          <w:rFonts w:cs="Times New Roman" w:hAnsi="Times New Roman" w:ascii="Times New Roman"/>
          <w:sz w:val="24"/>
        </w:rPr>
        <w:tab/>
        <w:t xml:space="preserve">sastavljen u Trgovačkom sudu u Zadru dana </w:t>
      </w:r>
      <w:r w:rsidR="00611FB8">
        <w:rPr>
          <w:rFonts w:cs="Times New Roman" w:hAnsi="Times New Roman" w:ascii="Times New Roman"/>
          <w:sz w:val="24"/>
        </w:rPr>
        <w:t>4</w:t>
      </w:r>
      <w:r w:rsidR="00DD681E" w:rsidRPr="00DD681E">
        <w:rPr>
          <w:rFonts w:cs="Times New Roman" w:hAnsi="Times New Roman" w:ascii="Times New Roman"/>
          <w:sz w:val="24"/>
        </w:rPr>
        <w:t xml:space="preserve">. </w:t>
      </w:r>
      <w:r w:rsidR="00057FA8">
        <w:rPr>
          <w:rFonts w:cs="Times New Roman" w:hAnsi="Times New Roman" w:ascii="Times New Roman"/>
          <w:sz w:val="24"/>
        </w:rPr>
        <w:t>listopada</w:t>
      </w:r>
      <w:r w:rsidR="00D17CD1">
        <w:rPr>
          <w:rFonts w:cs="Times New Roman" w:hAnsi="Times New Roman" w:ascii="Times New Roman"/>
          <w:sz w:val="24"/>
        </w:rPr>
        <w:t xml:space="preserve"> 2018</w:t>
      </w:r>
      <w:r w:rsidR="0088643C" w:rsidRPr="00DD681E">
        <w:rPr>
          <w:rFonts w:cs="Times New Roman" w:hAnsi="Times New Roman" w:ascii="Times New Roman"/>
          <w:sz w:val="24"/>
        </w:rPr>
        <w:t>.</w:t>
      </w:r>
      <w:r w:rsidRPr="00DD681E">
        <w:rPr>
          <w:rFonts w:cs="Times New Roman" w:hAnsi="Times New Roman" w:ascii="Times New Roman"/>
          <w:sz w:val="24"/>
        </w:rPr>
        <w:t xml:space="preserve"> u stečajnom postupku nad </w:t>
      </w:r>
      <w:r w:rsidR="00DD681E" w:rsidRPr="00DD681E">
        <w:rPr>
          <w:rFonts w:cs="Times New Roman" w:hAnsi="Times New Roman" w:ascii="Times New Roman"/>
          <w:sz w:val="24"/>
        </w:rPr>
        <w:t xml:space="preserve">stečajnim dužnikom </w:t>
      </w:r>
      <w:r w:rsidR="00057FA8" w:rsidRPr="00057FA8">
        <w:rPr>
          <w:rFonts w:cs="Times New Roman" w:hAnsi="Times New Roman" w:ascii="Times New Roman"/>
          <w:sz w:val="24"/>
          <w:lang w:val="en-GB"/>
        </w:rPr>
        <w:t>Stečajna masa iza FRAN putnička agencija d.o.o. u stečaju, Split, Ruđera Boškovića 7/125, OIB: 77566367063</w:t>
      </w:r>
      <w:r w:rsidRPr="00D17CD1">
        <w:rPr>
          <w:rFonts w:cs="Times New Roman" w:hAnsi="Times New Roman" w:ascii="Times New Roman"/>
          <w:sz w:val="24"/>
        </w:rPr>
        <w:t>,</w:t>
      </w:r>
      <w:r w:rsidRPr="00DD681E">
        <w:rPr>
          <w:rFonts w:cs="Times New Roman" w:hAnsi="Times New Roman" w:ascii="Times New Roman"/>
          <w:sz w:val="24"/>
        </w:rPr>
        <w:t xml:space="preserve"> radi </w:t>
      </w:r>
      <w:r w:rsidR="00BD08B5" w:rsidRPr="00DD681E">
        <w:rPr>
          <w:rFonts w:cs="Times New Roman" w:hAnsi="Times New Roman" w:ascii="Times New Roman"/>
          <w:sz w:val="24"/>
        </w:rPr>
        <w:t xml:space="preserve">održavanja ročišta za diobu kupovnine ostvarene </w:t>
      </w:r>
      <w:r w:rsidR="00C3224F" w:rsidRPr="00DD681E">
        <w:rPr>
          <w:rFonts w:cs="Times New Roman" w:hAnsi="Times New Roman" w:ascii="Times New Roman"/>
          <w:sz w:val="24"/>
        </w:rPr>
        <w:t xml:space="preserve">prodajom </w:t>
      </w:r>
      <w:r w:rsidR="00057FA8">
        <w:rPr>
          <w:rFonts w:cs="Times New Roman" w:hAnsi="Times New Roman" w:ascii="Times New Roman"/>
          <w:sz w:val="24"/>
        </w:rPr>
        <w:t>pokretnina</w:t>
      </w:r>
      <w:r w:rsidR="00AD685D" w:rsidRPr="00DD681E">
        <w:rPr>
          <w:rFonts w:cs="Times New Roman" w:hAnsi="Times New Roman" w:ascii="Times New Roman"/>
          <w:sz w:val="24"/>
        </w:rPr>
        <w:t xml:space="preserve"> </w:t>
      </w:r>
      <w:r w:rsidR="00336135" w:rsidRPr="00DD681E">
        <w:rPr>
          <w:rFonts w:cs="Times New Roman" w:hAnsi="Times New Roman" w:ascii="Times New Roman"/>
          <w:sz w:val="24"/>
        </w:rPr>
        <w:t>u vlasništvu stečajnog dužnika</w:t>
      </w:r>
      <w:r w:rsidR="00F06509" w:rsidRPr="00DD681E">
        <w:rPr>
          <w:rFonts w:cs="Times New Roman" w:hAnsi="Times New Roman" w:ascii="Times New Roman"/>
          <w:sz w:val="24"/>
        </w:rPr>
        <w:t>.</w:t>
      </w:r>
      <w:r w:rsidR="00DD681E" w:rsidRPr="00DD681E">
        <w:rPr>
          <w:rFonts w:cs="Times New Roman" w:hAnsi="Times New Roman" w:ascii="Times New Roman"/>
          <w:sz w:val="24"/>
        </w:rPr>
        <w:t xml:space="preserve"> 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NAZOČNI OD SUDA</w:t>
      </w:r>
    </w:p>
    <w:p w:rsidRDefault="00007373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Ardena Bajlo</w:t>
      </w:r>
      <w:r w:rsidR="00827106" w:rsidRPr="00DD681E">
        <w:rPr>
          <w:lang w:val="hr-HR"/>
        </w:rPr>
        <w:t xml:space="preserve">, </w:t>
      </w:r>
      <w:r w:rsidR="00DD681E" w:rsidRPr="00DD681E">
        <w:rPr>
          <w:lang w:val="hr-HR"/>
        </w:rPr>
        <w:t>sutkinja</w:t>
      </w:r>
    </w:p>
    <w:p w:rsidRDefault="00D17CD1" w:rsidR="00827106" w:rsidRPr="00DD681E">
      <w:pPr>
        <w:jc w:val="both"/>
        <w:rPr>
          <w:lang w:val="hr-HR"/>
        </w:rPr>
      </w:pPr>
      <w:r>
        <w:rPr>
          <w:lang w:val="hr-HR"/>
        </w:rPr>
        <w:t>Ante Rubelj</w:t>
      </w:r>
      <w:r w:rsidR="005D4811" w:rsidRPr="00DD681E">
        <w:rPr>
          <w:lang w:val="hr-HR"/>
        </w:rPr>
        <w:t>, zapisničar</w:t>
      </w:r>
    </w:p>
    <w:p w:rsidRDefault="00827106" w:rsidR="00827106" w:rsidRPr="00DD681E">
      <w:pPr>
        <w:jc w:val="both"/>
        <w:rPr>
          <w:lang w:val="hr-HR"/>
        </w:rPr>
      </w:pPr>
    </w:p>
    <w:p w:rsidRDefault="00551B54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 xml:space="preserve">Početak u </w:t>
      </w:r>
      <w:r w:rsidR="00057FA8">
        <w:rPr>
          <w:lang w:val="hr-HR"/>
        </w:rPr>
        <w:t>10</w:t>
      </w:r>
      <w:r w:rsidR="00DD681E" w:rsidRPr="00DD681E">
        <w:rPr>
          <w:lang w:val="hr-HR"/>
        </w:rPr>
        <w:t>,</w:t>
      </w:r>
      <w:r w:rsidR="00057FA8">
        <w:rPr>
          <w:lang w:val="hr-HR"/>
        </w:rPr>
        <w:t>30</w:t>
      </w:r>
      <w:r w:rsidR="00827106" w:rsidRPr="00DD681E">
        <w:rPr>
          <w:lang w:val="hr-HR"/>
        </w:rPr>
        <w:t xml:space="preserve"> sati.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Utv</w:t>
      </w:r>
      <w:r w:rsidR="00AC4A78" w:rsidRPr="00DD681E">
        <w:rPr>
          <w:lang w:val="hr-HR"/>
        </w:rPr>
        <w:t>rđuje se da je prisut</w:t>
      </w:r>
      <w:r w:rsidR="00EC0F77">
        <w:rPr>
          <w:lang w:val="hr-HR"/>
        </w:rPr>
        <w:t>an</w:t>
      </w:r>
      <w:r w:rsidR="008075D5" w:rsidRPr="00DD681E">
        <w:rPr>
          <w:lang w:val="hr-HR"/>
        </w:rPr>
        <w:t xml:space="preserve"> stečajn</w:t>
      </w:r>
      <w:r w:rsidR="00057FA8">
        <w:rPr>
          <w:lang w:val="hr-HR"/>
        </w:rPr>
        <w:t>i</w:t>
      </w:r>
      <w:r w:rsidRPr="00DD681E">
        <w:rPr>
          <w:lang w:val="hr-HR"/>
        </w:rPr>
        <w:t xml:space="preserve"> upravitelj </w:t>
      </w:r>
      <w:r w:rsidR="00057FA8">
        <w:rPr>
          <w:lang w:val="hr-HR"/>
        </w:rPr>
        <w:t>Ante Gabelica</w:t>
      </w:r>
      <w:r w:rsidR="006A31BA" w:rsidRPr="00DD681E">
        <w:rPr>
          <w:lang w:val="hr-HR"/>
        </w:rPr>
        <w:t>.</w:t>
      </w:r>
    </w:p>
    <w:p w:rsidRDefault="005D4811" w:rsidR="005D4811" w:rsidRPr="00DD681E">
      <w:pPr>
        <w:jc w:val="both"/>
        <w:rPr>
          <w:lang w:val="hr-HR"/>
        </w:rPr>
      </w:pPr>
    </w:p>
    <w:p w:rsidRDefault="005D4811" w:rsidR="008A1E6B" w:rsidRPr="00DD681E">
      <w:pPr>
        <w:jc w:val="both"/>
        <w:rPr>
          <w:lang w:val="hr-HR"/>
        </w:rPr>
      </w:pPr>
      <w:r w:rsidRPr="00DD681E">
        <w:rPr>
          <w:lang w:val="hr-HR"/>
        </w:rPr>
        <w:t>Utvrđuje se da su prisutni</w:t>
      </w:r>
      <w:r w:rsidR="008A1E6B" w:rsidRPr="00DD681E">
        <w:rPr>
          <w:lang w:val="hr-HR"/>
        </w:rPr>
        <w:t>:</w:t>
      </w:r>
      <w:r w:rsidR="00BD08B5" w:rsidRPr="00DD681E">
        <w:rPr>
          <w:lang w:val="hr-HR"/>
        </w:rPr>
        <w:t xml:space="preserve"> </w:t>
      </w:r>
    </w:p>
    <w:p w:rsidRDefault="00DD681E" w:rsidR="00DD681E" w:rsidRPr="00DD681E">
      <w:pPr>
        <w:jc w:val="both"/>
        <w:rPr>
          <w:lang w:val="hr-HR"/>
        </w:rPr>
      </w:pPr>
    </w:p>
    <w:p w:rsidRDefault="00DD681E" w:rsidP="00C84398" w:rsidR="00506CCB">
      <w:pPr>
        <w:numPr>
          <w:ilvl w:val="0"/>
          <w:numId w:val="4"/>
        </w:numPr>
        <w:rPr>
          <w:lang w:val="hr-HR"/>
        </w:rPr>
      </w:pPr>
      <w:r w:rsidRPr="00611FB8">
        <w:rPr>
          <w:lang w:val="hr-HR"/>
        </w:rPr>
        <w:t>za razlučne vjerovnike:</w:t>
      </w:r>
      <w:r w:rsidR="00991660">
        <w:rPr>
          <w:lang w:val="hr-HR"/>
        </w:rPr>
        <w:t xml:space="preserve"> nitko</w:t>
      </w:r>
    </w:p>
    <w:p w:rsidRDefault="00C84398" w:rsidP="00C84398" w:rsidR="00C84398" w:rsidRPr="00C84398">
      <w:pPr>
        <w:ind w:left="720"/>
        <w:rPr>
          <w:lang w:val="hr-HR"/>
        </w:rPr>
      </w:pPr>
    </w:p>
    <w:p w:rsidRDefault="007107B0" w:rsidP="00057FA8" w:rsidR="00057FA8">
      <w:pPr>
        <w:jc w:val="both"/>
      </w:pPr>
      <w:r w:rsidRPr="00611FB8">
        <w:rPr>
          <w:lang w:val="hr-HR"/>
        </w:rPr>
        <w:t>Predmet današnjeg ročišta je dioba kupovnine ostvarene prodajom</w:t>
      </w:r>
      <w:r w:rsidR="00AC4A78" w:rsidRPr="00611FB8">
        <w:rPr>
          <w:lang w:val="hr-HR"/>
        </w:rPr>
        <w:t xml:space="preserve"> </w:t>
      </w:r>
      <w:r w:rsidR="00057FA8">
        <w:rPr>
          <w:lang w:val="hr-HR"/>
        </w:rPr>
        <w:t>pokretnina</w:t>
      </w:r>
      <w:r w:rsidR="00506CCB" w:rsidRPr="00611FB8">
        <w:rPr>
          <w:lang w:val="hr-HR"/>
        </w:rPr>
        <w:t xml:space="preserve"> i </w:t>
      </w:r>
      <w:r w:rsidR="00440330">
        <w:t>b</w:t>
      </w:r>
      <w:r w:rsidR="00057FA8" w:rsidRPr="00373D2C">
        <w:t>rod – putnički brod, ime: PRIMORAC, NIB: 14646, duljine 20,72 m, snage motora 80 kw, materijal gradnje drvo, luka upisa Zadar</w:t>
      </w:r>
      <w:r w:rsidR="00EC0F77">
        <w:t>.</w:t>
      </w:r>
    </w:p>
    <w:p w:rsidRDefault="00440330" w:rsidP="009D32E5" w:rsidR="00440330">
      <w:pPr>
        <w:jc w:val="both"/>
        <w:rPr>
          <w:lang w:val="hr-HR"/>
        </w:rPr>
      </w:pPr>
    </w:p>
    <w:p w:rsidRDefault="009D32E5" w:rsidP="009D32E5" w:rsidR="000F2395">
      <w:pPr>
        <w:jc w:val="both"/>
        <w:rPr>
          <w:lang w:val="hr-HR"/>
        </w:rPr>
      </w:pPr>
      <w:r w:rsidRPr="00DD681E">
        <w:rPr>
          <w:lang w:val="hr-HR"/>
        </w:rPr>
        <w:t xml:space="preserve">Poziva se stečajni upravitelj izložiti činjenično stanje u odnosu na ostvarenu prodaju.  </w:t>
      </w:r>
      <w:r>
        <w:rPr>
          <w:lang w:val="hr-HR"/>
        </w:rPr>
        <w:t xml:space="preserve">Pa navodi da </w:t>
      </w:r>
      <w:r w:rsidR="00991660">
        <w:rPr>
          <w:lang w:val="hr-HR"/>
        </w:rPr>
        <w:t xml:space="preserve">je kupovnina iznosila </w:t>
      </w:r>
      <w:r w:rsidR="00EC0F77">
        <w:rPr>
          <w:lang w:val="hr-HR"/>
        </w:rPr>
        <w:t>584.375,00</w:t>
      </w:r>
      <w:r w:rsidR="00991660">
        <w:rPr>
          <w:lang w:val="hr-HR"/>
        </w:rPr>
        <w:t xml:space="preserve"> kuna od čega na </w:t>
      </w:r>
      <w:r w:rsidR="00EC0F77">
        <w:rPr>
          <w:lang w:val="hr-HR"/>
        </w:rPr>
        <w:t xml:space="preserve">PDV 116.875,00 koji novac je uplaćen neposredno stečajnom dužniku i neće biti sadržan u rješenju o namirenju. Troškovi iznose </w:t>
      </w:r>
      <w:r w:rsidR="00237EA7" w:rsidRPr="00237EA7">
        <w:rPr>
          <w:lang w:val="hr-HR"/>
        </w:rPr>
        <w:t>153.421,95</w:t>
      </w:r>
      <w:r w:rsidR="00EC0F77">
        <w:rPr>
          <w:lang w:val="hr-HR"/>
        </w:rPr>
        <w:t xml:space="preserve"> kuna a sastoje se od troška utvrđenja predmeta razlučnog prava od 5% što iznosi 29.218,75 kuna, troškova unovčenja </w:t>
      </w:r>
      <w:r w:rsidR="00237EA7">
        <w:rPr>
          <w:lang w:val="hr-HR"/>
        </w:rPr>
        <w:t>124.203,24</w:t>
      </w:r>
      <w:r w:rsidR="00EC0F77">
        <w:rPr>
          <w:lang w:val="hr-HR"/>
        </w:rPr>
        <w:t xml:space="preserve"> kuna, a sastoje se od 2.100,00 trošak FINA-e, 8.500,00 kn ugovor o zimskom vezu, 25.200,00 kn ugovor o paušalnom iznosu lučkih pristojbi u luci Omiš, 6.800,00 kn ugovor o zimskom vezu, 8.500,00 kn ugovor o zimskom vezu, 1.264,00 kn putni trošak stečajnog upravitelja, rezervacija za putni trošak koji je nastao danas u iznosu od 632,00 kn, 400,00 kn pozajmice za stečajnu masu od stečajnog upravitelja, a odnosila se na zaključenje police kasko osiguranja, 66.749,97 kn ukupan trošak nagrade stečajnom upravitelju u bruto iznosu, 4.057,23 kn četiri dospjele premije kasko osiguranja.</w:t>
      </w:r>
      <w:r w:rsidR="00237EA7">
        <w:rPr>
          <w:lang w:val="hr-HR"/>
        </w:rPr>
        <w:t xml:space="preserve"> Posebno naglašava da iz ustegnutog iznosa od</w:t>
      </w:r>
      <w:r w:rsidR="00E70500">
        <w:rPr>
          <w:lang w:val="hr-HR"/>
        </w:rPr>
        <w:t xml:space="preserve"> </w:t>
      </w:r>
      <w:r w:rsidR="00237EA7">
        <w:rPr>
          <w:lang w:val="hr-HR"/>
        </w:rPr>
        <w:t xml:space="preserve">5% koji iznosi 29.218,75 nije moguće podmirit sve troškove koji su nastali pa predlaže razliku od </w:t>
      </w:r>
      <w:r w:rsidR="00E70500">
        <w:rPr>
          <w:lang w:val="hr-HR"/>
        </w:rPr>
        <w:t xml:space="preserve">747,52 kn podmiriti iz dodatno ustegnutog iznosa od postignute cijene. Dakle ukupni trošak bi iznosio </w:t>
      </w:r>
      <w:r w:rsidR="00E70500" w:rsidRPr="00E70500">
        <w:rPr>
          <w:b/>
          <w:lang w:val="hr-HR"/>
        </w:rPr>
        <w:t>154.169,51</w:t>
      </w:r>
      <w:r w:rsidR="00E70500">
        <w:rPr>
          <w:lang w:val="hr-HR"/>
        </w:rPr>
        <w:t xml:space="preserve"> kn. Dalje pojašnjava da je riječ o troškovima Hrvatske poštanske banke bankarskih naknada u iznosu od 502,86 kn, Vadis d.o.o. kopirnica 62,00 kn, Knjigovodstvene usluge ukupno 23.250,00 kn sa PDV-om, troškovi izrade pečata 213,41 kn, te troškove koji će nastati do okončanja postupka a tiču se vođenja knjigovodstva, arhiviranja građe i sl. u iznosu od 6.000,00 kn.</w:t>
      </w:r>
    </w:p>
    <w:p w:rsidRDefault="00E70500" w:rsidP="009D32E5" w:rsidR="00E70500">
      <w:pPr>
        <w:jc w:val="both"/>
        <w:rPr>
          <w:lang w:val="hr-HR"/>
        </w:rPr>
      </w:pPr>
    </w:p>
    <w:p w:rsidRDefault="00E70500" w:rsidP="009D32E5" w:rsidR="00E70500">
      <w:pPr>
        <w:jc w:val="both"/>
        <w:rPr>
          <w:lang w:val="hr-HR"/>
        </w:rPr>
      </w:pPr>
      <w:r>
        <w:rPr>
          <w:lang w:val="hr-HR"/>
        </w:rPr>
        <w:t>Za podmirenje razlučnog vjerovnika ostaje 313.330,49 kuna.</w:t>
      </w: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Odluka će se donijeti u zakonskom roku.</w:t>
      </w: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</w:p>
    <w:p w:rsidRDefault="00E70500" w:rsidP="009D32E5" w:rsidR="009D32E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Dovršeno u 11,00</w:t>
      </w:r>
    </w:p>
    <w:p w:rsidRDefault="009D32E5" w:rsidP="009D32E5" w:rsidR="009D32E5" w:rsidRPr="00DD681E">
      <w:pPr>
        <w:jc w:val="both"/>
        <w:rPr>
          <w:lang w:val="hr-HR"/>
        </w:rPr>
      </w:pPr>
    </w:p>
    <w:p w:rsidRDefault="009D32E5" w:rsidP="009D32E5" w:rsidR="009D32E5" w:rsidRPr="00DD681E">
      <w:pPr>
        <w:rPr>
          <w:lang w:val="hr-HR"/>
        </w:rPr>
      </w:pPr>
      <w:r w:rsidRPr="00DD681E">
        <w:rPr>
          <w:lang w:val="hr-HR"/>
        </w:rPr>
        <w:t xml:space="preserve">ZAPISNIČAR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>
        <w:rPr>
          <w:lang w:val="hr-HR"/>
        </w:rPr>
        <w:tab/>
        <w:t xml:space="preserve">SUDAC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>
        <w:rPr>
          <w:lang w:val="hr-HR"/>
        </w:rPr>
        <w:tab/>
        <w:t>STEČAJNI UPRAVITELJ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</w:p>
    <w:p w:rsidRDefault="009D32E5" w:rsidP="009D32E5" w:rsidR="009D32E5" w:rsidRPr="00DD681E">
      <w:pPr>
        <w:rPr>
          <w:lang w:val="hr-HR"/>
        </w:rPr>
      </w:pPr>
    </w:p>
    <w:p w:rsidRDefault="009D32E5" w:rsidR="00103095" w:rsidRPr="00DD681E">
      <w:pPr>
        <w:rPr>
          <w:lang w:val="hr-HR"/>
        </w:rPr>
      </w:pPr>
      <w:r w:rsidRPr="00DD681E">
        <w:rPr>
          <w:lang w:val="hr-HR"/>
        </w:rPr>
        <w:t>RAZLUČNI VJEROVNIK</w:t>
      </w:r>
    </w:p>
    <w:sectPr w:rsidSect="00E70500" w:rsidR="00103095" w:rsidRPr="00DD681E">
      <w:headerReference w:type="default" r:id="rId10"/>
      <w:pgSz w:h="16838" w:w="11906"/>
      <w:pgMar w:gutter="0" w:footer="708" w:header="708" w:left="1080" w:bottom="709" w:right="110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43A" w:rsidP="0005143A" w:rsidR="0005143A">
      <w:r>
        <w:separator/>
      </w:r>
    </w:p>
  </w:endnote>
  <w:endnote w:id="0" w:type="continuationSeparator">
    <w:p w:rsidRDefault="0005143A" w:rsidP="0005143A" w:rsidR="00051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43A" w:rsidP="0005143A" w:rsidR="0005143A">
      <w:r>
        <w:separator/>
      </w:r>
    </w:p>
  </w:footnote>
  <w:footnote w:id="0" w:type="continuationSeparator">
    <w:p w:rsidRDefault="0005143A" w:rsidP="0005143A" w:rsidR="000514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Default="0005143A" w:rsidP="0005143A" w:rsidR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0500" w:rsidRPr="00E70500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r w:rsidRPr="006A31BA">
          <w:rPr>
            <w:lang w:val="hr-HR"/>
          </w:rPr>
          <w:t>Posl. br. 1 St-</w:t>
        </w:r>
        <w:r w:rsidR="00002F70">
          <w:rPr>
            <w:lang w:val="hr-HR"/>
          </w:rPr>
          <w:t>441/16</w:t>
        </w:r>
        <w:r w:rsidR="00DD681E">
          <w:rPr>
            <w:lang w:val="hr-HR"/>
          </w:rPr>
          <w:t>-</w:t>
        </w:r>
        <w:r w:rsidR="00002F70">
          <w:rPr>
            <w:lang w:val="hr-HR"/>
          </w:rPr>
          <w:t>82</w:t>
        </w:r>
      </w:p>
      <w:p w:rsidRDefault="00A92980" w:rsidR="0005143A">
        <w:pPr>
          <w:pStyle w:val="Zaglavlje"/>
          <w:jc w:val="center"/>
        </w:pPr>
      </w:p>
    </w:sdtContent>
  </w:sdt>
  <w:p w:rsidRDefault="0005143A" w:rsidR="0005143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1AA699C"/>
    <w:multiLevelType w:val="hybridMultilevel"/>
    <w:tmpl w:val="DE0C321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1893489"/>
    <w:multiLevelType w:val="hybridMultilevel"/>
    <w:tmpl w:val="1734AA6A"/>
    <w:lvl w:tplc="22103E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348455B"/>
    <w:multiLevelType w:val="hybridMultilevel"/>
    <w:tmpl w:val="A80C5D3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7705120"/>
    <w:multiLevelType w:val="hybridMultilevel"/>
    <w:tmpl w:val="D2D4BF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133"/>
    <w:rsid w:val="00002F70"/>
    <w:rsid w:val="00007373"/>
    <w:rsid w:val="0005143A"/>
    <w:rsid w:val="0005312D"/>
    <w:rsid w:val="00057FA8"/>
    <w:rsid w:val="000D3E13"/>
    <w:rsid w:val="000D538B"/>
    <w:rsid w:val="000E0133"/>
    <w:rsid w:val="000E162C"/>
    <w:rsid w:val="000F2395"/>
    <w:rsid w:val="00103095"/>
    <w:rsid w:val="0018718D"/>
    <w:rsid w:val="001C0055"/>
    <w:rsid w:val="001C6374"/>
    <w:rsid w:val="001E094E"/>
    <w:rsid w:val="001E7C19"/>
    <w:rsid w:val="001F1B42"/>
    <w:rsid w:val="001F6B53"/>
    <w:rsid w:val="002306D8"/>
    <w:rsid w:val="00237EA7"/>
    <w:rsid w:val="002419C8"/>
    <w:rsid w:val="0025149D"/>
    <w:rsid w:val="00260FA0"/>
    <w:rsid w:val="0027384D"/>
    <w:rsid w:val="0027487C"/>
    <w:rsid w:val="002A3B38"/>
    <w:rsid w:val="002E2E84"/>
    <w:rsid w:val="002F6D5B"/>
    <w:rsid w:val="002F74AE"/>
    <w:rsid w:val="00336135"/>
    <w:rsid w:val="00340D66"/>
    <w:rsid w:val="0039347A"/>
    <w:rsid w:val="00414243"/>
    <w:rsid w:val="00416215"/>
    <w:rsid w:val="004212E0"/>
    <w:rsid w:val="00421500"/>
    <w:rsid w:val="00440330"/>
    <w:rsid w:val="00462D70"/>
    <w:rsid w:val="004700B3"/>
    <w:rsid w:val="004C03FA"/>
    <w:rsid w:val="004C1D13"/>
    <w:rsid w:val="004E0FE9"/>
    <w:rsid w:val="00506CCB"/>
    <w:rsid w:val="005262B6"/>
    <w:rsid w:val="00533842"/>
    <w:rsid w:val="00536E17"/>
    <w:rsid w:val="00551B54"/>
    <w:rsid w:val="005831CC"/>
    <w:rsid w:val="00593CDE"/>
    <w:rsid w:val="005A58C3"/>
    <w:rsid w:val="005C416E"/>
    <w:rsid w:val="005C4387"/>
    <w:rsid w:val="005D4811"/>
    <w:rsid w:val="00601582"/>
    <w:rsid w:val="00611FB8"/>
    <w:rsid w:val="0063179B"/>
    <w:rsid w:val="0065436B"/>
    <w:rsid w:val="00654A51"/>
    <w:rsid w:val="00656D35"/>
    <w:rsid w:val="006A31BA"/>
    <w:rsid w:val="006C59C5"/>
    <w:rsid w:val="006E2E41"/>
    <w:rsid w:val="006F0E16"/>
    <w:rsid w:val="007107B0"/>
    <w:rsid w:val="00710A51"/>
    <w:rsid w:val="00734FEA"/>
    <w:rsid w:val="00736D68"/>
    <w:rsid w:val="007843AB"/>
    <w:rsid w:val="007F34A3"/>
    <w:rsid w:val="008075D5"/>
    <w:rsid w:val="0081322D"/>
    <w:rsid w:val="00827106"/>
    <w:rsid w:val="00836A4E"/>
    <w:rsid w:val="00874F33"/>
    <w:rsid w:val="0088643C"/>
    <w:rsid w:val="008A1E6B"/>
    <w:rsid w:val="008B0DF2"/>
    <w:rsid w:val="008C0F30"/>
    <w:rsid w:val="008D461A"/>
    <w:rsid w:val="00902335"/>
    <w:rsid w:val="00924D6B"/>
    <w:rsid w:val="00991660"/>
    <w:rsid w:val="009A6B4F"/>
    <w:rsid w:val="009D32E5"/>
    <w:rsid w:val="009F2F35"/>
    <w:rsid w:val="009F4F6B"/>
    <w:rsid w:val="00A836EB"/>
    <w:rsid w:val="00A844BA"/>
    <w:rsid w:val="00A92980"/>
    <w:rsid w:val="00AA73C1"/>
    <w:rsid w:val="00AC4A78"/>
    <w:rsid w:val="00AD685D"/>
    <w:rsid w:val="00AF486D"/>
    <w:rsid w:val="00B0758B"/>
    <w:rsid w:val="00B10F59"/>
    <w:rsid w:val="00B3347B"/>
    <w:rsid w:val="00B509C2"/>
    <w:rsid w:val="00B72960"/>
    <w:rsid w:val="00BC3AB4"/>
    <w:rsid w:val="00BD08B5"/>
    <w:rsid w:val="00BD22BC"/>
    <w:rsid w:val="00BF35B2"/>
    <w:rsid w:val="00C3224F"/>
    <w:rsid w:val="00C5731B"/>
    <w:rsid w:val="00C61B6E"/>
    <w:rsid w:val="00C84398"/>
    <w:rsid w:val="00C844C8"/>
    <w:rsid w:val="00C9664A"/>
    <w:rsid w:val="00CB0BC1"/>
    <w:rsid w:val="00D17CD1"/>
    <w:rsid w:val="00D3037B"/>
    <w:rsid w:val="00D47C34"/>
    <w:rsid w:val="00D95E4C"/>
    <w:rsid w:val="00DB2EC8"/>
    <w:rsid w:val="00DD3D8D"/>
    <w:rsid w:val="00DD681E"/>
    <w:rsid w:val="00DF66D4"/>
    <w:rsid w:val="00E07ECB"/>
    <w:rsid w:val="00E42C37"/>
    <w:rsid w:val="00E70500"/>
    <w:rsid w:val="00E71980"/>
    <w:rsid w:val="00EC0F77"/>
    <w:rsid w:val="00EF1A51"/>
    <w:rsid w:val="00EF54B4"/>
    <w:rsid w:val="00F06509"/>
    <w:rsid w:val="00F24658"/>
    <w:rsid w:val="00F52DAB"/>
    <w:rsid w:val="00FD6099"/>
    <w:rsid w:val="00FE196C"/>
    <w:rsid w:val="00FE3686"/>
    <w:rsid w:val="00FF3583"/>
    <w:rsid w:val="00FF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pPr>
      <w:jc w:val="both"/>
    </w:pPr>
    <w:rPr>
      <w:rFonts w:cs="Arial" w:hAnsi="Arial" w:asci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customStyle="true" w:styleId="Tijeloteksta2Char" w:type="character">
    <w:name w:val="Tijelo teksta 2 Char"/>
    <w:basedOn w:val="Zadanifontodlomka"/>
    <w:link w:val="Tijeloteksta2"/>
    <w:rsid w:val="009D32E5"/>
    <w:rPr>
      <w:rFonts w:cs="Arial" w:hAnsi="Arial" w:ascii="Arial"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4E0FE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29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29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29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29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29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customStyle="1" w:styleId="Tijeloteksta2Char" w:type="character">
    <w:name w:val="Tijelo teksta 2 Char"/>
    <w:basedOn w:val="Zadanifontodlomka"/>
    <w:link w:val="Tijeloteksta2"/>
    <w:rsid w:val="009D32E5"/>
    <w:rPr>
      <w:rFonts w:ascii="Arial" w:cs="Arial" w:hAnsi="Arial"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4E0FE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29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29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29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29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29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listopada 2018.</izvorni_sadrzaj>
    <derivirana_varijabla naziv="DomainObject.StvarniPocetakDatum_1">4. listopada 2018.</derivirana_varijabla>
  </DomainObject.StvarniPocetakDatum>
  <DomainObject.StvarniZavrsetakDatum>
    <izvorni_sadrzaj>4. listopada 2018.</izvorni_sadrzaj>
    <derivirana_varijabla naziv="DomainObject.StvarniZavrsetakDatum_1">4. listopada 2018.</derivirana_varijabla>
  </DomainObject.StvarniZavrsetakDatum>
  <DomainObject.PlaniraniZavrsetakDatum>
    <izvorni_sadrzaj>4. listopada 2018.</izvorni_sadrzaj>
    <derivirana_varijabla naziv="DomainObject.PlaniraniZavrsetakDatum_1">4. listopada 2018.</derivirana_varijabla>
  </DomainObject.PlaniraniZavrsetakDatum>
  <DomainObject.PlaniraniPocetakDatum>
    <izvorni_sadrzaj>4. listopada 2018.</izvorni_sadrzaj>
    <derivirana_varijabla naziv="DomainObject.PlaniraniPocetakDatum_1">4. listopada 2018.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11:00</izvorni_sadrzaj>
    <derivirana_varijabla naziv="DomainObject.StvarniZavrsetakVrijeme_1">11:00</derivirana_varijabla>
  </DomainObject.StvarniZavrsetakVrijeme>
  <DomainObject.PlaniraniZavrsetakVrijeme>
    <izvorni_sadrzaj>10:45</izvorni_sadrzaj>
    <derivirana_varijabla naziv="DomainObject.PlaniraniZavrsetakVrijeme_1">10:45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listopada 2018.</izvorni_sadrzaj>
    <derivirana_varijabla naziv="DomainObject.Zapisnik.DatumKreiranja_1">11.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St-1041/2016-50</izvorni_sadrzaj>
    <derivirana_varijabla naziv="DomainObject.Zapisnik.Oznaka_1">St-1041/2016-50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St-1041/2016</izvorni_sadrzaj>
    <derivirana_varijabla naziv="DomainObject.Predmet.OznakaBroj_1">St-1041/2016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Bio 1 St-954/2015!
č.p.!!!!!</izvorni_sadrzaj>
    <derivirana_varijabla naziv="DomainObject.Predmet.PrimjedbaSuca_1">Bio 1 St-954/2015!
č.p.!!!!!</derivirana_varijabla>
  </DomainObject.Predmet.PrimjedbaSuca>
  <DomainObject.Predmet.ProtustrankaFormated>
    <izvorni_sadrzaj>  FRAN putnička agencija d.o.o.</izvorni_sadrzaj>
    <derivirana_varijabla naziv="DomainObject.Predmet.ProtustrankaFormated_1">  FRAN putnička agencija d.o.o.</derivirana_varijabla>
  </DomainObject.Predmet.ProtustrankaFormated>
  <DomainObject.Predmet.ProtustrankaFormatedOIB>
    <izvorni_sadrzaj>  FRAN putnička agencija d.o.o., OIB 77566367063</izvorni_sadrzaj>
    <derivirana_varijabla naziv="DomainObject.Predmet.ProtustrankaFormatedOIB_1">  FRAN putnička agencija d.o.o., OIB 77566367063</derivirana_varijabla>
  </DomainObject.Predmet.ProtustrankaFormatedOIB>
  <DomainObject.Predmet.ProtustrankaFormatedWithAdress>
    <izvorni_sadrzaj> FRAN putnička agencija d.o.o., Obala Kneza Trpimira 21, 23000 Zadar</izvorni_sadrzaj>
    <derivirana_varijabla naziv="DomainObject.Predmet.ProtustrankaFormatedWithAdress_1"> FRAN putnička agencija d.o.o., Obala Kneza Trpimira 21, 23000 Zadar</derivirana_varijabla>
  </DomainObject.Predmet.ProtustrankaFormatedWithAdress>
  <DomainObject.Predmet.ProtustrankaFormatedWithAdressOIB>
    <izvorni_sadrzaj> FRAN putnička agencija d.o.o., OIB 77566367063, Obala Kneza Trpimira 21, 23000 Zadar</izvorni_sadrzaj>
    <derivirana_varijabla naziv="DomainObject.Predmet.ProtustrankaFormatedWithAdressOIB_1"> FRAN putnička agencija d.o.o., OIB 77566367063, Obala Kneza Trpimira 21, 23000 Zadar</derivirana_varijabla>
  </DomainObject.Predmet.ProtustrankaFormatedWithAdressOIB>
  <DomainObject.Predmet.ProtustrankaWithAdress>
    <izvorni_sadrzaj>FRAN putnička agencija d.o.o. Obala Kneza Trpimira 21, 23000 Zadar</izvorni_sadrzaj>
    <derivirana_varijabla naziv="DomainObject.Predmet.ProtustrankaWithAdress_1">FRAN putnička agencija d.o.o. Obala Kneza Trpimira 21, 23000 Zadar</derivirana_varijabla>
  </DomainObject.Predmet.ProtustrankaWithAdress>
  <DomainObject.Predmet.ProtustrankaWithAdressOIB>
    <izvorni_sadrzaj>FRAN putnička agencija d.o.o., OIB 77566367063, Obala Kneza Trpimira 21, 23000 Zadar</izvorni_sadrzaj>
    <derivirana_varijabla naziv="DomainObject.Predmet.ProtustrankaWithAdressOIB_1">FRAN putnička agencija d.o.o., OIB 77566367063, Obala Kneza Trpimira 21, 23000 Zadar</derivirana_varijabla>
  </DomainObject.Predmet.ProtustrankaWithAdressOIB>
  <DomainObject.Predmet.ProtustrankaNazivFormated>
    <izvorni_sadrzaj>FRAN putnička agencija d.o.o.</izvorni_sadrzaj>
    <derivirana_varijabla naziv="DomainObject.Predmet.ProtustrankaNazivFormated_1">FRAN putnička agencija d.o.o.</derivirana_varijabla>
  </DomainObject.Predmet.ProtustrankaNazivFormated>
  <DomainObject.Predmet.ProtustrankaNazivFormatedOIB>
    <izvorni_sadrzaj>FRAN putnička agencija d.o.o., OIB 77566367063</izvorni_sadrzaj>
    <derivirana_varijabla naziv="DomainObject.Predmet.ProtustrankaNazivFormatedOIB_1">FRAN putnička agencija d.o.o., OIB 77566367063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Filip Bencun</izvorni_sadrzaj>
    <derivirana_varijabla naziv="DomainObject.Predmet.StrankaFormated_1">  Financijska agencija; Filip Bencun</derivirana_varijabla>
  </DomainObject.Predmet.StrankaFormated>
  <DomainObject.Predmet.StrankaFormatedOIB>
    <izvorni_sadrzaj>  Financijska agencija, OIB 85821130368; Filip Bencun, OIB 68381672637</izvorni_sadrzaj>
    <derivirana_varijabla naziv="DomainObject.Predmet.StrankaFormatedOIB_1">  Financijska agencija, OIB 85821130368; Filip Bencun, OIB 68381672637</derivirana_varijabla>
  </DomainObject.Predmet.StrankaFormatedOIB>
  <DomainObject.Predmet.StrankaFormatedWithAdress>
    <izvorni_sadrzaj> Financijska agencija, Ivana Danila 4, 23000 Zadar; Filip Bencun, Put Stanova 19, 23000 Zadar</izvorni_sadrzaj>
    <derivirana_varijabla naziv="DomainObject.Predmet.StrankaFormatedWithAdress_1"> Financijska agencija, Ivana Danila 4, 23000 Zadar; Filip Bencun, Put Stanova 19, 23000 Zadar</derivirana_varijabla>
  </DomainObject.Predmet.StrankaFormatedWithAdress>
  <DomainObject.Predmet.StrankaFormatedWithAdressOIB>
    <izvorni_sadrzaj> Financijska agencija, OIB 85821130368, Ivana Danila 4, 23000 Zadar; Filip Bencun, OIB 68381672637, Put Stanova 19, 23000 Zadar</izvorni_sadrzaj>
    <derivirana_varijabla naziv="DomainObject.Predmet.StrankaFormatedWithAdressOIB_1"> Financijska agencija, OIB 85821130368, Ivana Danila 4, 23000 Zadar; Filip Bencun, OIB 68381672637, Put Stanova 19, 23000 Zadar</derivirana_varijabla>
  </DomainObject.Predmet.StrankaFormatedWithAdressOIB>
  <DomainObject.Predmet.StrankaWithAdress>
    <izvorni_sadrzaj>Financijska agencija Ivana Danila 4,23000 Zadar,Filip Bencun Put Stanova 19,23000 Zadar</izvorni_sadrzaj>
    <derivirana_varijabla naziv="DomainObject.Predmet.StrankaWithAdress_1">Financijska agencija Ivana Danila 4,23000 Zadar,Filip Bencun Put Stanova 19,23000 Zadar</derivirana_varijabla>
  </DomainObject.Predmet.StrankaWithAdress>
  <DomainObject.Predmet.StrankaWithAdressOIB>
    <izvorni_sadrzaj>Financijska agencija, OIB 85821130368, Ivana Danila 4,23000 Zadar,Filip Bencun, OIB 68381672637, Put Stanova 19,23000 Zadar</izvorni_sadrzaj>
    <derivirana_varijabla naziv="DomainObject.Predmet.StrankaWithAdressOIB_1">Financijska agencija, OIB 85821130368, Ivana Danila 4,23000 Zadar,Filip Bencun, OIB 68381672637, Put Stanova 19,23000 Zadar</derivirana_varijabla>
  </DomainObject.Predmet.StrankaWithAdressOIB>
  <DomainObject.Predmet.StrankaNazivFormated>
    <izvorni_sadrzaj>Financijska agencija,Filip Bencun</izvorni_sadrzaj>
    <derivirana_varijabla naziv="DomainObject.Predmet.StrankaNazivFormated_1">Financijska agencija,Filip Bencun</derivirana_varijabla>
  </DomainObject.Predmet.StrankaNazivFormated>
  <DomainObject.Predmet.StrankaNazivFormatedOIB>
    <izvorni_sadrzaj>Financijska agencija, OIB 85821130368,Filip Bencun, OIB 68381672637</izvorni_sadrzaj>
    <derivirana_varijabla naziv="DomainObject.Predmet.StrankaNazivFormatedOIB_1">Financijska agencija, OIB 85821130368,Filip Bencun, OIB 68381672637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  <item>Filip Bencun</item>
    </izvorni_sadrzaj>
    <derivirana_varijabla naziv="DomainObject.Predmet.StrankaListFormated_1">
      <item>Financijska agencija</item>
      <item>Filip Bencun</item>
    </derivirana_varijabla>
  </DomainObject.Predmet.StrankaListFormated>
  <DomainObject.Predmet.StrankaListFormatedOIB>
    <izvorni_sadrzaj>
      <item>Financijska agencija, OIB 85821130368</item>
      <item>Filip Bencun, OIB 68381672637</item>
    </izvorni_sadrzaj>
    <derivirana_varijabla naziv="DomainObject.Predmet.StrankaListFormatedOIB_1">
      <item>Financijska agencija, OIB 85821130368</item>
      <item>Filip Bencun, OIB 68381672637</item>
    </derivirana_varijabla>
  </DomainObject.Predmet.StrankaListFormatedOIB>
  <DomainObject.Predmet.StrankaListFormatedWithAdress>
    <izvorni_sadrzaj>
      <item>Financijska agencija, Ivana Danila 4, 23000 Zadar</item>
      <item>Filip Bencun, Put Stanova 19, 23000 Zadar</item>
    </izvorni_sadrzaj>
    <derivirana_varijabla naziv="DomainObject.Predmet.StrankaListFormatedWithAdress_1">
      <item>Financijska agencija, Ivana Danila 4, 23000 Zadar</item>
      <item>Filip Bencun, Put Stanova 19,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Filip Bencun, OIB 68381672637, Put Stanova 19, 23000 Zadar</item>
    </izvorni_sadrzaj>
    <derivirana_varijabla naziv="DomainObject.Predmet.StrankaListFormatedWithAdressOIB_1">
      <item>Financijska agencija, OIB 85821130368, Ivana Danila 4, 23000 Zadar</item>
      <item>Filip Bencun, OIB 68381672637, Put Stanova 19, 23000 Zadar</item>
    </derivirana_varijabla>
  </DomainObject.Predmet.StrankaListFormatedWithAdressOIB>
  <DomainObject.Predmet.StrankaListNazivFormated>
    <izvorni_sadrzaj>
      <item>Financijska agencija</item>
      <item>Filip Bencun</item>
    </izvorni_sadrzaj>
    <derivirana_varijabla naziv="DomainObject.Predmet.StrankaListNazivFormated_1">
      <item>Financijska agencija</item>
      <item>Filip Bencun</item>
    </derivirana_varijabla>
  </DomainObject.Predmet.StrankaListNazivFormated>
  <DomainObject.Predmet.StrankaListNazivFormatedOIB>
    <izvorni_sadrzaj>
      <item>Financijska agencija, OIB 85821130368</item>
      <item>Filip Bencun, OIB 68381672637</item>
    </izvorni_sadrzaj>
    <derivirana_varijabla naziv="DomainObject.Predmet.StrankaListNazivFormatedOIB_1">
      <item>Financijska agencija, OIB 85821130368</item>
      <item>Filip Bencun, OIB 68381672637</item>
    </derivirana_varijabla>
  </DomainObject.Predmet.StrankaListNazivFormatedOIB>
  <DomainObject.Predmet.ProtuStrankaListFormated>
    <izvorni_sadrzaj>
      <item>FRAN putnička agencija d.o.o.</item>
    </izvorni_sadrzaj>
    <derivirana_varijabla naziv="DomainObject.Predmet.ProtuStrankaListFormated_1">
      <item>FRAN putnička agencija d.o.o.</item>
    </derivirana_varijabla>
  </DomainObject.Predmet.ProtuStrankaListFormated>
  <DomainObject.Predmet.ProtuStrankaListFormatedOIB>
    <izvorni_sadrzaj>
      <item>FRAN putnička agencija d.o.o., OIB 77566367063</item>
    </izvorni_sadrzaj>
    <derivirana_varijabla naziv="DomainObject.Predmet.ProtuStrankaListFormatedOIB_1">
      <item>FRAN putnička agencija d.o.o., OIB 77566367063</item>
    </derivirana_varijabla>
  </DomainObject.Predmet.ProtuStrankaListFormatedOIB>
  <DomainObject.Predmet.ProtuStrankaListFormatedWithAdress>
    <izvorni_sadrzaj>
      <item>FRAN putnička agencija d.o.o., Obala Kneza Trpimira 21, 23000 Zadar</item>
    </izvorni_sadrzaj>
    <derivirana_varijabla naziv="DomainObject.Predmet.ProtuStrankaListFormatedWithAdress_1">
      <item>FRAN putnička agencija d.o.o., Obala Kneza Trpimira 21, 23000 Zadar</item>
    </derivirana_varijabla>
  </DomainObject.Predmet.ProtuStrankaListFormatedWithAdress>
  <DomainObject.Predmet.ProtuStrankaListFormatedWithAdressOIB>
    <izvorni_sadrzaj>
      <item>FRAN putnička agencija d.o.o., OIB 77566367063, Obala Kneza Trpimira 21, 23000 Zadar</item>
    </izvorni_sadrzaj>
    <derivirana_varijabla naziv="DomainObject.Predmet.ProtuStrankaListFormatedWithAdressOIB_1">
      <item>FRAN putnička agencija d.o.o., OIB 77566367063, Obala Kneza Trpimira 21, 23000 Zadar</item>
    </derivirana_varijabla>
  </DomainObject.Predmet.ProtuStrankaListFormatedWithAdressOIB>
  <DomainObject.Predmet.ProtuStrankaListNazivFormated>
    <izvorni_sadrzaj>
      <item>FRAN putnička agencija d.o.o.</item>
    </izvorni_sadrzaj>
    <derivirana_varijabla naziv="DomainObject.Predmet.ProtuStrankaListNazivFormated_1">
      <item>FRAN putnička agencija d.o.o.</item>
    </derivirana_varijabla>
  </DomainObject.Predmet.ProtuStrankaListNazivFormated>
  <DomainObject.Predmet.ProtuStrankaListNazivFormatedOIB>
    <izvorni_sadrzaj>
      <item>FRAN putnička agencija d.o.o., OIB 77566367063</item>
    </izvorni_sadrzaj>
    <derivirana_varijabla naziv="DomainObject.Predmet.ProtuStrankaListNazivFormatedOIB_1">
      <item>FRAN putnička agencija d.o.o., OIB 77566367063</item>
    </derivirana_varijabla>
  </DomainObject.Predmet.ProtuStrankaListNazivFormatedOIB>
  <DomainObject.Predmet.OstaliListFormated>
    <izvorni_sadrzaj>
      <item>Marijo Granić</item>
    </izvorni_sadrzaj>
    <derivirana_varijabla naziv="DomainObject.Predmet.OstaliListFormated_1">
      <item>Marijo Granić</item>
    </derivirana_varijabla>
  </DomainObject.Predmet.OstaliListFormated>
  <DomainObject.Predmet.OstaliListFormatedOIB>
    <izvorni_sadrzaj>
      <item>Marijo Granić</item>
    </izvorni_sadrzaj>
    <derivirana_varijabla naziv="DomainObject.Predmet.OstaliListFormatedOIB_1">
      <item>Marijo Granić</item>
    </derivirana_varijabla>
  </DomainObject.Predmet.OstaliListFormatedOIB>
  <DomainObject.Predmet.OstaliListFormatedWithAdress>
    <izvorni_sadrzaj>
      <item>Marijo Granić, A. G. Matoša 48, 21000 Split</item>
    </izvorni_sadrzaj>
    <derivirana_varijabla naziv="DomainObject.Predmet.OstaliListFormatedWithAdress_1">
      <item>Marijo Granić, A. G. Matoša 48, 21000 Split</item>
    </derivirana_varijabla>
  </DomainObject.Predmet.OstaliListFormatedWithAdress>
  <DomainObject.Predmet.OstaliListFormatedWithAdressOIB>
    <izvorni_sadrzaj>
      <item>Marijo Granić, A. G. Matoša 48, 21000 Split</item>
    </izvorni_sadrzaj>
    <derivirana_varijabla naziv="DomainObject.Predmet.OstaliListFormatedWithAdressOIB_1">
      <item>Marijo Granić, A. G. Matoša 48, 21000 Split</item>
    </derivirana_varijabla>
  </DomainObject.Predmet.OstaliListFormatedWithAdressOIB>
  <DomainObject.Predmet.OstaliListNazivFormated>
    <izvorni_sadrzaj>
      <item>Marijo Granić</item>
    </izvorni_sadrzaj>
    <derivirana_varijabla naziv="DomainObject.Predmet.OstaliListNazivFormated_1">
      <item>Marijo Granić</item>
    </derivirana_varijabla>
  </DomainObject.Predmet.OstaliListNazivFormated>
  <DomainObject.Predmet.OstaliListNazivFormatedOIB>
    <izvorni_sadrzaj>
      <item>Marijo Granić</item>
    </izvorni_sadrzaj>
    <derivirana_varijabla naziv="DomainObject.Predmet.OstaliListNazivFormatedOIB_1">
      <item>Marijo Granić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St-1041/2016-50</izvorni_sadrzaj>
    <derivirana_varijabla naziv="DomainObject.PoslovniBrojDokumenta_1">St-1041/2016-50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FRAN putnička agencija d.o.o.</izvorni_sadrzaj>
    <derivirana_varijabla naziv="DomainObject.Predmet.ProtustrankaIDrugi_1">FRAN putnička agencija d.o.o.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FRAN putnička agencija d.o.o., OIB 77566367063, Obala Kneza Trpimira 21, 23000 Zadar</izvorni_sadrzaj>
    <derivirana_varijabla naziv="DomainObject.Predmet.ProtustrankaIDrugiAdressOIB_1">FRAN putnička agencija d.o.o., OIB 77566367063, Obala Kneza Trpimira 21,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 putnička agencija d.o.o.</item>
      <item>Financijska agencija</item>
      <item>Filip Bencun</item>
      <item>Marijo Granić</item>
    </izvorni_sadrzaj>
    <derivirana_varijabla naziv="DomainObject.Predmet.SudioniciListNaziv_1">
      <item>FRAN putnička agencija d.o.o.</item>
      <item>Financijska agencija</item>
      <item>Filip Bencun</item>
      <item>Marijo Granić</item>
    </derivirana_varijabla>
  </DomainObject.Predmet.SudioniciListNaziv>
  <DomainObject.Predmet.SudioniciListAdressOIB>
    <izvorni_sadrzaj>
      <item>FRAN putnička agencija d.o.o., OIB 77566367063, Obala Kneza Trpimira 21,23000 Zadar</item>
      <item>Financijska agencija, OIB 85821130368, Ivana Danila 4,23000 Zadar</item>
      <item>Filip Bencun, OIB 68381672637, Put Stanova 19,23000 Zadar</item>
      <item>Marijo Granić, A. G. Matoša 48,21000 Split</item>
    </izvorni_sadrzaj>
    <derivirana_varijabla naziv="DomainObject.Predmet.SudioniciListAdressOIB_1">
      <item>FRAN putnička agencija d.o.o., OIB 77566367063, Obala Kneza Trpimira 21,23000 Zadar</item>
      <item>Financijska agencija, OIB 85821130368, Ivana Danila 4,23000 Zadar</item>
      <item>Filip Bencun, OIB 68381672637, Put Stanova 19,23000 Zadar</item>
      <item>Marijo Granić, A. G. Matoša 48,21000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77566367063</item>
      <item>, OIB 85821130368</item>
      <item>, OIB 68381672637</item>
      <item>, OIB null</item>
    </izvorni_sadrzaj>
    <derivirana_varijabla naziv="DomainObject.Predmet.SudioniciListNazivOIB_1">
      <item>, OIB 77566367063</item>
      <item>, OIB 85821130368</item>
      <item>, OIB 68381672637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C9041D-240D-406B-86CE-B40AFD2088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389</properties:Words>
  <properties:Characters>2173</properties:Characters>
  <properties:Lines>53</properties:Lines>
  <properties:Paragraphs>17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ppppppppppppp</vt:lpstr>
    </vt:vector>
  </properties:TitlesOfParts>
  <properties:LinksUpToDate>false</properties:LinksUpToDate>
  <properties:CharactersWithSpaces>2559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2018-10-04T06:07:00Z</dcterms:created>
  <dc:creator>Ardena Bajlo</dc:creator>
  <cp:lastModifiedBy>Ante Rubelj</cp:lastModifiedBy>
  <cp:lastPrinted>2014-11-04T07:27:00Z</cp:lastPrinted>
  <dcterms:modified xmlns:xsi="http://www.w3.org/2001/XMLSchema-instance" xsi:type="dcterms:W3CDTF">2018-10-11T12:23:00Z</dcterms:modified>
  <cp:revision>5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St-1041/2016-50 / Zapisnik - Ročište za diobu kupovnine (st-1041-16 - dioba kupovnine-pokretnine - FRAN 4.10.2018.docx)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