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3b334" w14:paraId="f33b334" w:rsidRDefault="00AE649C" w:rsidP="00FA5B5E" w:rsidR="00AE649C">
      <w:pPr>
        <w15:collapsed w:val="false"/>
      </w:pPr>
      <w:bookmarkStart w:name="_GoBack" w:id="0"/>
      <w:bookmarkEnd w:id="0"/>
    </w:p>
    <w:p w:rsidRDefault="00A17870" w:rsidP="00A17870" w:rsidR="00A17870" w:rsidRPr="00A17870">
      <w:pPr>
        <w:spacing w:after="0"/>
        <w:rPr>
          <w:rFonts w:cs="Times New Roman" w:eastAsia="Times New Roman"/>
        </w:rPr>
      </w:pPr>
    </w:p>
    <w:p w:rsidRDefault="00A17870" w:rsidP="00A17870" w:rsidR="00A17870" w:rsidRPr="00A17870">
      <w:pPr>
        <w:spacing w:after="0"/>
        <w:rPr>
          <w:rFonts w:cs="Times New Roman" w:eastAsia="Times New Roman"/>
        </w:rPr>
      </w:pPr>
    </w:p>
    <w:p w:rsidRDefault="00A17870" w:rsidP="00A17870" w:rsidR="00A17870" w:rsidRPr="00A17870">
      <w:pPr>
        <w:spacing w:after="0"/>
        <w:rPr>
          <w:rFonts w:cs="Times New Roman" w:eastAsia="Times New Roman"/>
        </w:rPr>
      </w:pPr>
    </w:p>
    <w:p w:rsidRDefault="00A17870" w:rsidP="00A17870" w:rsidR="00A17870" w:rsidRPr="00A17870">
      <w:pPr>
        <w:spacing w:after="0"/>
        <w:rPr>
          <w:rFonts w:cs="Times New Roman" w:eastAsia="Times New Roman"/>
          <w:b/>
        </w:rPr>
      </w:pPr>
    </w:p>
    <w:p w:rsidRDefault="00A17870" w:rsidP="00A17870" w:rsidR="00A17870" w:rsidRPr="00A17870">
      <w:pPr>
        <w:spacing w:after="0"/>
        <w:rPr>
          <w:rFonts w:cs="Times New Roman" w:eastAsia="Times New Roman"/>
          <w:b/>
        </w:rPr>
      </w:pPr>
    </w:p>
    <w:p w:rsidRDefault="00A17870" w:rsidP="00A17870" w:rsidR="00A17870" w:rsidRPr="00A17870">
      <w:pPr>
        <w:spacing w:after="0"/>
        <w:rPr>
          <w:rFonts w:cs="Times New Roman" w:eastAsia="Times New Roman"/>
          <w:b/>
        </w:rPr>
      </w:pPr>
    </w:p>
    <w:p w:rsidRDefault="00A17870" w:rsidP="00A17870" w:rsidR="00A17870" w:rsidRPr="00A17870">
      <w:pPr>
        <w:spacing w:after="0"/>
        <w:rPr>
          <w:rFonts w:cs="Times New Roman" w:eastAsia="Times New Roman"/>
          <w:b/>
        </w:rPr>
      </w:pPr>
    </w:p>
    <w:p w:rsidRDefault="00A17870" w:rsidP="00A17870" w:rsidR="00A17870" w:rsidRPr="00A17870">
      <w:pPr>
        <w:tabs>
          <w:tab w:pos="975" w:val="left"/>
          <w:tab w:pos="4320" w:val="center"/>
        </w:tabs>
        <w:spacing w:after="0"/>
        <w:rPr>
          <w:rFonts w:cs="Times New Roman" w:eastAsia="Times New Roman"/>
          <w:b/>
        </w:rPr>
      </w:pPr>
      <w:r w:rsidRPr="00A17870">
        <w:rPr>
          <w:rFonts w:cs="Times New Roman" w:eastAsia="Times New Roman"/>
          <w:b/>
        </w:rPr>
        <w:tab/>
      </w:r>
      <w:r w:rsidRPr="00A17870">
        <w:rPr>
          <w:rFonts w:cs="Times New Roman" w:eastAsia="Times New Roman"/>
          <w:b/>
        </w:rPr>
        <w:tab/>
        <w:t>R E P U B L I K A   H R V A T S K A</w:t>
      </w:r>
    </w:p>
    <w:p w:rsidRDefault="00A17870" w:rsidP="00A17870" w:rsidR="00A17870" w:rsidRPr="00A17870">
      <w:pPr>
        <w:spacing w:after="0"/>
        <w:rPr>
          <w:rFonts w:cs="Times New Roman" w:eastAsia="Times New Roman"/>
          <w:b/>
        </w:rPr>
      </w:pPr>
    </w:p>
    <w:p w:rsidRDefault="00A17870" w:rsidP="00A17870" w:rsidR="00A17870" w:rsidRPr="00A17870">
      <w:pPr>
        <w:spacing w:after="0"/>
        <w:jc w:val="center"/>
        <w:rPr>
          <w:rFonts w:cs="Times New Roman" w:eastAsia="Times New Roman"/>
          <w:b/>
        </w:rPr>
      </w:pPr>
      <w:r w:rsidRPr="00A17870">
        <w:rPr>
          <w:rFonts w:cs="Times New Roman" w:eastAsia="Times New Roman"/>
          <w:b/>
        </w:rPr>
        <w:t>R J E Š E N J E</w:t>
      </w:r>
    </w:p>
    <w:p w:rsidRDefault="00A17870" w:rsidP="00A17870" w:rsidR="00A17870" w:rsidRPr="00A17870">
      <w:pPr>
        <w:spacing w:after="0"/>
        <w:jc w:val="both"/>
        <w:rPr>
          <w:rFonts w:cs="Times New Roman" w:eastAsia="Times New Roman"/>
        </w:rPr>
      </w:pPr>
    </w:p>
    <w:p w:rsidRDefault="00A17870" w:rsidP="00A17870" w:rsidR="00A17870" w:rsidRPr="00A17870">
      <w:pPr>
        <w:spacing w:after="0"/>
        <w:jc w:val="both"/>
        <w:rPr>
          <w:rFonts w:cs="Times New Roman" w:eastAsia="Times New Roman"/>
        </w:rPr>
      </w:pPr>
    </w:p>
    <w:p w:rsidRDefault="00A17870" w:rsidP="00A17870" w:rsidR="00A17870" w:rsidRPr="00A17870">
      <w:pPr>
        <w:spacing w:after="0"/>
        <w:jc w:val="both"/>
        <w:rPr>
          <w:rFonts w:cs="Times New Roman" w:eastAsia="Times New Roman"/>
        </w:rPr>
      </w:pPr>
      <w:r w:rsidRPr="00A17870">
        <w:rPr>
          <w:rFonts w:cs="Times New Roman" w:eastAsia="Times New Roman"/>
        </w:rPr>
        <w:tab/>
        <w:t xml:space="preserve">Trgovački sud u Rijeci, po stečajnom sucu Danieli Korlević, odlučujući o prijedlogu predlagatelja vjerovnika DAVIDA DOBRILA iz </w:t>
      </w:r>
      <w:proofErr w:type="spellStart"/>
      <w:r w:rsidRPr="00A17870">
        <w:rPr>
          <w:rFonts w:cs="Times New Roman" w:eastAsia="Times New Roman"/>
        </w:rPr>
        <w:t>Dobrinja</w:t>
      </w:r>
      <w:proofErr w:type="spellEnd"/>
      <w:r w:rsidRPr="00A17870">
        <w:rPr>
          <w:rFonts w:cs="Times New Roman" w:eastAsia="Times New Roman"/>
        </w:rPr>
        <w:t xml:space="preserve">, Kras 63a, OIB 67748966577, kojeg zastupaju punomoćnici iz Zajedničkog odvjetničkog ureda Arsen </w:t>
      </w:r>
      <w:proofErr w:type="spellStart"/>
      <w:r w:rsidRPr="00A17870">
        <w:rPr>
          <w:rFonts w:cs="Times New Roman" w:eastAsia="Times New Roman"/>
        </w:rPr>
        <w:t>Stipinović</w:t>
      </w:r>
      <w:proofErr w:type="spellEnd"/>
      <w:r w:rsidRPr="00A17870">
        <w:rPr>
          <w:rFonts w:cs="Times New Roman" w:eastAsia="Times New Roman"/>
        </w:rPr>
        <w:t xml:space="preserve">, Dušan </w:t>
      </w:r>
      <w:proofErr w:type="spellStart"/>
      <w:r w:rsidRPr="00A17870">
        <w:rPr>
          <w:rFonts w:cs="Times New Roman" w:eastAsia="Times New Roman"/>
        </w:rPr>
        <w:t>Miočić</w:t>
      </w:r>
      <w:proofErr w:type="spellEnd"/>
      <w:r w:rsidRPr="00A17870">
        <w:rPr>
          <w:rFonts w:cs="Times New Roman" w:eastAsia="Times New Roman"/>
        </w:rPr>
        <w:t xml:space="preserve">, Ana Milošević i Iva </w:t>
      </w:r>
      <w:proofErr w:type="spellStart"/>
      <w:r w:rsidRPr="00A17870">
        <w:rPr>
          <w:rFonts w:cs="Times New Roman" w:eastAsia="Times New Roman"/>
        </w:rPr>
        <w:t>Glavota</w:t>
      </w:r>
      <w:proofErr w:type="spellEnd"/>
      <w:r w:rsidRPr="00A17870">
        <w:rPr>
          <w:rFonts w:cs="Times New Roman" w:eastAsia="Times New Roman"/>
        </w:rPr>
        <w:t xml:space="preserve"> iz Rijeke, Prolaz M. K. Kozulić 2, za otvaranje stečajnog postupka nad dužnikom </w:t>
      </w:r>
      <w:r w:rsidRPr="00A17870">
        <w:rPr>
          <w:rFonts w:cs="Times New Roman" w:eastAsia="Times New Roman"/>
          <w:b/>
        </w:rPr>
        <w:t xml:space="preserve">XXL SPORT d.o.o. Matulji, </w:t>
      </w:r>
      <w:proofErr w:type="spellStart"/>
      <w:r w:rsidRPr="00A17870">
        <w:rPr>
          <w:rFonts w:cs="Times New Roman" w:eastAsia="Times New Roman"/>
          <w:b/>
        </w:rPr>
        <w:t>Pobri</w:t>
      </w:r>
      <w:proofErr w:type="spellEnd"/>
      <w:r w:rsidRPr="00A17870">
        <w:rPr>
          <w:rFonts w:cs="Times New Roman" w:eastAsia="Times New Roman"/>
          <w:b/>
        </w:rPr>
        <w:t xml:space="preserve">, Put za Volosko 5, OIB 35352352673, </w:t>
      </w:r>
      <w:r w:rsidRPr="00A17870">
        <w:rPr>
          <w:rFonts w:cs="Times New Roman" w:eastAsia="Times New Roman"/>
        </w:rPr>
        <w:t>dana 09. rujna 2015. godine</w:t>
      </w:r>
    </w:p>
    <w:p w:rsidRDefault="00A17870" w:rsidP="00A17870" w:rsidR="00A17870" w:rsidRPr="00A17870">
      <w:pPr>
        <w:spacing w:after="0"/>
        <w:jc w:val="both"/>
        <w:rPr>
          <w:rFonts w:cs="Times New Roman" w:eastAsia="Times New Roman"/>
        </w:rPr>
      </w:pPr>
    </w:p>
    <w:p w:rsidRDefault="00A17870" w:rsidP="00A17870" w:rsidR="00A17870" w:rsidRPr="00A17870">
      <w:pPr>
        <w:spacing w:after="0"/>
        <w:jc w:val="center"/>
        <w:rPr>
          <w:rFonts w:cs="Times New Roman" w:eastAsia="Times New Roman"/>
          <w:b/>
        </w:rPr>
      </w:pPr>
      <w:r w:rsidRPr="00A17870">
        <w:rPr>
          <w:rFonts w:cs="Times New Roman" w:eastAsia="Times New Roman"/>
          <w:b/>
        </w:rPr>
        <w:t>r i j e š i o    j e</w:t>
      </w:r>
    </w:p>
    <w:p w:rsidRDefault="00A17870" w:rsidP="00A17870" w:rsidR="00A17870" w:rsidRPr="00A17870">
      <w:pPr>
        <w:spacing w:after="0"/>
        <w:jc w:val="both"/>
        <w:rPr>
          <w:rFonts w:cs="Times New Roman" w:eastAsia="Times New Roman"/>
          <w:b/>
        </w:rPr>
      </w:pPr>
    </w:p>
    <w:p w:rsidRDefault="00A17870" w:rsidP="00A17870" w:rsidR="00A17870" w:rsidRPr="00A17870">
      <w:pPr>
        <w:spacing w:after="0"/>
        <w:jc w:val="both"/>
        <w:rPr>
          <w:rFonts w:cs="Times New Roman" w:eastAsia="Times New Roman"/>
        </w:rPr>
      </w:pPr>
      <w:r w:rsidRPr="00A17870">
        <w:rPr>
          <w:rFonts w:cs="Times New Roman" w:eastAsia="Times New Roman"/>
        </w:rPr>
        <w:t xml:space="preserve">I. </w:t>
      </w:r>
      <w:r w:rsidRPr="00A17870">
        <w:rPr>
          <w:rFonts w:cs="Times New Roman" w:eastAsia="Times New Roman"/>
        </w:rPr>
        <w:tab/>
        <w:t xml:space="preserve">Pozivaju se osobe koje imaju pravni interes za provedbom stečajnog postupka nad dužnikom </w:t>
      </w:r>
      <w:r w:rsidRPr="00A17870">
        <w:rPr>
          <w:rFonts w:cs="Times New Roman" w:eastAsia="Times New Roman"/>
          <w:b/>
        </w:rPr>
        <w:t xml:space="preserve">XXL SPORT d.o.o. Matulji, </w:t>
      </w:r>
      <w:proofErr w:type="spellStart"/>
      <w:r w:rsidRPr="00A17870">
        <w:rPr>
          <w:rFonts w:cs="Times New Roman" w:eastAsia="Times New Roman"/>
          <w:b/>
        </w:rPr>
        <w:t>Pobri</w:t>
      </w:r>
      <w:proofErr w:type="spellEnd"/>
      <w:r w:rsidRPr="00A17870">
        <w:rPr>
          <w:rFonts w:cs="Times New Roman" w:eastAsia="Times New Roman"/>
          <w:b/>
        </w:rPr>
        <w:t>, Put za Volosko 5, OIB 35352352673, MBS 040257917</w:t>
      </w:r>
      <w:r w:rsidRPr="00A17870">
        <w:rPr>
          <w:rFonts w:cs="Times New Roman" w:eastAsia="Times New Roman"/>
        </w:rPr>
        <w:t xml:space="preserve">, da u roku 15 dana od dana objave ovog poziva, uplate predujam u iznosu od </w:t>
      </w:r>
      <w:r w:rsidRPr="00A17870">
        <w:rPr>
          <w:rFonts w:cs="Times New Roman" w:eastAsia="Times New Roman"/>
          <w:b/>
        </w:rPr>
        <w:t>33.000,00</w:t>
      </w:r>
      <w:r w:rsidRPr="00A17870">
        <w:rPr>
          <w:rFonts w:cs="Times New Roman" w:eastAsia="Times New Roman"/>
        </w:rPr>
        <w:t xml:space="preserve"> </w:t>
      </w:r>
      <w:r w:rsidRPr="00A17870">
        <w:rPr>
          <w:rFonts w:cs="Times New Roman" w:eastAsia="Times New Roman"/>
          <w:b/>
        </w:rPr>
        <w:t>kn</w:t>
      </w:r>
      <w:r w:rsidRPr="00A17870">
        <w:rPr>
          <w:rFonts w:cs="Times New Roman" w:eastAsia="Times New Roman"/>
        </w:rPr>
        <w:t xml:space="preserve"> (slovima: </w:t>
      </w:r>
      <w:proofErr w:type="spellStart"/>
      <w:r w:rsidRPr="00A17870">
        <w:rPr>
          <w:rFonts w:cs="Times New Roman" w:eastAsia="Times New Roman"/>
        </w:rPr>
        <w:t>tridesettritisućekuna</w:t>
      </w:r>
      <w:proofErr w:type="spellEnd"/>
      <w:r w:rsidRPr="00A17870">
        <w:rPr>
          <w:rFonts w:cs="Times New Roman" w:eastAsia="Times New Roman"/>
        </w:rPr>
        <w:t xml:space="preserve">) za namirenje troškova prethodnog i otvorenog stečajnog postupka na račun Trgovačkog suda u Rijeci kod Hrvatske poštanske banke d.d. Zagreb broj HR59 2390 0011 3000 0270 3 s pozivom na broj St-81-2015. </w:t>
      </w:r>
    </w:p>
    <w:p w:rsidRDefault="00A17870" w:rsidP="00A17870" w:rsidR="00A17870" w:rsidRPr="00A17870">
      <w:pPr>
        <w:spacing w:after="0"/>
        <w:jc w:val="both"/>
        <w:rPr>
          <w:rFonts w:cs="Times New Roman" w:eastAsia="Times New Roman"/>
        </w:rPr>
      </w:pPr>
      <w:r w:rsidRPr="00A17870">
        <w:rPr>
          <w:rFonts w:cs="Times New Roman" w:eastAsia="Times New Roman"/>
        </w:rPr>
        <w:t xml:space="preserve"> </w:t>
      </w:r>
    </w:p>
    <w:p w:rsidRDefault="00A17870" w:rsidP="00A17870" w:rsidR="00A17870" w:rsidRPr="00A17870">
      <w:pPr>
        <w:spacing w:after="0"/>
        <w:jc w:val="both"/>
        <w:rPr>
          <w:rFonts w:cs="Times New Roman" w:eastAsia="Times New Roman"/>
          <w:b/>
        </w:rPr>
      </w:pPr>
      <w:r w:rsidRPr="00A17870">
        <w:rPr>
          <w:rFonts w:cs="Times New Roman" w:eastAsia="Times New Roman"/>
        </w:rPr>
        <w:t xml:space="preserve">II. </w:t>
      </w:r>
      <w:r w:rsidRPr="00A17870">
        <w:rPr>
          <w:rFonts w:cs="Times New Roman" w:eastAsia="Times New Roman"/>
        </w:rPr>
        <w:tab/>
        <w:t xml:space="preserve">Ako osobe iz t. I. izreke rješenja ne predujme u ostavljenom roku traženi iznos sud  će donijeti rješenje o otvaranju i zaključenju stečajnog postupka nad dužnikom </w:t>
      </w:r>
      <w:r w:rsidRPr="00A17870">
        <w:rPr>
          <w:rFonts w:cs="Times New Roman" w:eastAsia="Times New Roman"/>
          <w:b/>
        </w:rPr>
        <w:t xml:space="preserve">XXL SPORT d.o.o. Matulji, </w:t>
      </w:r>
      <w:proofErr w:type="spellStart"/>
      <w:r w:rsidRPr="00A17870">
        <w:rPr>
          <w:rFonts w:cs="Times New Roman" w:eastAsia="Times New Roman"/>
          <w:b/>
        </w:rPr>
        <w:t>Pobri</w:t>
      </w:r>
      <w:proofErr w:type="spellEnd"/>
      <w:r w:rsidRPr="00A17870">
        <w:rPr>
          <w:rFonts w:cs="Times New Roman" w:eastAsia="Times New Roman"/>
          <w:b/>
        </w:rPr>
        <w:t>, Put za Volosko 5.</w:t>
      </w:r>
    </w:p>
    <w:p w:rsidRDefault="00A17870" w:rsidP="00A17870" w:rsidR="00A17870" w:rsidRPr="00A17870">
      <w:pPr>
        <w:spacing w:after="0"/>
        <w:jc w:val="both"/>
        <w:rPr>
          <w:rFonts w:cs="Times New Roman" w:eastAsia="Times New Roman"/>
          <w:b/>
        </w:rPr>
      </w:pPr>
    </w:p>
    <w:p w:rsidRDefault="00A17870" w:rsidP="00A17870" w:rsidR="00A17870" w:rsidRPr="00A17870">
      <w:pPr>
        <w:spacing w:after="0"/>
        <w:jc w:val="both"/>
        <w:rPr>
          <w:rFonts w:cs="Times New Roman" w:eastAsia="Times New Roman"/>
          <w:b/>
        </w:rPr>
      </w:pPr>
    </w:p>
    <w:p w:rsidRDefault="00A17870" w:rsidP="00A17870" w:rsidR="00A17870" w:rsidRPr="00A17870">
      <w:pPr>
        <w:spacing w:after="0"/>
        <w:jc w:val="center"/>
        <w:rPr>
          <w:rFonts w:cs="Times New Roman" w:eastAsia="Times New Roman"/>
          <w:b/>
        </w:rPr>
      </w:pPr>
      <w:r w:rsidRPr="00A17870">
        <w:rPr>
          <w:rFonts w:cs="Times New Roman" w:eastAsia="Times New Roman"/>
          <w:b/>
        </w:rPr>
        <w:t>Obrazloženje</w:t>
      </w:r>
    </w:p>
    <w:p w:rsidRDefault="00A17870" w:rsidP="00A17870" w:rsidR="00A17870" w:rsidRPr="00A17870">
      <w:pPr>
        <w:spacing w:after="0"/>
        <w:jc w:val="both"/>
        <w:rPr>
          <w:rFonts w:cs="Times New Roman" w:eastAsia="Times New Roman"/>
        </w:rPr>
      </w:pPr>
      <w:r w:rsidRPr="00A17870">
        <w:rPr>
          <w:rFonts w:cs="Times New Roman" w:eastAsia="Times New Roman"/>
        </w:rPr>
        <w:tab/>
      </w:r>
    </w:p>
    <w:p w:rsidRDefault="00A17870" w:rsidP="00A17870" w:rsidR="00A17870" w:rsidRPr="00A17870">
      <w:pPr>
        <w:spacing w:after="0"/>
        <w:jc w:val="both"/>
        <w:rPr>
          <w:rFonts w:cs="Times New Roman" w:eastAsia="Times New Roman"/>
        </w:rPr>
      </w:pPr>
    </w:p>
    <w:p w:rsidRDefault="00A17870" w:rsidP="00A17870" w:rsidR="00A17870" w:rsidRPr="00A17870">
      <w:pPr>
        <w:spacing w:after="0"/>
        <w:jc w:val="both"/>
        <w:rPr>
          <w:rFonts w:cs="Times New Roman" w:eastAsia="Times New Roman"/>
        </w:rPr>
      </w:pPr>
      <w:r w:rsidRPr="00A17870">
        <w:rPr>
          <w:rFonts w:cs="Times New Roman" w:eastAsia="Times New Roman"/>
        </w:rPr>
        <w:tab/>
        <w:t xml:space="preserve">Predlagatelj je podnio prijedlog za otvaranje stečajnog postupka nad dužnikom XXL SPORT d.o.o. Matulji, </w:t>
      </w:r>
      <w:proofErr w:type="spellStart"/>
      <w:r w:rsidRPr="00A17870">
        <w:rPr>
          <w:rFonts w:cs="Times New Roman" w:eastAsia="Times New Roman"/>
        </w:rPr>
        <w:t>Pobri</w:t>
      </w:r>
      <w:proofErr w:type="spellEnd"/>
      <w:r w:rsidRPr="00A17870">
        <w:rPr>
          <w:rFonts w:cs="Times New Roman" w:eastAsia="Times New Roman"/>
        </w:rPr>
        <w:t xml:space="preserve">, Put za Volosko 5 (dalje: dužnik). U prijedlogu je naveo da je zastupnik dužnika po zakonu, a ujedno i zaposlenik koji prema dužniku ima novčanu tražbinu s osnove plaća za cijelu 2014. godinu u iznosu od 15.365,47 kn. Navodi da dužnik nije u mogućnosti podmirivati potraživanje s osnova neisplaćene plaće. </w:t>
      </w:r>
    </w:p>
    <w:p w:rsidRDefault="00A17870" w:rsidP="00A17870" w:rsidR="00A17870" w:rsidRPr="00A17870">
      <w:pPr>
        <w:spacing w:after="0"/>
        <w:jc w:val="both"/>
        <w:rPr>
          <w:rFonts w:cs="Times New Roman" w:eastAsia="Times New Roman"/>
        </w:rPr>
      </w:pPr>
      <w:r w:rsidRPr="00A17870">
        <w:rPr>
          <w:rFonts w:cs="Times New Roman" w:eastAsia="Times New Roman"/>
        </w:rPr>
        <w:tab/>
        <w:t>Uz prijedlog, predlagatelj je dostavio obrazac BON 2 iz kojega je razvidno da je račun dužnika u neprekidnoj blokadi 74 dana, što onemogućava daljnje razvijanje i obavljanje djelatnosti dužnika. Ukupan iznos nepodmirenih obveza dužnika na dan 18. svibnja 2015. godine iznosi 56.985,18 kn.</w:t>
      </w:r>
      <w:r w:rsidRPr="00A17870">
        <w:rPr>
          <w:rFonts w:cs="Times New Roman" w:eastAsia="Times New Roman"/>
        </w:rPr>
        <w:tab/>
      </w:r>
    </w:p>
    <w:p w:rsidRDefault="00A17870" w:rsidP="00A17870" w:rsidR="00A17870" w:rsidRPr="00A17870">
      <w:pPr>
        <w:spacing w:after="0"/>
        <w:jc w:val="both"/>
        <w:rPr>
          <w:rFonts w:cs="Times New Roman" w:eastAsia="Times New Roman"/>
        </w:rPr>
      </w:pPr>
      <w:r w:rsidRPr="00A17870">
        <w:rPr>
          <w:rFonts w:cs="Times New Roman" w:eastAsia="Times New Roman"/>
        </w:rPr>
        <w:tab/>
        <w:t xml:space="preserve">Rješenjem </w:t>
      </w:r>
      <w:proofErr w:type="spellStart"/>
      <w:r w:rsidRPr="00A17870">
        <w:rPr>
          <w:rFonts w:cs="Times New Roman" w:eastAsia="Times New Roman"/>
        </w:rPr>
        <w:t>posl</w:t>
      </w:r>
      <w:proofErr w:type="spellEnd"/>
      <w:r w:rsidRPr="00A17870">
        <w:rPr>
          <w:rFonts w:cs="Times New Roman" w:eastAsia="Times New Roman"/>
        </w:rPr>
        <w:t xml:space="preserve">. br. St-81/15-2 od 13. srpnja 2015.g. pokrenut je prethodni postupak radi utvrđivanja uvjeta za otvaranje stečajnog postupka nad dužnikom XXL SPORT d.o.o. </w:t>
      </w:r>
      <w:r w:rsidRPr="00A17870">
        <w:rPr>
          <w:rFonts w:cs="Times New Roman" w:eastAsia="Times New Roman"/>
        </w:rPr>
        <w:lastRenderedPageBreak/>
        <w:t xml:space="preserve">Matulji, </w:t>
      </w:r>
      <w:proofErr w:type="spellStart"/>
      <w:r w:rsidRPr="00A17870">
        <w:rPr>
          <w:rFonts w:cs="Times New Roman" w:eastAsia="Times New Roman"/>
        </w:rPr>
        <w:t>Pobri</w:t>
      </w:r>
      <w:proofErr w:type="spellEnd"/>
      <w:r w:rsidRPr="00A17870">
        <w:rPr>
          <w:rFonts w:cs="Times New Roman" w:eastAsia="Times New Roman"/>
        </w:rPr>
        <w:t xml:space="preserve">, Put za Volosko 5 (dalje: dužnik), imenovan privremeni stečajni upravitelj Josip Čičak iz Viškova, Gornji </w:t>
      </w:r>
      <w:proofErr w:type="spellStart"/>
      <w:r w:rsidRPr="00A17870">
        <w:rPr>
          <w:rFonts w:cs="Times New Roman" w:eastAsia="Times New Roman"/>
        </w:rPr>
        <w:t>Jugi</w:t>
      </w:r>
      <w:proofErr w:type="spellEnd"/>
      <w:r w:rsidRPr="00A17870">
        <w:rPr>
          <w:rFonts w:cs="Times New Roman" w:eastAsia="Times New Roman"/>
        </w:rPr>
        <w:t xml:space="preserve"> 15č, OIB 31906931348,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čl.45. st.2. Stečajnog zakona (NN 44/96, 29/99, 129/00, 123/03, 197/03, 187/04, 82/06, 116/10, 25/12 i 133/12, dalje SZ-a).</w:t>
      </w:r>
    </w:p>
    <w:p w:rsidRDefault="00A17870" w:rsidP="00A17870" w:rsidR="00A17870" w:rsidRPr="00A17870">
      <w:pPr>
        <w:spacing w:after="0"/>
        <w:jc w:val="both"/>
        <w:rPr>
          <w:rFonts w:cs="Times New Roman" w:eastAsia="Times New Roman"/>
        </w:rPr>
      </w:pPr>
      <w:r w:rsidRPr="00A17870">
        <w:rPr>
          <w:rFonts w:cs="Times New Roman" w:eastAsia="Times New Roman"/>
        </w:rPr>
        <w:tab/>
        <w:t xml:space="preserve">Privremeni stečajni upravitelj je u prethodnom postupku utvrdio da dužnik prema bruto bilanci na dan 30. lipnja 2015. godine ima iskazanu dugotrajnu imovinu u vrijednosti od 57.417,22 kn i kratkotrajnu imovinu u vrijednosti od 50.598,77 kn. Dugotrajna imovina se prema popisu dugotrajne imovine na dan 30. lipnja 2015. godine sastoji od računalnih aplikacija knjigovodstvene vrijednosti 5.848,72 kn, koje nemaju tržišnu vrijednost jer licence vrijede samo za dužnika, inventara i ulaganja u tuđu imovinu knjigovodstvene vrijednosti 51.568,50 kn. Inventar i ulaganja u tuđu imovinu sastoje se od: tende knjigovodstvene vrijednosti 2.242,38 kn, </w:t>
      </w:r>
      <w:proofErr w:type="spellStart"/>
      <w:r w:rsidRPr="00A17870">
        <w:rPr>
          <w:rFonts w:cs="Times New Roman" w:eastAsia="Times New Roman"/>
        </w:rPr>
        <w:t>inox</w:t>
      </w:r>
      <w:proofErr w:type="spellEnd"/>
      <w:r w:rsidRPr="00A17870">
        <w:rPr>
          <w:rFonts w:cs="Times New Roman" w:eastAsia="Times New Roman"/>
        </w:rPr>
        <w:t xml:space="preserve"> bravarije u objektu Trsat 13.692,53 kn, ostalih ulaganja u objekt na Trsatu 13.900,91 kn, kovane ograde u objektu na Trsatu 3.390,13 kn,  elektroinstalacija u objektu Trsat 1459,34 kn, šanka s ormarom 3.770,14 kn, stalka za golf palice 2.433,47, staklene stijene 2.823,20 kn i amortiziranog računala s opremom 0,00 kn.</w:t>
      </w:r>
    </w:p>
    <w:p w:rsidRDefault="00A17870" w:rsidP="00A17870" w:rsidR="00A17870" w:rsidRPr="00A17870">
      <w:pPr>
        <w:spacing w:after="0"/>
        <w:jc w:val="both"/>
        <w:rPr>
          <w:rFonts w:cs="Times New Roman" w:eastAsia="Times New Roman"/>
        </w:rPr>
      </w:pPr>
      <w:r w:rsidRPr="00A17870">
        <w:rPr>
          <w:rFonts w:cs="Times New Roman" w:eastAsia="Times New Roman"/>
        </w:rPr>
        <w:tab/>
        <w:t>Navedeni inventar i ulaganja u tuđu imovinu nemaju tržišnu vrijednost jer su upotrebom oštećeni i uništeni, ali i prilagođeni objektu. Sva dugotrajna imovina je u upotrebi pet godina, a osim toga ograde, staklena stijena i električne instalacije su bitni dijelovi navedenog objekta koji služe njegovoj svrsi te su kao takvi nedjeljivi od samog objekta.</w:t>
      </w:r>
    </w:p>
    <w:p w:rsidRDefault="00A17870" w:rsidP="00A17870" w:rsidR="00A17870" w:rsidRPr="00A17870">
      <w:pPr>
        <w:spacing w:after="0"/>
        <w:jc w:val="both"/>
        <w:rPr>
          <w:rFonts w:cs="Times New Roman" w:eastAsia="Times New Roman"/>
        </w:rPr>
      </w:pPr>
      <w:r w:rsidRPr="00A17870">
        <w:rPr>
          <w:rFonts w:cs="Times New Roman" w:eastAsia="Times New Roman"/>
        </w:rPr>
        <w:tab/>
        <w:t xml:space="preserve">Kratkotrajna imovina knjigovodstvene vrijednosti 50.598,77 kn sastoji se od: danih zajmova, depozita i sl. 2.624,49 kn, potraživanja od kupaca 19.491,47 kn, potraživanja za porez i prirez na dohodak 461,74 kn, potraživanja za plaćenu članarinu turističkoj zajednici 356,18 kn, unaprijed plaćenih troškova 364,70 kn i zalihe robe 27.300,19 kn. Obzirom da je kratkotrajna imovina na 31.12.2014. godine u bilanci iznosila 207.012,00 kn bilo je potrebno utvrditi kako je otuđena imovina i tržišnu vrijednost kratkotrajne imovine dužnika. </w:t>
      </w:r>
    </w:p>
    <w:p w:rsidRDefault="00A17870" w:rsidP="00A17870" w:rsidR="00A17870" w:rsidRPr="00A17870">
      <w:pPr>
        <w:spacing w:after="0"/>
        <w:jc w:val="both"/>
        <w:rPr>
          <w:rFonts w:cs="Times New Roman" w:eastAsia="Times New Roman"/>
        </w:rPr>
      </w:pPr>
      <w:r w:rsidRPr="00A17870">
        <w:rPr>
          <w:rFonts w:cs="Times New Roman" w:eastAsia="Times New Roman"/>
        </w:rPr>
        <w:tab/>
        <w:t xml:space="preserve">Najveća razlika vrijednosti odnosi se na zalihe koje su 31.12.2014. godine u bilanci iznosile 193.889,00 kn, a 30. lipnja 2015. godine knjigovodstveno vrijede 27.300,19 kn. </w:t>
      </w:r>
      <w:r w:rsidRPr="00A17870">
        <w:rPr>
          <w:rFonts w:cs="Times New Roman" w:eastAsia="Times New Roman"/>
        </w:rPr>
        <w:tab/>
        <w:t xml:space="preserve">Privremeni stečajni upravitelj zatražio je dokumentaciju u svezi zalihe robe i dobio odluku o rashodu radi nekurentnosti robe od dana 15.6.2015. godine. Naime, zaliha robe se sastoji od trgovačke robe za koju zastupnik po zakonu David Dobrila u </w:t>
      </w:r>
      <w:proofErr w:type="spellStart"/>
      <w:r w:rsidRPr="00A17870">
        <w:rPr>
          <w:rFonts w:cs="Times New Roman" w:eastAsia="Times New Roman"/>
        </w:rPr>
        <w:t>prokaznom</w:t>
      </w:r>
      <w:proofErr w:type="spellEnd"/>
      <w:r w:rsidRPr="00A17870">
        <w:rPr>
          <w:rFonts w:cs="Times New Roman" w:eastAsia="Times New Roman"/>
        </w:rPr>
        <w:t xml:space="preserve"> popisu imovine tvrdi da nema tržišnu vrijednost te joj je vrijednost otpisana sa 193.889,44 kn na 27.300,19 kn. Zaliha robe sastoji se od sportske opreme koja je korištena u svrhu promocije, sportske opreme koja je korištena (iznajmljivanje skija i skijaške opreme na skijalištu </w:t>
      </w:r>
      <w:proofErr w:type="spellStart"/>
      <w:r w:rsidRPr="00A17870">
        <w:rPr>
          <w:rFonts w:cs="Times New Roman" w:eastAsia="Times New Roman"/>
        </w:rPr>
        <w:t>Platak</w:t>
      </w:r>
      <w:proofErr w:type="spellEnd"/>
      <w:r w:rsidRPr="00A17870">
        <w:rPr>
          <w:rFonts w:cs="Times New Roman" w:eastAsia="Times New Roman"/>
        </w:rPr>
        <w:t>) te kao takva nema tržišnu vrijednost.</w:t>
      </w:r>
    </w:p>
    <w:p w:rsidRDefault="00A17870" w:rsidP="00A17870" w:rsidR="00A17870" w:rsidRPr="00A17870">
      <w:pPr>
        <w:spacing w:after="0"/>
        <w:jc w:val="both"/>
        <w:rPr>
          <w:rFonts w:cs="Times New Roman" w:eastAsia="Times New Roman"/>
        </w:rPr>
      </w:pPr>
      <w:r w:rsidRPr="00A17870">
        <w:rPr>
          <w:rFonts w:cs="Times New Roman" w:eastAsia="Times New Roman"/>
        </w:rPr>
        <w:tab/>
        <w:t xml:space="preserve">Potraživanja od kupaca za koje zastupnik po zakonu David Dobrila u </w:t>
      </w:r>
      <w:proofErr w:type="spellStart"/>
      <w:r w:rsidRPr="00A17870">
        <w:rPr>
          <w:rFonts w:cs="Times New Roman" w:eastAsia="Times New Roman"/>
        </w:rPr>
        <w:t>Prokaznom</w:t>
      </w:r>
      <w:proofErr w:type="spellEnd"/>
      <w:r w:rsidRPr="00A17870">
        <w:rPr>
          <w:rFonts w:cs="Times New Roman" w:eastAsia="Times New Roman"/>
        </w:rPr>
        <w:t xml:space="preserve"> popisu imovine tvrdi da su nenaplativa iznose 19.491,47 kn.</w:t>
      </w:r>
    </w:p>
    <w:p w:rsidRDefault="00A17870" w:rsidP="00A17870" w:rsidR="00A17870" w:rsidRPr="00A17870">
      <w:pPr>
        <w:spacing w:after="0"/>
        <w:jc w:val="both"/>
        <w:rPr>
          <w:rFonts w:cs="Times New Roman" w:eastAsia="Times New Roman"/>
        </w:rPr>
      </w:pPr>
      <w:r w:rsidRPr="00A17870">
        <w:rPr>
          <w:rFonts w:cs="Times New Roman" w:eastAsia="Times New Roman"/>
        </w:rPr>
        <w:tab/>
        <w:t>Privremeni stečajni upravitelj ispitao je dokumentaciju u svezi potraživanja i zatražio iskaz od odgovorne osobe dužnika Davida Dobrile. Sva potraživanja, nenaplativa su iz razloga što kupci zahtijevaju protučinidbe koje dužnik nije u mogućnosti ostvariti, ali i iz razloga što dužnik nema sredstava za pokrenuti ovršne postupke.</w:t>
      </w:r>
    </w:p>
    <w:p w:rsidRDefault="00A17870" w:rsidP="00A17870" w:rsidR="00A17870" w:rsidRPr="00A17870">
      <w:pPr>
        <w:spacing w:after="0"/>
        <w:jc w:val="both"/>
        <w:rPr>
          <w:rFonts w:cs="Times New Roman" w:eastAsia="Times New Roman"/>
        </w:rPr>
      </w:pPr>
      <w:r w:rsidRPr="00A17870">
        <w:rPr>
          <w:rFonts w:cs="Times New Roman" w:eastAsia="Times New Roman"/>
        </w:rPr>
        <w:tab/>
        <w:t xml:space="preserve">Ukupne obveze prema dostavljenoj dokumentaciji na dan 30. lipnja 2015. g. iznosile su 437.310,40 kn. Prema dostavljenom popisu obveza prema dobavljačima, stanje obaveza prema dobavljačima iznosi 215.864,08 kn. </w:t>
      </w:r>
    </w:p>
    <w:p w:rsidRDefault="00A17870" w:rsidP="00A17870" w:rsidR="00A17870" w:rsidRPr="00A17870">
      <w:pPr>
        <w:spacing w:after="0"/>
        <w:jc w:val="both"/>
        <w:rPr>
          <w:rFonts w:cs="Times New Roman" w:eastAsia="Times New Roman"/>
        </w:rPr>
      </w:pPr>
      <w:r w:rsidRPr="00A17870">
        <w:rPr>
          <w:rFonts w:cs="Times New Roman" w:eastAsia="Times New Roman"/>
        </w:rPr>
        <w:tab/>
        <w:t xml:space="preserve">Ostale obveze iznose 221.446,32 kn, a čine ih: obveze s osnove zajmova, depozita i slično 113.007,19 kn, obveze za predujmove 10.757,00 kn, obveze prema zaposlenicima 26.511,20 kn, kratkoročne obveze iz nabava i potpora 56,25 kn, obveze za porez na dodanu </w:t>
      </w:r>
      <w:r w:rsidRPr="00A17870">
        <w:rPr>
          <w:rFonts w:cs="Times New Roman" w:eastAsia="Times New Roman"/>
        </w:rPr>
        <w:lastRenderedPageBreak/>
        <w:t>vrijednost 67.624,99 kn, obveze za porez i prirez na dohodak 268,90 kn, obveze za doprinose za osiguranja 1.484,94 kn, obveze za članarinu komori 671,99 kn, ostale obveze javnih davanja 1.063,86 kn. Privremeni stečajni upravitelj utvrdio je da stečajni dužnik na dan sastavljanja izvješća nema zaposlenih. Dužnik više ne obavlja nikakvu djelatnost te ne koristi nikakav poslovni prostor.</w:t>
      </w:r>
    </w:p>
    <w:p w:rsidRDefault="00A17870" w:rsidP="00A17870" w:rsidR="00A17870" w:rsidRPr="00A17870">
      <w:pPr>
        <w:spacing w:after="0"/>
        <w:jc w:val="both"/>
        <w:rPr>
          <w:rFonts w:cs="Times New Roman" w:eastAsia="Times New Roman"/>
        </w:rPr>
      </w:pPr>
      <w:r w:rsidRPr="00A17870">
        <w:rPr>
          <w:rFonts w:cs="Times New Roman" w:eastAsia="Times New Roman"/>
        </w:rPr>
        <w:tab/>
        <w:t xml:space="preserve">Dužnik u poslovnim knjigama ima stanje obveza 437.310,40 kn, a imovina je knjigovodstvene vrijednosti 108.015,99 kn. Nadalje, imovina se sastoji trenutno nenaplativih potraživanja u iznosu od 19.491,47 kn, nekurentnih zaliha robe knjigovodstvene vrijednosti 27.300,19 kn i </w:t>
      </w:r>
      <w:proofErr w:type="spellStart"/>
      <w:r w:rsidRPr="00A17870">
        <w:rPr>
          <w:rFonts w:cs="Times New Roman" w:eastAsia="Times New Roman"/>
        </w:rPr>
        <w:t>neutržive</w:t>
      </w:r>
      <w:proofErr w:type="spellEnd"/>
      <w:r w:rsidRPr="00A17870">
        <w:rPr>
          <w:rFonts w:cs="Times New Roman" w:eastAsia="Times New Roman"/>
        </w:rPr>
        <w:t xml:space="preserve"> dugotrajne imovine knjigovodstvene vrijednosti 57.417,22 kn. </w:t>
      </w:r>
    </w:p>
    <w:p w:rsidRDefault="00A17870" w:rsidP="00A17870" w:rsidR="00A17870" w:rsidRPr="00A17870">
      <w:pPr>
        <w:spacing w:after="0"/>
        <w:jc w:val="both"/>
        <w:rPr>
          <w:rFonts w:cs="Times New Roman" w:eastAsia="Times New Roman"/>
        </w:rPr>
      </w:pPr>
      <w:r w:rsidRPr="00A17870">
        <w:rPr>
          <w:rFonts w:cs="Times New Roman" w:eastAsia="Times New Roman"/>
        </w:rPr>
        <w:tab/>
        <w:t>Temeljem navedenih činjenica, privremeni stečajni upravitelj zaključio je da dužnik ne može imovinom podmiriti obveze, što znači da postoji stečajni razlog prezaduženost, prema članku 4. Stečajnog zakona.</w:t>
      </w:r>
    </w:p>
    <w:p w:rsidRDefault="00A17870" w:rsidP="00A17870" w:rsidR="00A17870" w:rsidRPr="00A17870">
      <w:pPr>
        <w:spacing w:after="0"/>
        <w:jc w:val="both"/>
        <w:rPr>
          <w:rFonts w:cs="Times New Roman" w:eastAsia="Times New Roman"/>
        </w:rPr>
      </w:pPr>
      <w:r w:rsidRPr="00A17870">
        <w:rPr>
          <w:rFonts w:cs="Times New Roman" w:eastAsia="Times New Roman"/>
        </w:rPr>
        <w:tab/>
        <w:t>Prema obrascu SOL-2 o solventnosti dužnika izdanu od Zagrebačke banke d.d. Zagreb na dan 19.7.2015. godine za transakcijski račun IBAN: HR8823600001102094453 dužnik je na dan 19. srpnja 2015. godine u neprekidnoj blokadi 137 dana za iznos nepodmirenih obveza u visini od 67.480,63 kn.</w:t>
      </w:r>
    </w:p>
    <w:p w:rsidRDefault="00A17870" w:rsidP="00A17870" w:rsidR="00A17870" w:rsidRPr="00A17870">
      <w:pPr>
        <w:spacing w:after="0"/>
        <w:jc w:val="both"/>
        <w:rPr>
          <w:rFonts w:cs="Times New Roman" w:eastAsia="Times New Roman"/>
        </w:rPr>
      </w:pPr>
      <w:r w:rsidRPr="00A17870">
        <w:rPr>
          <w:rFonts w:cs="Times New Roman" w:eastAsia="Times New Roman"/>
        </w:rPr>
        <w:tab/>
        <w:t>Do završetka prethodnog postupka, privremeni stečajni upravitelj utvrdio je da kod dužnika postoji stečajni razlog, nelikvidnosti i nesposobnosti za plaćanje prema članku 4. Stečajnog zakona.</w:t>
      </w:r>
    </w:p>
    <w:p w:rsidRDefault="00A17870" w:rsidP="00A17870" w:rsidR="00A17870" w:rsidRPr="00A17870">
      <w:pPr>
        <w:spacing w:after="0"/>
        <w:jc w:val="both"/>
        <w:rPr>
          <w:rFonts w:cs="Times New Roman" w:eastAsia="Times New Roman"/>
        </w:rPr>
      </w:pPr>
      <w:r w:rsidRPr="00A17870">
        <w:rPr>
          <w:rFonts w:cs="Times New Roman" w:eastAsia="Times New Roman"/>
        </w:rPr>
        <w:tab/>
        <w:t xml:space="preserve">Iz dostavljene dokumentacije razvidno je također da dužnik nema imovinu čijim bi se unovčenjem mogla prikupiti sredstva koja bi bila dostatna za podmirenje troškova stečajnog postupka. </w:t>
      </w:r>
    </w:p>
    <w:p w:rsidRDefault="00A17870" w:rsidP="00A17870" w:rsidR="00A17870" w:rsidRPr="00A17870">
      <w:pPr>
        <w:spacing w:after="0"/>
        <w:jc w:val="both"/>
        <w:rPr>
          <w:rFonts w:cs="Times New Roman" w:eastAsia="Times New Roman"/>
        </w:rPr>
      </w:pPr>
      <w:r w:rsidRPr="00A17870">
        <w:rPr>
          <w:rFonts w:cs="Times New Roman" w:eastAsia="Times New Roman"/>
        </w:rPr>
        <w:tab/>
        <w:t>Uzimajući u obzir činjenice navedene u izvješću, privremeni stečajni upravitelj smatra da su ispunjeni svi preduvjeti iz čl. 63. Stečajnog zakona kojim je propisano da ako se tijekom prethodnog postupka utvrdi da imovina dužnika koja bi ušla u stečajnu masu nije dovoljna niti za namirenje troškova stečajnog postupka ili je neznatne vrijednosti, stečajni sudac će donijeti odluku o otvaranju i zaključenju stečajnog postupka.</w:t>
      </w:r>
    </w:p>
    <w:p w:rsidRDefault="00A17870" w:rsidP="00A17870" w:rsidR="00A17870" w:rsidRPr="00A17870">
      <w:pPr>
        <w:spacing w:after="0"/>
        <w:jc w:val="both"/>
        <w:rPr>
          <w:rFonts w:cs="Times New Roman" w:eastAsia="Times New Roman"/>
        </w:rPr>
      </w:pPr>
      <w:r w:rsidRPr="00A17870">
        <w:rPr>
          <w:rFonts w:cs="Times New Roman" w:eastAsia="Times New Roman"/>
        </w:rPr>
        <w:tab/>
        <w:t xml:space="preserve">Privremeni stečajni upravitelj predložio je sudu da pozove vjerovnike dužnika, te druge osobe koje za to imaju pravni interes da predujme iznos od 33.000,00 kn za pokriće troškova prethodnog i eventualno otvorenog stečajnog postupka. </w:t>
      </w:r>
    </w:p>
    <w:p w:rsidRDefault="00A17870" w:rsidP="00A17870" w:rsidR="00A17870" w:rsidRPr="00A17870">
      <w:pPr>
        <w:spacing w:after="0"/>
        <w:jc w:val="both"/>
        <w:rPr>
          <w:rFonts w:cs="Times New Roman" w:eastAsia="Times New Roman"/>
        </w:rPr>
      </w:pPr>
      <w:r w:rsidRPr="00A17870">
        <w:rPr>
          <w:rFonts w:cs="Times New Roman" w:eastAsia="Times New Roman"/>
        </w:rPr>
        <w:tab/>
        <w:t>Strukturu troškova čine: nagrada privremenom stečajnom upravitelju u bruto iznosu od 6.000,00 kn, ostali stvarni troškovi stečajnog postupka u iznosu od 1.000,00 kn, nagrada stečajnom upravitelju u bruto iznosu u iznosu od 21.000,00 kn i osiguranje stečajnog upravitelja od odgovornosti u iznosu od 5.000,00 kn.</w:t>
      </w:r>
    </w:p>
    <w:p w:rsidRDefault="00A17870" w:rsidP="00A17870" w:rsidR="00A17870" w:rsidRPr="00A17870">
      <w:pPr>
        <w:spacing w:after="0"/>
        <w:jc w:val="both"/>
        <w:rPr>
          <w:rFonts w:cs="Times New Roman" w:eastAsia="Times New Roman"/>
        </w:rPr>
      </w:pPr>
      <w:r w:rsidRPr="00A17870">
        <w:rPr>
          <w:rFonts w:cs="Times New Roman" w:eastAsia="Times New Roman"/>
        </w:rPr>
        <w:t xml:space="preserve">           Prema odredbi čl.4. st.1. i 2. SZ-a, stečaj se može otvoriti samo ako se utvrdi postojanje kojega od zakonom predviđenih stečajnih razloga, a to su prema stavku 2. istog članka nelikvidnost, nesposobnost za plaćanje i prezaduženost.   </w:t>
      </w:r>
    </w:p>
    <w:p w:rsidRDefault="00A17870" w:rsidP="00A17870" w:rsidR="00A17870" w:rsidRPr="00A17870">
      <w:pPr>
        <w:spacing w:after="0"/>
        <w:jc w:val="both"/>
        <w:rPr>
          <w:rFonts w:cs="Times New Roman" w:eastAsia="Times New Roman"/>
        </w:rPr>
      </w:pPr>
      <w:r w:rsidRPr="00A17870">
        <w:rPr>
          <w:rFonts w:cs="Times New Roman" w:eastAsia="Times New Roman"/>
        </w:rPr>
        <w:tab/>
        <w:t>Prema odredbi čl.441. st.1. Stečajnog zakona (</w:t>
      </w:r>
      <w:proofErr w:type="spellStart"/>
      <w:r w:rsidRPr="00A17870">
        <w:rPr>
          <w:rFonts w:cs="Times New Roman" w:eastAsia="Times New Roman"/>
        </w:rPr>
        <w:t>N.N</w:t>
      </w:r>
      <w:proofErr w:type="spellEnd"/>
      <w:r w:rsidRPr="00A17870">
        <w:rPr>
          <w:rFonts w:cs="Times New Roman" w:eastAsia="Times New Roman"/>
        </w:rPr>
        <w:t xml:space="preserve">. 71/15) koji se primjenjuje od 01. rujna 2015. godine, stečajni postupci pokrenuti prije stupanja na snagu toga zakona dovršit će se prema odredbama Stečajnog zakona koji je bio na snazi u vrijeme njihova pokretanja. Prema stavku 2. istog članka propisano je da iznimno od odredbe stavka 1., odredba članka 132. ovoga Zakona primjenjuje se na postupke koji su u tijeku, osim ako su radnje na koje se odnose započete prije stupanja na snagu ovoga Zakona.  </w:t>
      </w:r>
    </w:p>
    <w:p w:rsidRDefault="00A17870" w:rsidP="00A17870" w:rsidR="00A17870" w:rsidRPr="00A17870">
      <w:pPr>
        <w:spacing w:after="0"/>
        <w:jc w:val="both"/>
        <w:rPr>
          <w:rFonts w:cs="Times New Roman" w:eastAsia="Times New Roman"/>
        </w:rPr>
      </w:pPr>
      <w:r w:rsidRPr="00A17870">
        <w:rPr>
          <w:rFonts w:cs="Times New Roman" w:eastAsia="Times New Roman"/>
        </w:rPr>
        <w:tab/>
        <w:t>Prema odredbi čl.132. st.1. u vezi s čl.441. st.2. Stečajnog zakona (</w:t>
      </w:r>
      <w:proofErr w:type="spellStart"/>
      <w:r w:rsidRPr="00A17870">
        <w:rPr>
          <w:rFonts w:cs="Times New Roman" w:eastAsia="Times New Roman"/>
        </w:rPr>
        <w:t>N.N</w:t>
      </w:r>
      <w:proofErr w:type="spellEnd"/>
      <w:r w:rsidRPr="00A17870">
        <w:rPr>
          <w:rFonts w:cs="Times New Roman" w:eastAsia="Times New Roman"/>
        </w:rPr>
        <w:t xml:space="preserve">. 71/15)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A17870" w:rsidP="00A17870" w:rsidR="00A17870" w:rsidRPr="00A17870">
      <w:pPr>
        <w:spacing w:after="0"/>
        <w:jc w:val="both"/>
        <w:rPr>
          <w:rFonts w:cs="Times New Roman" w:eastAsia="Times New Roman"/>
        </w:rPr>
      </w:pPr>
      <w:r w:rsidRPr="00A17870">
        <w:rPr>
          <w:rFonts w:cs="Times New Roman" w:eastAsia="Times New Roman"/>
        </w:rPr>
        <w:lastRenderedPageBreak/>
        <w:tab/>
        <w:t>U smislu citirane odredbe, privremeni stečajni upravitelj je procijenio da predvidivi troškovi prethodnog i otvorenog stečajnog postupka iznose ukupno 33.000,00 kn.</w:t>
      </w:r>
    </w:p>
    <w:p w:rsidRDefault="00A17870" w:rsidP="00A17870" w:rsidR="00A17870" w:rsidRPr="00A17870">
      <w:pPr>
        <w:spacing w:after="0"/>
        <w:jc w:val="both"/>
        <w:rPr>
          <w:rFonts w:cs="Times New Roman" w:eastAsia="Times New Roman"/>
        </w:rPr>
      </w:pPr>
      <w:r w:rsidRPr="00A17870">
        <w:rPr>
          <w:rFonts w:cs="Times New Roman" w:eastAsia="Times New Roman"/>
        </w:rPr>
        <w:tab/>
        <w:t>Stečajni sudac je specifikaciju predvidivih troškova prethodnog i otvorenog stečajnog postupka ocijenio opravdanom, realnom i nužnom.</w:t>
      </w:r>
    </w:p>
    <w:p w:rsidRDefault="00A17870" w:rsidP="00A17870" w:rsidR="00A17870" w:rsidRPr="00A17870">
      <w:pPr>
        <w:spacing w:after="0"/>
        <w:jc w:val="both"/>
        <w:rPr>
          <w:rFonts w:cs="Times New Roman" w:eastAsia="Times New Roman"/>
        </w:rPr>
      </w:pPr>
      <w:r w:rsidRPr="00A17870">
        <w:rPr>
          <w:rFonts w:cs="Times New Roman" w:eastAsia="Times New Roman"/>
        </w:rPr>
        <w:tab/>
        <w:t>Slijedom navedenog, temeljem čl.132. st.1. u vezi s čl.441. st.1. SZ/15, valjalo je pozvati sve osobe koje imaju pravni interes za provedbom stečajnog postupka da predujme navedeni iznos.</w:t>
      </w:r>
    </w:p>
    <w:p w:rsidRDefault="00A17870" w:rsidP="00A17870" w:rsidR="00A17870" w:rsidRPr="00A17870">
      <w:pPr>
        <w:spacing w:after="0"/>
        <w:jc w:val="both"/>
        <w:rPr>
          <w:rFonts w:cs="Times New Roman" w:eastAsia="Times New Roman"/>
          <w:bCs/>
        </w:rPr>
      </w:pPr>
      <w:r w:rsidRPr="00A17870">
        <w:rPr>
          <w:rFonts w:cs="Times New Roman" w:eastAsia="Times New Roman"/>
        </w:rPr>
        <w:tab/>
        <w:t xml:space="preserve">Na posljedice </w:t>
      </w:r>
      <w:proofErr w:type="spellStart"/>
      <w:r w:rsidRPr="00A17870">
        <w:rPr>
          <w:rFonts w:cs="Times New Roman" w:eastAsia="Times New Roman"/>
        </w:rPr>
        <w:t>nepostupanja</w:t>
      </w:r>
      <w:proofErr w:type="spellEnd"/>
      <w:r w:rsidRPr="00A17870">
        <w:rPr>
          <w:rFonts w:cs="Times New Roman" w:eastAsia="Times New Roman"/>
        </w:rPr>
        <w:t xml:space="preserve"> po t. I. izreke rješenja temeljem čl.132. st.2. SZ/15 upozoreno je u t. II. izreke ovog rješenja.          </w:t>
      </w:r>
    </w:p>
    <w:tbl>
      <w:tblPr>
        <w:tblW w:type="dxa" w:w="9930"/>
        <w:tblLayout w:type="fixed"/>
        <w:tblCellMar>
          <w:left w:type="dxa" w:w="0"/>
          <w:right w:type="dxa" w:w="0"/>
        </w:tblCellMar>
        <w:tblLook w:val="04A0" w:noVBand="1" w:noHBand="0" w:lastColumn="0" w:firstColumn="1" w:lastRow="0" w:firstRow="1"/>
      </w:tblPr>
      <w:tblGrid>
        <w:gridCol w:w="9220"/>
        <w:gridCol w:w="710"/>
      </w:tblGrid>
      <w:tr w:rsidTr="00A17870" w:rsidR="00A17870" w:rsidRPr="00A17870">
        <w:tc>
          <w:tcPr>
            <w:tcW w:type="dxa" w:w="9923"/>
            <w:gridSpan w:val="2"/>
            <w:vAlign w:val="center"/>
          </w:tcPr>
          <w:p w:rsidRDefault="00A17870" w:rsidP="00A17870" w:rsidR="00A17870" w:rsidRPr="00A17870">
            <w:pPr>
              <w:spacing w:after="0"/>
              <w:ind w:right="1276"/>
              <w:jc w:val="both"/>
              <w:rPr>
                <w:rFonts w:cs="Times New Roman" w:eastAsia="Times New Roman"/>
              </w:rPr>
            </w:pPr>
          </w:p>
        </w:tc>
      </w:tr>
      <w:tr w:rsidTr="00A17870" w:rsidR="00A17870" w:rsidRPr="00A17870">
        <w:trPr>
          <w:gridAfter w:val="1"/>
          <w:wAfter w:type="dxa" w:w="709"/>
        </w:trPr>
        <w:tc>
          <w:tcPr>
            <w:tcW w:type="dxa" w:w="9214"/>
            <w:vAlign w:val="center"/>
          </w:tcPr>
          <w:p w:rsidRDefault="00A17870" w:rsidP="00A17870" w:rsidR="00A17870" w:rsidRPr="00A17870">
            <w:pPr>
              <w:spacing w:after="0"/>
              <w:jc w:val="center"/>
              <w:rPr>
                <w:rFonts w:cs="Times New Roman" w:eastAsia="Times New Roman"/>
              </w:rPr>
            </w:pPr>
            <w:r w:rsidRPr="00A17870">
              <w:rPr>
                <w:rFonts w:cs="Times New Roman" w:eastAsia="Times New Roman"/>
              </w:rPr>
              <w:t>U Rijeci, 09. rujna 2015. godine</w:t>
            </w:r>
          </w:p>
          <w:p w:rsidRDefault="00A17870" w:rsidP="00A17870" w:rsidR="00A17870" w:rsidRPr="00A17870">
            <w:pPr>
              <w:spacing w:after="0"/>
              <w:jc w:val="center"/>
              <w:rPr>
                <w:rFonts w:cs="Times New Roman" w:eastAsia="Times New Roman"/>
              </w:rPr>
            </w:pPr>
          </w:p>
        </w:tc>
      </w:tr>
    </w:tbl>
    <w:p w:rsidRDefault="00A17870" w:rsidP="00A17870" w:rsidR="00A17870" w:rsidRPr="00A17870">
      <w:pPr>
        <w:spacing w:after="0"/>
        <w:jc w:val="right"/>
        <w:rPr>
          <w:rFonts w:cs="Times New Roman" w:eastAsia="Times New Roman"/>
        </w:rPr>
      </w:pPr>
      <w:r w:rsidRPr="00A17870">
        <w:rPr>
          <w:rFonts w:cs="Times New Roman" w:eastAsia="Times New Roman"/>
        </w:rPr>
        <w:t xml:space="preserve">                  </w:t>
      </w:r>
      <w:r w:rsidRPr="00A17870">
        <w:rPr>
          <w:rFonts w:cs="Times New Roman" w:eastAsia="Times New Roman"/>
        </w:rPr>
        <w:tab/>
      </w:r>
      <w:r w:rsidRPr="00A17870">
        <w:rPr>
          <w:rFonts w:cs="Times New Roman" w:eastAsia="Times New Roman"/>
        </w:rPr>
        <w:tab/>
      </w:r>
      <w:r w:rsidRPr="00A17870">
        <w:rPr>
          <w:rFonts w:cs="Times New Roman" w:eastAsia="Times New Roman"/>
        </w:rPr>
        <w:tab/>
      </w:r>
      <w:r w:rsidRPr="00A17870">
        <w:rPr>
          <w:rFonts w:cs="Times New Roman" w:eastAsia="Times New Roman"/>
        </w:rPr>
        <w:tab/>
      </w:r>
      <w:r w:rsidRPr="00A17870">
        <w:rPr>
          <w:rFonts w:cs="Times New Roman" w:eastAsia="Times New Roman"/>
        </w:rPr>
        <w:tab/>
      </w:r>
      <w:r w:rsidRPr="00A17870">
        <w:rPr>
          <w:rFonts w:cs="Times New Roman" w:eastAsia="Times New Roman"/>
        </w:rPr>
        <w:tab/>
        <w:t xml:space="preserve">                        Stečajni sudac</w:t>
      </w:r>
      <w:r w:rsidRPr="00A17870">
        <w:rPr>
          <w:rFonts w:cs="Times New Roman" w:eastAsia="Times New Roman"/>
        </w:rPr>
        <w:tab/>
      </w:r>
    </w:p>
    <w:p w:rsidRDefault="00A17870" w:rsidP="00A17870" w:rsidR="00A17870" w:rsidRPr="00A17870">
      <w:pPr>
        <w:spacing w:after="0"/>
        <w:jc w:val="right"/>
        <w:rPr>
          <w:rFonts w:cs="Times New Roman" w:eastAsia="Times New Roman"/>
        </w:rPr>
      </w:pPr>
      <w:r w:rsidRPr="00A17870">
        <w:rPr>
          <w:rFonts w:cs="Times New Roman" w:eastAsia="Times New Roman"/>
        </w:rPr>
        <w:tab/>
      </w:r>
      <w:r w:rsidRPr="00A17870">
        <w:rPr>
          <w:rFonts w:cs="Times New Roman" w:eastAsia="Times New Roman"/>
        </w:rPr>
        <w:tab/>
        <w:t xml:space="preserve">            </w:t>
      </w:r>
      <w:r w:rsidRPr="00A17870">
        <w:rPr>
          <w:rFonts w:cs="Times New Roman" w:eastAsia="Times New Roman"/>
        </w:rPr>
        <w:tab/>
      </w:r>
      <w:r w:rsidRPr="00A17870">
        <w:rPr>
          <w:rFonts w:cs="Times New Roman" w:eastAsia="Times New Roman"/>
        </w:rPr>
        <w:tab/>
      </w:r>
      <w:r w:rsidRPr="00A17870">
        <w:rPr>
          <w:rFonts w:cs="Times New Roman" w:eastAsia="Times New Roman"/>
        </w:rPr>
        <w:tab/>
        <w:t xml:space="preserve">                   Daniela Korlević </w:t>
      </w:r>
    </w:p>
    <w:p w:rsidRDefault="00A17870" w:rsidP="00A17870" w:rsidR="00A17870" w:rsidRPr="00A17870">
      <w:pPr>
        <w:spacing w:after="0"/>
        <w:jc w:val="right"/>
        <w:rPr>
          <w:rFonts w:cs="Times New Roman" w:eastAsia="Times New Roman"/>
        </w:rPr>
      </w:pPr>
    </w:p>
    <w:p w:rsidRDefault="00A17870" w:rsidP="00A17870" w:rsidR="00A17870" w:rsidRPr="00A17870">
      <w:pPr>
        <w:spacing w:after="0"/>
        <w:rPr>
          <w:rFonts w:cs="Times New Roman" w:eastAsia="Times New Roman"/>
          <w:b/>
        </w:rPr>
      </w:pPr>
      <w:r w:rsidRPr="00A17870">
        <w:rPr>
          <w:rFonts w:cs="Times New Roman" w:eastAsia="Times New Roman"/>
          <w:b/>
        </w:rPr>
        <w:t>UPUTA O PRAVNOM LIJEKU:</w:t>
      </w:r>
    </w:p>
    <w:p w:rsidRDefault="00A17870" w:rsidP="00A17870" w:rsidR="00A17870" w:rsidRPr="00A17870">
      <w:pPr>
        <w:spacing w:after="0"/>
        <w:jc w:val="both"/>
        <w:rPr>
          <w:rFonts w:cs="Times New Roman" w:eastAsia="Times New Roman"/>
        </w:rPr>
      </w:pPr>
      <w:r w:rsidRPr="00A17870">
        <w:rPr>
          <w:rFonts w:cs="Times New Roman" w:eastAsia="Times New Roman"/>
        </w:rPr>
        <w:t xml:space="preserve">Protiv ovog rješenja dopuštena je žalba Visokom trgovačkom sudu Republike Hrvatske. Žalba se podnosi putem ovog suda, u tri primjerka, u roku od 8 dana od dana dostave prijepisa ovog rješenja. </w:t>
      </w:r>
    </w:p>
    <w:p w:rsidRDefault="00A17870" w:rsidP="00A17870" w:rsidR="00A17870" w:rsidRPr="00A17870">
      <w:pPr>
        <w:spacing w:after="0"/>
        <w:jc w:val="both"/>
        <w:rPr>
          <w:rFonts w:cs="Times New Roman" w:eastAsia="Times New Roman"/>
        </w:rPr>
      </w:pPr>
    </w:p>
    <w:p w:rsidRDefault="00A17870" w:rsidP="00A17870" w:rsidR="00A17870" w:rsidRPr="00A17870">
      <w:pPr>
        <w:spacing w:after="0"/>
        <w:jc w:val="both"/>
        <w:rPr>
          <w:rFonts w:cs="Times New Roman" w:eastAsia="Times New Roman"/>
        </w:rPr>
      </w:pPr>
    </w:p>
    <w:p w:rsidRDefault="00A17870" w:rsidP="00A17870" w:rsidR="00A17870" w:rsidRPr="00A17870">
      <w:pPr>
        <w:spacing w:after="0"/>
        <w:rPr>
          <w:rFonts w:cs="Times New Roman" w:eastAsia="Times New Roman"/>
          <w:sz w:val="20"/>
          <w:szCs w:val="20"/>
        </w:rPr>
      </w:pPr>
    </w:p>
    <w:p w:rsidRDefault="00A17870" w:rsidP="00A17870" w:rsidR="00A17870" w:rsidRPr="00A17870">
      <w:pPr>
        <w:spacing w:after="0"/>
        <w:rPr>
          <w:rFonts w:cs="Times New Roman" w:eastAsia="Times New Roman"/>
          <w:b/>
          <w:sz w:val="20"/>
          <w:szCs w:val="20"/>
        </w:rPr>
      </w:pPr>
      <w:r w:rsidRPr="00A17870">
        <w:rPr>
          <w:rFonts w:cs="Times New Roman" w:eastAsia="Times New Roman"/>
          <w:b/>
          <w:sz w:val="20"/>
          <w:szCs w:val="20"/>
        </w:rPr>
        <w:t>DNA:</w:t>
      </w:r>
    </w:p>
    <w:p w:rsidRDefault="00A17870" w:rsidP="00A17870" w:rsidR="00A17870" w:rsidRPr="00A17870">
      <w:pPr>
        <w:spacing w:after="0"/>
        <w:rPr>
          <w:rFonts w:cs="Times New Roman" w:eastAsia="Times New Roman"/>
          <w:b/>
          <w:sz w:val="20"/>
          <w:szCs w:val="20"/>
        </w:rPr>
      </w:pPr>
    </w:p>
    <w:p w:rsidRDefault="00A17870" w:rsidP="00A17870" w:rsidR="00A17870" w:rsidRPr="00A17870">
      <w:pPr>
        <w:spacing w:after="0"/>
        <w:rPr>
          <w:rFonts w:cs="Times New Roman" w:eastAsia="Times New Roman"/>
          <w:sz w:val="20"/>
          <w:szCs w:val="20"/>
        </w:rPr>
      </w:pPr>
      <w:r w:rsidRPr="00A17870">
        <w:rPr>
          <w:rFonts w:cs="Times New Roman" w:eastAsia="Times New Roman"/>
          <w:sz w:val="20"/>
          <w:szCs w:val="20"/>
        </w:rPr>
        <w:t>- e-oglasna ploča istoga dana kada je doneseno (čl.132.st.3. SZ/15).</w:t>
      </w:r>
    </w:p>
    <w:p w:rsidRDefault="00A17870" w:rsidP="00A17870" w:rsidR="00A17870" w:rsidRPr="00A17870">
      <w:pPr>
        <w:spacing w:after="0"/>
        <w:rPr>
          <w:rFonts w:cs="Times New Roman" w:eastAsia="Times New Roman"/>
          <w:sz w:val="20"/>
          <w:szCs w:val="20"/>
        </w:rPr>
      </w:pPr>
      <w:r w:rsidRPr="00A17870">
        <w:rPr>
          <w:rFonts w:cs="Times New Roman" w:eastAsia="Times New Roman"/>
          <w:sz w:val="20"/>
          <w:szCs w:val="20"/>
        </w:rPr>
        <w:t>- privremenom st. upravitelju Josip Čičak</w:t>
      </w:r>
    </w:p>
    <w:p w:rsidRDefault="00A17870" w:rsidP="00A17870" w:rsidR="00A17870" w:rsidRPr="00A17870">
      <w:pPr>
        <w:spacing w:after="0"/>
        <w:rPr>
          <w:rFonts w:cs="Times New Roman" w:eastAsia="Times New Roman"/>
          <w:sz w:val="20"/>
          <w:szCs w:val="20"/>
        </w:rPr>
      </w:pPr>
    </w:p>
    <w:p w:rsidRDefault="00A17870" w:rsidP="00A17870" w:rsidR="00A17870" w:rsidRPr="00A17870">
      <w:pPr>
        <w:spacing w:after="0"/>
        <w:rPr>
          <w:rFonts w:cs="Times New Roman" w:eastAsia="Times New Roman"/>
          <w:sz w:val="20"/>
          <w:szCs w:val="20"/>
        </w:rPr>
      </w:pPr>
      <w:r w:rsidRPr="00A17870">
        <w:rPr>
          <w:rFonts w:cs="Times New Roman" w:eastAsia="Times New Roman"/>
          <w:sz w:val="20"/>
          <w:szCs w:val="20"/>
        </w:rPr>
        <w:t>U  Rijeci, 09.9.2015.g.</w:t>
      </w:r>
    </w:p>
    <w:p w:rsidRDefault="00A17870" w:rsidP="00A17870" w:rsidR="00A17870" w:rsidRPr="00A17870">
      <w:pPr>
        <w:spacing w:after="0"/>
        <w:rPr>
          <w:rFonts w:cs="Times New Roman" w:eastAsia="Times New Roman"/>
          <w:sz w:val="20"/>
          <w:szCs w:val="20"/>
        </w:rPr>
      </w:pPr>
    </w:p>
    <w:p w:rsidRDefault="00A17870" w:rsidP="00A17870" w:rsidR="00A17870" w:rsidRPr="00A17870">
      <w:pPr>
        <w:spacing w:after="0"/>
        <w:rPr>
          <w:rFonts w:cs="Times New Roman" w:eastAsia="Times New Roman"/>
          <w:sz w:val="20"/>
          <w:szCs w:val="20"/>
        </w:rPr>
      </w:pPr>
      <w:r w:rsidRPr="00A17870">
        <w:rPr>
          <w:rFonts w:cs="Times New Roman" w:eastAsia="Times New Roman"/>
          <w:sz w:val="20"/>
          <w:szCs w:val="20"/>
        </w:rPr>
        <w:tab/>
      </w:r>
      <w:r w:rsidRPr="00A17870">
        <w:rPr>
          <w:rFonts w:cs="Times New Roman" w:eastAsia="Times New Roman"/>
          <w:sz w:val="20"/>
          <w:szCs w:val="20"/>
        </w:rPr>
        <w:tab/>
      </w:r>
      <w:r w:rsidRPr="00A17870">
        <w:rPr>
          <w:rFonts w:cs="Times New Roman" w:eastAsia="Times New Roman"/>
          <w:sz w:val="20"/>
          <w:szCs w:val="20"/>
        </w:rPr>
        <w:tab/>
      </w:r>
      <w:r w:rsidRPr="00A17870">
        <w:rPr>
          <w:rFonts w:cs="Times New Roman" w:eastAsia="Times New Roman"/>
          <w:sz w:val="20"/>
          <w:szCs w:val="20"/>
        </w:rPr>
        <w:tab/>
        <w:t>Stečajni sudac</w:t>
      </w:r>
    </w:p>
    <w:p w:rsidRDefault="00A17870" w:rsidP="00A17870" w:rsidR="00A17870" w:rsidRPr="00A17870">
      <w:pPr>
        <w:spacing w:after="0"/>
        <w:rPr>
          <w:rFonts w:cs="Times New Roman" w:eastAsia="Times New Roman"/>
          <w:sz w:val="20"/>
          <w:szCs w:val="20"/>
        </w:rPr>
      </w:pPr>
      <w:r w:rsidRPr="00A17870">
        <w:rPr>
          <w:rFonts w:cs="Times New Roman" w:eastAsia="Times New Roman"/>
          <w:sz w:val="20"/>
          <w:szCs w:val="20"/>
        </w:rPr>
        <w:tab/>
      </w:r>
      <w:r w:rsidRPr="00A17870">
        <w:rPr>
          <w:rFonts w:cs="Times New Roman" w:eastAsia="Times New Roman"/>
          <w:sz w:val="20"/>
          <w:szCs w:val="20"/>
        </w:rPr>
        <w:tab/>
      </w:r>
      <w:r w:rsidRPr="00A17870">
        <w:rPr>
          <w:rFonts w:cs="Times New Roman" w:eastAsia="Times New Roman"/>
          <w:sz w:val="20"/>
          <w:szCs w:val="20"/>
        </w:rPr>
        <w:tab/>
      </w:r>
      <w:r w:rsidRPr="00A17870">
        <w:rPr>
          <w:rFonts w:cs="Times New Roman" w:eastAsia="Times New Roman"/>
          <w:sz w:val="20"/>
          <w:szCs w:val="20"/>
        </w:rPr>
        <w:tab/>
        <w:t>Daniela Korlević</w:t>
      </w:r>
    </w:p>
    <w:p w:rsidRDefault="00A1787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870"/>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1713681">
      <w:bodyDiv w:val="true"/>
      <w:marLeft w:val="0"/>
      <w:marRight w:val="0"/>
      <w:marTop w:val="0"/>
      <w:marBottom w:val="0"/>
      <w:divBdr>
        <w:top w:space="0" w:sz="0" w:color="auto" w:val="none"/>
        <w:left w:space="0" w:sz="0" w:color="auto" w:val="none"/>
        <w:bottom w:space="0" w:sz="0" w:color="auto" w:val="none"/>
        <w:right w:space="0" w:sz="0" w:color="auto" w:val="none"/>
      </w:divBdr>
    </w:div>
    <w:div w:id="910240697">
      <w:bodyDiv w:val="true"/>
      <w:marLeft w:val="0"/>
      <w:marRight w:val="0"/>
      <w:marTop w:val="0"/>
      <w:marBottom w:val="0"/>
      <w:divBdr>
        <w:top w:space="0" w:sz="0" w:color="auto" w:val="none"/>
        <w:left w:space="0" w:sz="0" w:color="auto" w:val="none"/>
        <w:bottom w:space="0" w:sz="0" w:color="auto" w:val="none"/>
        <w:right w:space="0" w:sz="0" w:color="auto" w:val="none"/>
      </w:divBdr>
    </w:div>
    <w:div w:id="949901020">
      <w:bodyDiv w:val="true"/>
      <w:marLeft w:val="0"/>
      <w:marRight w:val="0"/>
      <w:marTop w:val="0"/>
      <w:marBottom w:val="0"/>
      <w:divBdr>
        <w:top w:space="0" w:sz="0" w:color="auto" w:val="none"/>
        <w:left w:space="0" w:sz="0" w:color="auto" w:val="none"/>
        <w:bottom w:space="0" w:sz="0" w:color="auto" w:val="none"/>
        <w:right w:space="0" w:sz="0" w:color="auto" w:val="none"/>
      </w:divBdr>
    </w:div>
    <w:div w:id="11391471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St-81/2015-9</izvorni_sadrzaj>
    <derivirana_varijabla naziv="DomainObject.Oznaka_1">St-81/2015-9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St-81/2015</izvorni_sadrzaj>
    <derivirana_varijabla naziv="DomainObject.Predmet.OznakaBroj_1">St-81/2015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XXL SPORT d.o.o.  Matulji</izvorni_sadrzaj>
    <derivirana_varijabla naziv="DomainObject.Predmet.ProtustrankaFormated_1">  XXL SPORT d.o.o.  Matulji</derivirana_varijabla>
  </DomainObject.Predmet.ProtustrankaFormated>
  <DomainObject.Predmet.ProtustrankaFormatedOIB>
    <izvorni_sadrzaj>  XXL SPORT d.o.o.  Matulji, OIB 35352352673</izvorni_sadrzaj>
    <derivirana_varijabla naziv="DomainObject.Predmet.ProtustrankaFormatedOIB_1">  XXL SPORT d.o.o.  Matulji, OIB 35352352673</derivirana_varijabla>
  </DomainObject.Predmet.ProtustrankaFormatedOIB>
  <DomainObject.Predmet.ProtustrankaFormatedWithAdress>
    <izvorni_sadrzaj> XXL SPORT d.o.o.  Matulji, Put za Volosko 5, 51211 Matulji</izvorni_sadrzaj>
    <derivirana_varijabla naziv="DomainObject.Predmet.ProtustrankaFormatedWithAdress_1"> XXL SPORT d.o.o.  Matulji, Put za Volosko 5, 51211 Matulji</derivirana_varijabla>
  </DomainObject.Predmet.ProtustrankaFormatedWithAdress>
  <DomainObject.Predmet.ProtustrankaFormatedWithAdressOIB>
    <izvorni_sadrzaj> XXL SPORT d.o.o.  Matulji, OIB 35352352673, Put za Volosko 5, 51211 Matulji</izvorni_sadrzaj>
    <derivirana_varijabla naziv="DomainObject.Predmet.ProtustrankaFormatedWithAdressOIB_1"> XXL SPORT d.o.o.  Matulji, OIB 35352352673, Put za Volosko 5, 51211 Matulji</derivirana_varijabla>
  </DomainObject.Predmet.ProtustrankaFormatedWithAdressOIB>
  <DomainObject.Predmet.ProtustrankaWithAdress>
    <izvorni_sadrzaj>XXL SPORT d.o.o.  Matulji Put za Volosko 5, 51211 Matulji</izvorni_sadrzaj>
    <derivirana_varijabla naziv="DomainObject.Predmet.ProtustrankaWithAdress_1">XXL SPORT d.o.o.  Matulji Put za Volosko 5, 51211 Matulji</derivirana_varijabla>
  </DomainObject.Predmet.ProtustrankaWithAdress>
  <DomainObject.Predmet.ProtustrankaWithAdressOIB>
    <izvorni_sadrzaj>XXL SPORT d.o.o.  Matulji, OIB 35352352673, Put za Volosko 5, 51211 Matulji</izvorni_sadrzaj>
    <derivirana_varijabla naziv="DomainObject.Predmet.ProtustrankaWithAdressOIB_1">XXL SPORT d.o.o.  Matulji, OIB 35352352673, Put za Volosko 5, 51211 Matulji</derivirana_varijabla>
  </DomainObject.Predmet.ProtustrankaWithAdressOIB>
  <DomainObject.Predmet.ProtustrankaNazivFormated>
    <izvorni_sadrzaj>XXL SPORT d.o.o.  Matulji</izvorni_sadrzaj>
    <derivirana_varijabla naziv="DomainObject.Predmet.ProtustrankaNazivFormated_1">XXL SPORT d.o.o.  Matulji</derivirana_varijabla>
  </DomainObject.Predmet.ProtustrankaNazivFormated>
  <DomainObject.Predmet.ProtustrankaNazivFormatedOIB>
    <izvorni_sadrzaj>XXL SPORT d.o.o.  Matulji, OIB 35352352673</izvorni_sadrzaj>
    <derivirana_varijabla naziv="DomainObject.Predmet.ProtustrankaNazivFormatedOIB_1">XXL SPORT d.o.o.  Matulji, OIB 35352352673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DAVID DOBRILA  Kras; JOSIP ČIČAK</izvorni_sadrzaj>
    <derivirana_varijabla naziv="DomainObject.Predmet.StrankaFormated_1">  DAVID DOBRILA  Kras; JOSIP ČIČAK</derivirana_varijabla>
  </DomainObject.Predmet.StrankaFormated>
  <DomainObject.Predmet.StrankaFormatedOIB>
    <izvorni_sadrzaj>  DAVID DOBRILA  Kras, OIB 67748966577; JOSIP ČIČAK</izvorni_sadrzaj>
    <derivirana_varijabla naziv="DomainObject.Predmet.StrankaFormatedOIB_1">  DAVID DOBRILA  Kras, OIB 67748966577; JOSIP ČIČAK</derivirana_varijabla>
  </DomainObject.Predmet.StrankaFormatedOIB>
  <DomainObject.Predmet.StrankaFormatedWithAdress>
    <izvorni_sadrzaj> DAVID DOBRILA  Kras, Kras 63a, 51511 Kras; JOSIP ČIČAK</izvorni_sadrzaj>
    <derivirana_varijabla naziv="DomainObject.Predmet.StrankaFormatedWithAdress_1"> DAVID DOBRILA  Kras, Kras 63a, 51511 Kras; JOSIP ČIČAK</derivirana_varijabla>
  </DomainObject.Predmet.StrankaFormatedWithAdress>
  <DomainObject.Predmet.StrankaFormatedWithAdressOIB>
    <izvorni_sadrzaj> DAVID DOBRILA  Kras, OIB 67748966577, Kras 63a, 51511 Kras; JOSIP ČIČAK</izvorni_sadrzaj>
    <derivirana_varijabla naziv="DomainObject.Predmet.StrankaFormatedWithAdressOIB_1"> DAVID DOBRILA  Kras, OIB 67748966577, Kras 63a, 51511 Kras; JOSIP ČIČAK</derivirana_varijabla>
  </DomainObject.Predmet.StrankaFormatedWithAdressOIB>
  <DomainObject.Predmet.StrankaWithAdress>
    <izvorni_sadrzaj>DAVID DOBRILA  Kras Kras 63a,51511 Kras,JOSIP ČIČAK </izvorni_sadrzaj>
    <derivirana_varijabla naziv="DomainObject.Predmet.StrankaWithAdress_1">DAVID DOBRILA  Kras Kras 63a,51511 Kras,JOSIP ČIČAK </derivirana_varijabla>
  </DomainObject.Predmet.StrankaWithAdress>
  <DomainObject.Predmet.StrankaWithAdressOIB>
    <izvorni_sadrzaj>DAVID DOBRILA  Kras, OIB 67748966577, Kras 63a,51511 Kras,JOSIP ČIČAK</izvorni_sadrzaj>
    <derivirana_varijabla naziv="DomainObject.Predmet.StrankaWithAdressOIB_1">DAVID DOBRILA  Kras, OIB 67748966577, Kras 63a,51511 Kras,JOSIP ČIČAK</derivirana_varijabla>
  </DomainObject.Predmet.StrankaWithAdressOIB>
  <DomainObject.Predmet.StrankaNazivFormated>
    <izvorni_sadrzaj>DAVID DOBRILA  Kras,JOSIP ČIČAK</izvorni_sadrzaj>
    <derivirana_varijabla naziv="DomainObject.Predmet.StrankaNazivFormated_1">DAVID DOBRILA  Kras,JOSIP ČIČAK</derivirana_varijabla>
  </DomainObject.Predmet.StrankaNazivFormated>
  <DomainObject.Predmet.StrankaNazivFormatedOIB>
    <izvorni_sadrzaj>DAVID DOBRILA  Kras, OIB 67748966577,JOSIP ČIČAK</izvorni_sadrzaj>
    <derivirana_varijabla naziv="DomainObject.Predmet.StrankaNazivFormatedOIB_1">DAVID DOBRILA  Kras, OIB 67748966577,JOSIP ČIČAK</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DAVID DOBRILA  Kras</item>
      <item>JOSIP ČIČAK</item>
    </izvorni_sadrzaj>
    <derivirana_varijabla naziv="DomainObject.Predmet.StrankaListFormated_1">
      <item>DAVID DOBRILA  Kras</item>
      <item>JOSIP ČIČAK</item>
    </derivirana_varijabla>
  </DomainObject.Predmet.StrankaListFormated>
  <DomainObject.Predmet.StrankaListFormatedOIB>
    <izvorni_sadrzaj>
      <item>DAVID DOBRILA  Kras, OIB 67748966577</item>
      <item>JOSIP ČIČAK</item>
    </izvorni_sadrzaj>
    <derivirana_varijabla naziv="DomainObject.Predmet.StrankaListFormatedOIB_1">
      <item>DAVID DOBRILA  Kras, OIB 67748966577</item>
      <item>JOSIP ČIČAK</item>
    </derivirana_varijabla>
  </DomainObject.Predmet.StrankaListFormatedOIB>
  <DomainObject.Predmet.StrankaListFormatedWithAdress>
    <izvorni_sadrzaj>
      <item>DAVID DOBRILA  Kras, Kras 63a, 51511 Kras</item>
      <item>JOSIP ČIČAK</item>
    </izvorni_sadrzaj>
    <derivirana_varijabla naziv="DomainObject.Predmet.StrankaListFormatedWithAdress_1">
      <item>DAVID DOBRILA  Kras, Kras 63a, 51511 Kras</item>
      <item>JOSIP ČIČAK</item>
    </derivirana_varijabla>
  </DomainObject.Predmet.StrankaListFormatedWithAdress>
  <DomainObject.Predmet.StrankaListFormatedWithAdressOIB>
    <izvorni_sadrzaj>
      <item>DAVID DOBRILA  Kras, OIB 67748966577, Kras 63a, 51511 Kras</item>
      <item>JOSIP ČIČAK</item>
    </izvorni_sadrzaj>
    <derivirana_varijabla naziv="DomainObject.Predmet.StrankaListFormatedWithAdressOIB_1">
      <item>DAVID DOBRILA  Kras, OIB 67748966577, Kras 63a, 51511 Kras</item>
      <item>JOSIP ČIČAK</item>
    </derivirana_varijabla>
  </DomainObject.Predmet.StrankaListFormatedWithAdressOIB>
  <DomainObject.Predmet.StrankaListNazivFormated>
    <izvorni_sadrzaj>
      <item>DAVID DOBRILA  Kras</item>
      <item>JOSIP ČIČAK</item>
    </izvorni_sadrzaj>
    <derivirana_varijabla naziv="DomainObject.Predmet.StrankaListNazivFormated_1">
      <item>DAVID DOBRILA  Kras</item>
      <item>JOSIP ČIČAK</item>
    </derivirana_varijabla>
  </DomainObject.Predmet.StrankaListNazivFormated>
  <DomainObject.Predmet.StrankaListNazivFormatedOIB>
    <izvorni_sadrzaj>
      <item>DAVID DOBRILA  Kras, OIB 67748966577</item>
      <item>JOSIP ČIČAK</item>
    </izvorni_sadrzaj>
    <derivirana_varijabla naziv="DomainObject.Predmet.StrankaListNazivFormatedOIB_1">
      <item>DAVID DOBRILA  Kras, OIB 67748966577</item>
      <item>JOSIP ČIČAK</item>
    </derivirana_varijabla>
  </DomainObject.Predmet.StrankaListNazivFormatedOIB>
  <DomainObject.Predmet.ProtuStrankaListFormated>
    <izvorni_sadrzaj>
      <item>XXL SPORT d.o.o.  Matulji</item>
    </izvorni_sadrzaj>
    <derivirana_varijabla naziv="DomainObject.Predmet.ProtuStrankaListFormated_1">
      <item>XXL SPORT d.o.o.  Matulji</item>
    </derivirana_varijabla>
  </DomainObject.Predmet.ProtuStrankaListFormated>
  <DomainObject.Predmet.ProtuStrankaListFormatedOIB>
    <izvorni_sadrzaj>
      <item>XXL SPORT d.o.o.  Matulji, OIB 35352352673</item>
    </izvorni_sadrzaj>
    <derivirana_varijabla naziv="DomainObject.Predmet.ProtuStrankaListFormatedOIB_1">
      <item>XXL SPORT d.o.o.  Matulji, OIB 35352352673</item>
    </derivirana_varijabla>
  </DomainObject.Predmet.ProtuStrankaListFormatedOIB>
  <DomainObject.Predmet.ProtuStrankaListFormatedWithAdress>
    <izvorni_sadrzaj>
      <item>XXL SPORT d.o.o.  Matulji, Put za Volosko 5, 51211 Matulji</item>
    </izvorni_sadrzaj>
    <derivirana_varijabla naziv="DomainObject.Predmet.ProtuStrankaListFormatedWithAdress_1">
      <item>XXL SPORT d.o.o.  Matulji, Put za Volosko 5, 51211 Matulji</item>
    </derivirana_varijabla>
  </DomainObject.Predmet.ProtuStrankaListFormatedWithAdress>
  <DomainObject.Predmet.ProtuStrankaListFormatedWithAdressOIB>
    <izvorni_sadrzaj>
      <item>XXL SPORT d.o.o.  Matulji, OIB 35352352673, Put za Volosko 5, 51211 Matulji</item>
    </izvorni_sadrzaj>
    <derivirana_varijabla naziv="DomainObject.Predmet.ProtuStrankaListFormatedWithAdressOIB_1">
      <item>XXL SPORT d.o.o.  Matulji, OIB 35352352673, Put za Volosko 5, 51211 Matulji</item>
    </derivirana_varijabla>
  </DomainObject.Predmet.ProtuStrankaListFormatedWithAdressOIB>
  <DomainObject.Predmet.ProtuStrankaListNazivFormated>
    <izvorni_sadrzaj>
      <item>XXL SPORT d.o.o.  Matulji</item>
    </izvorni_sadrzaj>
    <derivirana_varijabla naziv="DomainObject.Predmet.ProtuStrankaListNazivFormated_1">
      <item>XXL SPORT d.o.o.  Matulji</item>
    </derivirana_varijabla>
  </DomainObject.Predmet.ProtuStrankaListNazivFormated>
  <DomainObject.Predmet.ProtuStrankaListNazivFormatedOIB>
    <izvorni_sadrzaj>
      <item>XXL SPORT d.o.o.  Matulji, OIB 35352352673</item>
    </izvorni_sadrzaj>
    <derivirana_varijabla naziv="DomainObject.Predmet.ProtuStrankaListNazivFormatedOIB_1">
      <item>XXL SPORT d.o.o.  Matulji, OIB 35352352673</item>
    </derivirana_varijabla>
  </DomainObject.Predmet.ProtuStrankaListNazivFormatedOIB>
  <DomainObject.Predmet.OstaliListFormated>
    <izvorni_sadrzaj>
      <item>ZOU Stipinović i dr-</item>
      <item>Josip Čičak</item>
    </izvorni_sadrzaj>
    <derivirana_varijabla naziv="DomainObject.Predmet.OstaliListFormated_1">
      <item>ZOU Stipinović i dr-</item>
      <item>Josip Čičak</item>
    </derivirana_varijabla>
  </DomainObject.Predmet.OstaliListFormated>
  <DomainObject.Predmet.OstaliListFormatedOIB>
    <izvorni_sadrzaj>
      <item>ZOU Stipinović i dr-</item>
      <item>Josip Čičak, OIB 31906931348</item>
    </izvorni_sadrzaj>
    <derivirana_varijabla naziv="DomainObject.Predmet.OstaliListFormatedOIB_1">
      <item>ZOU Stipinović i dr-</item>
      <item>Josip Čičak, OIB 31906931348</item>
    </derivirana_varijabla>
  </DomainObject.Predmet.OstaliListFormatedOIB>
  <DomainObject.Predmet.OstaliListFormatedWithAdress>
    <izvorni_sadrzaj>
      <item>ZOU Stipinović i dr-, Prolaz M. K. Kozulić 2, 51000 Rijeka</item>
      <item>Josip Čičak, Gornji Jugi 15č, 51216 Viškovo</item>
    </izvorni_sadrzaj>
    <derivirana_varijabla naziv="DomainObject.Predmet.OstaliListFormatedWithAdress_1">
      <item>ZOU Stipinović i dr-, Prolaz M. K. Kozulić 2, 51000 Rijeka</item>
      <item>Josip Čičak, Gornji Jugi 15č, 51216 Viškovo</item>
    </derivirana_varijabla>
  </DomainObject.Predmet.OstaliListFormatedWithAdress>
  <DomainObject.Predmet.OstaliListFormatedWithAdressOIB>
    <izvorni_sadrzaj>
      <item>ZOU Stipinović i dr-, Prolaz M. K. Kozulić 2, 51000 Rijeka</item>
      <item>Josip Čičak, OIB 31906931348, Gornji Jugi 15č, 51216 Viškovo</item>
    </izvorni_sadrzaj>
    <derivirana_varijabla naziv="DomainObject.Predmet.OstaliListFormatedWithAdressOIB_1">
      <item>ZOU Stipinović i dr-, Prolaz M. K. Kozulić 2, 51000 Rijeka</item>
      <item>Josip Čičak, OIB 31906931348, Gornji Jugi 15č, 51216 Viškovo</item>
    </derivirana_varijabla>
  </DomainObject.Predmet.OstaliListFormatedWithAdressOIB>
  <DomainObject.Predmet.OstaliListNazivFormated>
    <izvorni_sadrzaj>
      <item>ZOU Stipinović i dr-</item>
      <item>Josip Čičak</item>
    </izvorni_sadrzaj>
    <derivirana_varijabla naziv="DomainObject.Predmet.OstaliListNazivFormated_1">
      <item>ZOU Stipinović i dr-</item>
      <item>Josip Čičak</item>
    </derivirana_varijabla>
  </DomainObject.Predmet.OstaliListNazivFormated>
  <DomainObject.Predmet.OstaliListNazivFormatedOIB>
    <izvorni_sadrzaj>
      <item>ZOU Stipinović i dr-</item>
      <item>Josip Čičak, OIB 31906931348</item>
    </izvorni_sadrzaj>
    <derivirana_varijabla naziv="DomainObject.Predmet.OstaliListNazivFormatedOIB_1">
      <item>ZOU Stipinović i dr-</item>
      <item>Josip Čičak, OIB 31906931348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St-81/2015-9</izvorni_sadrzaj>
    <derivirana_varijabla naziv="DomainObject.PoslovniBrojDokumenta_1">St-81/2015-9</derivirana_varijabla>
  </DomainObject.PoslovniBrojDokumenta>
  <DomainObject.Predmet.StrankaIDrugi>
    <izvorni_sadrzaj>DAVID DOBRILA  Kras i dr.</izvorni_sadrzaj>
    <derivirana_varijabla naziv="DomainObject.Predmet.StrankaIDrugi_1">DAVID DOBRILA  Kras i dr.</derivirana_varijabla>
  </DomainObject.Predmet.StrankaIDrugi>
  <DomainObject.Predmet.ProtustrankaIDrugi>
    <izvorni_sadrzaj>XXL SPORT d.o.o.  Matulji</izvorni_sadrzaj>
    <derivirana_varijabla naziv="DomainObject.Predmet.ProtustrankaIDrugi_1">XXL SPORT d.o.o.  Matulji</derivirana_varijabla>
  </DomainObject.Predmet.ProtustrankaIDrugi>
  <DomainObject.Predmet.StrankaIDrugiAdressOIB>
    <izvorni_sadrzaj>DAVID DOBRILA  Kras, OIB 67748966577, Kras 63a, 51511 Kras i dr.</izvorni_sadrzaj>
    <derivirana_varijabla naziv="DomainObject.Predmet.StrankaIDrugiAdressOIB_1">DAVID DOBRILA  Kras, OIB 67748966577, Kras 63a, 51511 Kras i dr.</derivirana_varijabla>
  </DomainObject.Predmet.StrankaIDrugiAdressOIB>
  <DomainObject.Predmet.ProtustrankaIDrugiAdressOIB>
    <izvorni_sadrzaj>XXL SPORT d.o.o.  Matulji, OIB 35352352673, Put za Volosko 5, 51211 Matulji</izvorni_sadrzaj>
    <derivirana_varijabla naziv="DomainObject.Predmet.ProtustrankaIDrugiAdressOIB_1">XXL SPORT d.o.o.  Matulji, OIB 35352352673, Put za Volosko 5,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DAVID DOBRILA  Kras</item>
      <item>XXL SPORT d.o.o.  Matulji</item>
      <item>ZOU Stipinović i dr-</item>
      <item>Josip Čičak</item>
      <item>JOSIP ČIČAK</item>
    </izvorni_sadrzaj>
    <derivirana_varijabla naziv="DomainObject.Predmet.SudioniciListNaziv_1">
      <item>DAVID DOBRILA  Kras</item>
      <item>XXL SPORT d.o.o.  Matulji</item>
      <item>ZOU Stipinović i dr-</item>
      <item>Josip Čičak</item>
      <item>JOSIP ČIČAK</item>
    </derivirana_varijabla>
  </DomainObject.Predmet.SudioniciListNaziv>
  <DomainObject.Predmet.SudioniciListAdressOIB>
    <izvorni_sadrzaj>
      <item>DAVID DOBRILA  Kras, OIB 67748966577, Kras 63a,51511 Kras</item>
      <item>XXL SPORT d.o.o.  Matulji, OIB 35352352673, Put za Volosko 5,51211 Matulji</item>
      <item>ZOU Stipinović i dr-, Prolaz M. K. Kozulić 2,51000 Rijeka</item>
      <item>Josip Čičak, OIB 31906931348, Gornji Jugi 15č,51216 Viškovo</item>
      <item>JOSIP ČIČAK</item>
    </izvorni_sadrzaj>
    <derivirana_varijabla naziv="DomainObject.Predmet.SudioniciListAdressOIB_1">
      <item>DAVID DOBRILA  Kras, OIB 67748966577, Kras 63a,51511 Kras</item>
      <item>XXL SPORT d.o.o.  Matulji, OIB 35352352673, Put za Volosko 5,51211 Matulji</item>
      <item>ZOU Stipinović i dr-, Prolaz M. K. Kozulić 2,51000 Rijeka</item>
      <item>Josip Čičak, OIB 31906931348, Gornji Jugi 15č,51216 Viškovo</item>
      <item>JOSIP ČIČAK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A8462F-5755-43A2-84DA-BB150758D7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1661</properties:Words>
  <properties:Characters>9447</properties:Characters>
  <properties:Lines>181</properties:Lines>
  <properties:Paragraphs>44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Jasna Radulović</cp:lastModifiedBy>
  <dcterms:modified xmlns:xsi="http://www.w3.org/2001/XMLSchema-instance" xsi:type="dcterms:W3CDTF">2015-09-09T08:11:00Z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St-81/2015-9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