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75d42" w14:paraId="1f75d42" w:rsidRDefault="003318D9" w:rsidR="003318D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5470"/>
            <wp:effectExtent b="0" r="508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1829" w:rsidP="005A1829" w:rsidR="005A1829" w:rsidRPr="006B578C">
      <w:r w:rsidRPr="006B578C">
        <w:t>REPUBLIKA HRVATSKA</w:t>
      </w:r>
    </w:p>
    <w:p w:rsidRDefault="005A1829" w:rsidP="005A1829" w:rsidR="005A1829" w:rsidRPr="006B578C">
      <w:r w:rsidRPr="006B578C">
        <w:t xml:space="preserve">  Trgovački sud u Zagrebu</w:t>
      </w:r>
    </w:p>
    <w:p w:rsidRDefault="005A1829" w:rsidR="003318D9">
      <w:r w:rsidRPr="006B578C">
        <w:t xml:space="preserve">   Zagreb, Amruševa 2/II                           </w:t>
      </w:r>
    </w:p>
    <w:p w:rsidRDefault="003318D9" w:rsidP="003318D9" w:rsidR="003318D9">
      <w:pPr>
        <w:ind w:firstLine="708" w:left="2124"/>
      </w:pPr>
      <w:r>
        <w:t xml:space="preserve">  REPUBLIKA HRVATSKA</w:t>
      </w:r>
    </w:p>
    <w:p w:rsidRDefault="005A1829" w:rsidP="005A1829" w:rsidR="005A1829" w:rsidRPr="006B578C">
      <w:r w:rsidRPr="006B578C">
        <w:t xml:space="preserve">                                                   </w:t>
      </w:r>
    </w:p>
    <w:p w:rsidRDefault="005A1829" w:rsidP="005A1829" w:rsidR="005A1829" w:rsidRPr="006B578C">
      <w:pPr>
        <w:jc w:val="center"/>
        <w:rPr>
          <w:b/>
        </w:rPr>
      </w:pPr>
      <w:r w:rsidRPr="006B578C">
        <w:t>R J E Š E N J E</w:t>
      </w:r>
    </w:p>
    <w:p w:rsidRDefault="005A1829" w:rsidP="005A1829" w:rsidR="005A1829" w:rsidRPr="006B578C">
      <w:pPr>
        <w:jc w:val="center"/>
        <w:rPr>
          <w:b/>
        </w:rPr>
      </w:pPr>
    </w:p>
    <w:p w:rsidRDefault="00B938F0" w:rsidP="00B938F0" w:rsidR="00B938F0">
      <w:pPr>
        <w:jc w:val="both"/>
      </w:pPr>
      <w:r w:rsidRPr="00581457">
        <w:t>Trgovački sud u Zagrebu po sucu Nikoli Ribariću, kao stečajnom sucu</w:t>
      </w:r>
      <w:r>
        <w:t>,</w:t>
      </w:r>
      <w:r w:rsidRPr="00581457">
        <w:t xml:space="preserve"> u stečajnom p</w:t>
      </w:r>
      <w:r>
        <w:t xml:space="preserve">ostupku nad dužnikom </w:t>
      </w:r>
      <w:r w:rsidRPr="008F55CD">
        <w:t>PARTNER CENTAR d.o.o.</w:t>
      </w:r>
      <w:r>
        <w:t xml:space="preserve"> u stečaju</w:t>
      </w:r>
      <w:r w:rsidRPr="008F55CD">
        <w:t>, Dugo Selo, Sajmišna 1, OIB: 24336387217, MBS: 120007179</w:t>
      </w:r>
      <w:r>
        <w:t xml:space="preserve">, dana 8. svibnja 2017. godine, </w:t>
      </w:r>
    </w:p>
    <w:p w:rsidRDefault="009D32D5" w:rsidP="009D32D5" w:rsidR="009D32D5" w:rsidRPr="006B578C"/>
    <w:p w:rsidRDefault="003318D9" w:rsidP="003318D9" w:rsidR="009D32D5" w:rsidRPr="003318D9">
      <w:pPr>
        <w:ind w:left="3540"/>
        <w:jc w:val="both"/>
      </w:pPr>
      <w:r>
        <w:t xml:space="preserve">     </w:t>
      </w:r>
      <w:r w:rsidR="009D32D5" w:rsidRPr="003318D9">
        <w:t>r i j e š i o    j e</w:t>
      </w:r>
    </w:p>
    <w:p w:rsidRDefault="009D32D5" w:rsidP="009D32D5" w:rsidR="009D32D5" w:rsidRPr="006B578C">
      <w:pPr>
        <w:jc w:val="both"/>
        <w:rPr>
          <w:b/>
        </w:rPr>
      </w:pPr>
    </w:p>
    <w:p w:rsidRDefault="009D32D5" w:rsidP="00792C58" w:rsidR="00792C58" w:rsidRPr="006B578C">
      <w:pPr>
        <w:ind w:left="705"/>
        <w:jc w:val="both"/>
      </w:pPr>
      <w:r w:rsidRPr="006B578C">
        <w:t xml:space="preserve">I   Određuje se prodaja, u stečajnom postupku, nekretnina u vlasništvu stečajnog dužnika </w:t>
      </w:r>
      <w:r w:rsidR="00B938F0" w:rsidRPr="008F55CD">
        <w:t>PARTNER CENTAR d.o.o.</w:t>
      </w:r>
      <w:r w:rsidR="00B938F0">
        <w:t xml:space="preserve"> u stečaju</w:t>
      </w:r>
      <w:r w:rsidR="00B938F0" w:rsidRPr="008F55CD">
        <w:t>, Dugo Selo, Sajmišna 1, OIB: 24336387217, MBS: 120007179</w:t>
      </w:r>
      <w:r w:rsidR="00185645" w:rsidRPr="006B578C">
        <w:t xml:space="preserve">, </w:t>
      </w:r>
      <w:r w:rsidRPr="006B578C">
        <w:t xml:space="preserve">uz odgovarajuću primjenu pravila o ovrsi na nekretninama, upisanim u zemljišnim knjigama </w:t>
      </w:r>
      <w:r w:rsidR="00BC4A39" w:rsidRPr="006B578C">
        <w:t>Z</w:t>
      </w:r>
      <w:r w:rsidR="006F2021" w:rsidRPr="006B578C">
        <w:t>emljišno</w:t>
      </w:r>
      <w:r w:rsidRPr="006B578C">
        <w:t xml:space="preserve">knjižnog odjela Općinskog </w:t>
      </w:r>
      <w:r w:rsidR="00792C58" w:rsidRPr="006B578C">
        <w:t xml:space="preserve">suda u </w:t>
      </w:r>
      <w:r w:rsidR="00B938F0">
        <w:t>Sisku</w:t>
      </w:r>
      <w:r w:rsidR="005A1829" w:rsidRPr="006B578C">
        <w:t xml:space="preserve"> i to:</w:t>
      </w:r>
    </w:p>
    <w:p w:rsidRDefault="006B578C" w:rsidP="006B578C" w:rsidR="006B578C" w:rsidRPr="006B578C"/>
    <w:p w:rsidRDefault="006B578C" w:rsidP="006B578C" w:rsidR="006B578C" w:rsidRPr="006B578C">
      <w:r w:rsidRPr="006B578C">
        <w:t xml:space="preserve">-k.č.br: </w:t>
      </w:r>
      <w:r w:rsidR="00B938F0">
        <w:t>1255</w:t>
      </w:r>
      <w:r w:rsidRPr="006B578C">
        <w:t xml:space="preserve">, </w:t>
      </w:r>
      <w:r w:rsidR="00B938F0" w:rsidRPr="00B938F0">
        <w:t>ORANICA UZ CESTU</w:t>
      </w:r>
      <w:r w:rsidR="00B938F0">
        <w:t xml:space="preserve">, površine 291 m2, </w:t>
      </w:r>
      <w:r w:rsidRPr="006B578C">
        <w:t xml:space="preserve">sve upisano u zk.ul. broj: </w:t>
      </w:r>
      <w:r w:rsidR="00B938F0">
        <w:t>116</w:t>
      </w:r>
      <w:r w:rsidRPr="006B578C">
        <w:t xml:space="preserve"> k.o. </w:t>
      </w:r>
      <w:r w:rsidR="0013737F" w:rsidRPr="0013737F">
        <w:t>BUDAŠEVO-TOPOLOVAC</w:t>
      </w:r>
    </w:p>
    <w:p w:rsidRDefault="006B578C" w:rsidP="006B578C" w:rsidR="006B578C" w:rsidRPr="006B578C"/>
    <w:p w:rsidRDefault="006B578C" w:rsidP="0013737F" w:rsidR="005A1829" w:rsidRPr="006B578C">
      <w:pPr>
        <w:ind w:firstLine="708" w:left="708"/>
        <w:jc w:val="both"/>
      </w:pPr>
      <w:r w:rsidRPr="006B578C">
        <w:t xml:space="preserve">- </w:t>
      </w:r>
    </w:p>
    <w:p w:rsidRDefault="009D32D5" w:rsidP="000576CD" w:rsidR="000576CD" w:rsidRPr="006B578C">
      <w:pPr>
        <w:jc w:val="both"/>
      </w:pPr>
      <w:r w:rsidRPr="006B578C">
        <w:t>Na naveden</w:t>
      </w:r>
      <w:r w:rsidR="007A21A0" w:rsidRPr="006B578C">
        <w:t xml:space="preserve">im </w:t>
      </w:r>
      <w:r w:rsidRPr="006B578C">
        <w:t>nekretnin</w:t>
      </w:r>
      <w:r w:rsidR="007A21A0" w:rsidRPr="006B578C">
        <w:t>ama</w:t>
      </w:r>
      <w:r w:rsidR="00185645" w:rsidRPr="006B578C">
        <w:t xml:space="preserve"> upisano je </w:t>
      </w:r>
      <w:r w:rsidRPr="006B578C">
        <w:t>razlučno pravo u korist razlučnog</w:t>
      </w:r>
      <w:r w:rsidR="007A21A0" w:rsidRPr="006B578C">
        <w:t xml:space="preserve"> </w:t>
      </w:r>
      <w:r w:rsidRPr="006B578C">
        <w:t>vjerovnika</w:t>
      </w:r>
      <w:r w:rsidR="005A1829" w:rsidRPr="006B578C">
        <w:t>:</w:t>
      </w:r>
      <w:r w:rsidRPr="006B578C">
        <w:t xml:space="preserve"> </w:t>
      </w:r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5A1829" w:rsidR="005A1829" w:rsidRPr="006B578C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13737F" w:rsidP="0013737F" w:rsidR="006B578C" w:rsidRPr="006B578C">
            <w:pPr>
              <w:numPr>
                <w:ilvl w:val="0"/>
                <w:numId w:val="1"/>
              </w:numPr>
            </w:pPr>
            <w:r w:rsidRPr="0013737F">
              <w:rPr>
                <w:bCs/>
              </w:rPr>
              <w:t xml:space="preserve">  REPUBLIKA HRVATSKA    </w:t>
            </w:r>
          </w:p>
        </w:tc>
      </w:tr>
    </w:tbl>
    <w:p w:rsidRDefault="00BC4A39" w:rsidP="00BC4A39" w:rsidR="00BC4A39" w:rsidRPr="006B578C">
      <w:pPr>
        <w:jc w:val="both"/>
      </w:pPr>
    </w:p>
    <w:p w:rsidRDefault="009D32D5" w:rsidP="000576CD" w:rsidR="009D32D5" w:rsidRPr="006B578C">
      <w:r w:rsidRPr="006B578C">
        <w:t>II  Zaključkom o prodaji utvrdit će se vrijednost nekretnina, način i uvjeti prodaje nekretnina iz točke I ovog rješenja.</w:t>
      </w:r>
    </w:p>
    <w:p w:rsidRDefault="009D32D5" w:rsidP="009D32D5" w:rsidR="009D32D5" w:rsidRPr="006B578C">
      <w:pPr>
        <w:jc w:val="both"/>
      </w:pPr>
    </w:p>
    <w:p w:rsidRDefault="009D32D5" w:rsidP="009D32D5" w:rsidR="009D32D5" w:rsidRPr="006B578C">
      <w:pPr>
        <w:jc w:val="both"/>
      </w:pPr>
      <w:r w:rsidRPr="006B578C">
        <w:t>III</w:t>
      </w:r>
      <w:r w:rsidRPr="006B578C">
        <w:rPr>
          <w:b/>
        </w:rPr>
        <w:t xml:space="preserve"> </w:t>
      </w:r>
      <w:r w:rsidRPr="006B578C">
        <w:t>Određuje se upis zabilježbe ovog rješenja o prodaji nekretnina stečajnog</w:t>
      </w:r>
      <w:r w:rsidR="000576CD" w:rsidRPr="006B578C">
        <w:t xml:space="preserve"> </w:t>
      </w:r>
      <w:r w:rsidRPr="006B578C">
        <w:t>dužnika u zemljišnim knjigama Općinskog</w:t>
      </w:r>
      <w:r w:rsidR="00BC4A39" w:rsidRPr="006B578C">
        <w:t xml:space="preserve"> suda u </w:t>
      </w:r>
      <w:r w:rsidR="0013737F">
        <w:t>Sisku</w:t>
      </w:r>
      <w:r w:rsidRPr="006B578C">
        <w:t>.</w:t>
      </w:r>
    </w:p>
    <w:p w:rsidRDefault="009D32D5" w:rsidP="009D32D5" w:rsidR="009D32D5" w:rsidRPr="006B578C">
      <w:pPr>
        <w:jc w:val="both"/>
      </w:pPr>
    </w:p>
    <w:p w:rsidRDefault="009D32D5" w:rsidP="009D32D5" w:rsidR="009D32D5" w:rsidRPr="006B578C">
      <w:pPr>
        <w:jc w:val="center"/>
      </w:pPr>
      <w:r w:rsidRPr="006B578C">
        <w:t>Obrazloženje</w:t>
      </w:r>
    </w:p>
    <w:p w:rsidRDefault="009D32D5" w:rsidP="009D32D5" w:rsidR="009D32D5" w:rsidRPr="006B578C">
      <w:pPr>
        <w:jc w:val="both"/>
      </w:pPr>
    </w:p>
    <w:p w:rsidRDefault="009D32D5" w:rsidP="009D32D5" w:rsidR="009D32D5" w:rsidRPr="006B578C">
      <w:pPr>
        <w:jc w:val="both"/>
      </w:pPr>
      <w:r w:rsidRPr="006B578C">
        <w:tab/>
        <w:t>Rješenjem ovog suda broj St-</w:t>
      </w:r>
      <w:r w:rsidR="0013737F">
        <w:t>1280/2013</w:t>
      </w:r>
      <w:r w:rsidR="005B20C6" w:rsidRPr="006B578C">
        <w:t xml:space="preserve"> </w:t>
      </w:r>
      <w:r w:rsidRPr="006B578C">
        <w:t xml:space="preserve">od </w:t>
      </w:r>
      <w:r w:rsidR="0013737F">
        <w:t>13</w:t>
      </w:r>
      <w:r w:rsidR="005B20C6" w:rsidRPr="006B578C">
        <w:t>.</w:t>
      </w:r>
      <w:r w:rsidR="0013737F">
        <w:t xml:space="preserve"> studenoga</w:t>
      </w:r>
      <w:r w:rsidRPr="006B578C">
        <w:t xml:space="preserve"> 201</w:t>
      </w:r>
      <w:r w:rsidR="00E22BC6" w:rsidRPr="006B578C">
        <w:t>4</w:t>
      </w:r>
      <w:r w:rsidRPr="006B578C">
        <w:t>. godine otvoren je stečajni postupak nad dužnikom, a stečajnu masu čin</w:t>
      </w:r>
      <w:r w:rsidR="000576CD" w:rsidRPr="006B578C">
        <w:t>e</w:t>
      </w:r>
      <w:r w:rsidRPr="006B578C">
        <w:t xml:space="preserve"> i nekretnin</w:t>
      </w:r>
      <w:r w:rsidR="000576CD" w:rsidRPr="006B578C">
        <w:t>e</w:t>
      </w:r>
      <w:r w:rsidRPr="006B578C">
        <w:t xml:space="preserve"> koj</w:t>
      </w:r>
      <w:r w:rsidR="000576CD" w:rsidRPr="006B578C">
        <w:t>e</w:t>
      </w:r>
      <w:r w:rsidRPr="006B578C">
        <w:t xml:space="preserve"> </w:t>
      </w:r>
      <w:r w:rsidR="000576CD" w:rsidRPr="006B578C">
        <w:t>su</w:t>
      </w:r>
      <w:r w:rsidRPr="006B578C">
        <w:t xml:space="preserve"> predmet ove prodaje.</w:t>
      </w:r>
    </w:p>
    <w:p w:rsidRDefault="009D32D5" w:rsidP="009D32D5" w:rsidR="009D32D5" w:rsidRPr="006B578C">
      <w:pPr>
        <w:jc w:val="both"/>
      </w:pPr>
    </w:p>
    <w:p w:rsidRDefault="009D32D5" w:rsidP="009D32D5" w:rsidR="009D32D5" w:rsidRPr="006B578C">
      <w:pPr>
        <w:jc w:val="both"/>
      </w:pPr>
      <w:r w:rsidRPr="006B578C">
        <w:tab/>
        <w:t>Stečajni upravitelj</w:t>
      </w:r>
      <w:r w:rsidR="000576CD" w:rsidRPr="006B578C">
        <w:t xml:space="preserve"> je</w:t>
      </w:r>
      <w:r w:rsidR="0013737F">
        <w:t xml:space="preserve"> 26. travnja</w:t>
      </w:r>
      <w:r w:rsidR="006B578C">
        <w:t xml:space="preserve"> 201</w:t>
      </w:r>
      <w:r w:rsidR="0013737F">
        <w:t>7</w:t>
      </w:r>
      <w:r w:rsidR="006B578C">
        <w:t xml:space="preserve">. godine </w:t>
      </w:r>
      <w:r w:rsidRPr="006B578C">
        <w:t>podnio prijedlog da se nekretnin</w:t>
      </w:r>
      <w:r w:rsidR="000576CD" w:rsidRPr="006B578C">
        <w:t>e</w:t>
      </w:r>
      <w:r w:rsidRPr="006B578C">
        <w:t xml:space="preserve"> opisan</w:t>
      </w:r>
      <w:r w:rsidR="000576CD" w:rsidRPr="006B578C">
        <w:t>e</w:t>
      </w:r>
      <w:r w:rsidRPr="006B578C">
        <w:t xml:space="preserve"> u točci I ovog rješenja, a na kojima postoji razlučno pravo, prodaju u stečajnom postupku uz odgovarajuću primjenu pravila o ovrsi na nekretninama, sukladno čl.164.st.1. Stečajnog zakona ( NN 44/96, 29/99, 129/</w:t>
      </w:r>
      <w:r w:rsidR="00432C04" w:rsidRPr="006B578C">
        <w:t xml:space="preserve">00, 123/03, 82/06, 116/10, 25/12 i 133/12; </w:t>
      </w:r>
      <w:r w:rsidRPr="006B578C">
        <w:t>dalje SZ.)</w:t>
      </w:r>
    </w:p>
    <w:p w:rsidRDefault="009D32D5" w:rsidP="009D32D5" w:rsidR="009D32D5" w:rsidRPr="006B578C">
      <w:pPr>
        <w:jc w:val="both"/>
      </w:pPr>
    </w:p>
    <w:p w:rsidRDefault="009D32D5" w:rsidP="009D32D5" w:rsidR="009D32D5" w:rsidRPr="006B578C">
      <w:pPr>
        <w:ind w:firstLine="708"/>
        <w:jc w:val="both"/>
      </w:pPr>
      <w:r w:rsidRPr="006B578C">
        <w:t>Razlučni vjerovnik nije pokrenuo postupak ovrhe na navedenoj nekretnini radi prisilnog namirenja svoje tražbine.</w:t>
      </w:r>
    </w:p>
    <w:p w:rsidRDefault="009D32D5" w:rsidP="009D32D5" w:rsidR="009D32D5" w:rsidRPr="006B578C">
      <w:pPr>
        <w:ind w:firstLine="708"/>
        <w:jc w:val="both"/>
      </w:pPr>
    </w:p>
    <w:p w:rsidRDefault="009D32D5" w:rsidP="009D32D5" w:rsidR="009D32D5" w:rsidRPr="006B578C">
      <w:pPr>
        <w:ind w:firstLine="708"/>
        <w:jc w:val="both"/>
      </w:pPr>
      <w:r w:rsidRPr="006B578C">
        <w:t>Stoga je temeljem odredbe čl.164. st.1. i 3. SZ odlučeno kao u izreci ovog rješenja.</w:t>
      </w:r>
    </w:p>
    <w:p w:rsidRDefault="00191E9B" w:rsidP="009D32D5" w:rsidR="00191E9B" w:rsidRPr="006B578C">
      <w:pPr>
        <w:ind w:firstLine="708"/>
        <w:jc w:val="both"/>
      </w:pPr>
    </w:p>
    <w:p w:rsidRDefault="009D32D5" w:rsidP="009D32D5" w:rsidR="009D32D5" w:rsidRPr="006B578C">
      <w:pPr>
        <w:jc w:val="both"/>
      </w:pPr>
      <w:r w:rsidRPr="006B578C">
        <w:tab/>
        <w:t>Zaključkom o prodaji odredit će se vrijednost nekretnina, način i uvjeti prodaje sukladno čl.164.st.4. SZ.</w:t>
      </w:r>
    </w:p>
    <w:p w:rsidRDefault="009D32D5" w:rsidP="009D32D5" w:rsidR="009D32D5" w:rsidRPr="006B578C">
      <w:pPr>
        <w:jc w:val="center"/>
      </w:pPr>
      <w:r w:rsidRPr="006B578C">
        <w:t>U Zagrebu,</w:t>
      </w:r>
      <w:r w:rsidRPr="006B578C">
        <w:rPr>
          <w:b/>
        </w:rPr>
        <w:t xml:space="preserve">  </w:t>
      </w:r>
      <w:r w:rsidR="0013737F">
        <w:t>8. svibnja</w:t>
      </w:r>
      <w:r w:rsidRPr="006B578C">
        <w:t xml:space="preserve"> 20</w:t>
      </w:r>
      <w:r w:rsidR="004F631A" w:rsidRPr="006B578C">
        <w:t>1</w:t>
      </w:r>
      <w:r w:rsidR="0013737F">
        <w:t>7</w:t>
      </w:r>
      <w:r w:rsidRPr="006B578C">
        <w:t>. godine</w:t>
      </w:r>
    </w:p>
    <w:p w:rsidRDefault="009D32D5" w:rsidP="009D32D5" w:rsidR="009D32D5" w:rsidRPr="006B578C">
      <w:pPr>
        <w:jc w:val="both"/>
      </w:pPr>
      <w:r w:rsidRPr="006B578C">
        <w:t xml:space="preserve"> </w:t>
      </w:r>
    </w:p>
    <w:p w:rsidRDefault="009D32D5" w:rsidP="00E91121" w:rsidR="003318D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B578C">
        <w:tab/>
      </w:r>
      <w:r w:rsidRPr="006B578C">
        <w:tab/>
      </w:r>
      <w:r w:rsidRPr="006B578C">
        <w:tab/>
      </w:r>
      <w:r w:rsidRPr="006B578C">
        <w:tab/>
      </w:r>
      <w:r w:rsidRPr="006B578C">
        <w:tab/>
      </w:r>
      <w:r w:rsidRPr="006B578C">
        <w:tab/>
      </w:r>
      <w:r w:rsidRPr="006B578C">
        <w:tab/>
      </w:r>
      <w:r w:rsidRPr="006B578C">
        <w:tab/>
      </w:r>
      <w:r w:rsidRPr="006B578C">
        <w:tab/>
      </w:r>
      <w:r w:rsidRPr="006B578C">
        <w:tab/>
      </w:r>
      <w:r w:rsidR="00E22BC6" w:rsidRPr="006B578C">
        <w:t xml:space="preserve">   </w:t>
      </w:r>
      <w:r w:rsidR="003318D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318D9" w:rsidP="00E91121" w:rsidR="003318D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318D9" w:rsidP="00E91121" w:rsidR="003318D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318D9" w:rsidP="00E91121" w:rsidR="003318D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318D9" w:rsidP="00E91121" w:rsidR="003318D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318D9" w:rsidP="003318D9" w:rsidR="003318D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B1B6D" w:rsidP="003318D9" w:rsidR="006B1B6D" w:rsidRPr="006B578C">
      <w:pPr>
        <w:jc w:val="both"/>
      </w:pPr>
    </w:p>
    <w:p w:rsidRDefault="009D32D5" w:rsidP="009D32D5" w:rsidR="009D32D5" w:rsidRPr="006B578C">
      <w:pPr>
        <w:jc w:val="both"/>
        <w:rPr>
          <w:b/>
        </w:rPr>
      </w:pPr>
      <w:r w:rsidRPr="006B578C">
        <w:t xml:space="preserve">                                                                                                      </w:t>
      </w:r>
      <w:r w:rsidR="00B40C05" w:rsidRPr="006B578C">
        <w:t xml:space="preserve"> </w:t>
      </w:r>
      <w:r w:rsidRPr="006B578C">
        <w:t xml:space="preserve">                                                                                             </w:t>
      </w:r>
      <w:r w:rsidRPr="006B578C">
        <w:tab/>
        <w:t xml:space="preserve"> </w:t>
      </w:r>
    </w:p>
    <w:p w:rsidRDefault="009D32D5" w:rsidP="009D32D5" w:rsidR="009D32D5" w:rsidRPr="006B578C">
      <w:pPr>
        <w:jc w:val="both"/>
        <w:rPr>
          <w:b/>
        </w:rPr>
      </w:pPr>
      <w:r w:rsidRPr="006B578C">
        <w:rPr>
          <w:b/>
        </w:rPr>
        <w:t>UPUTA O PRAVNOM LIJEKU:</w:t>
      </w:r>
    </w:p>
    <w:p w:rsidRDefault="009D32D5" w:rsidP="009D32D5" w:rsidR="009D32D5" w:rsidRPr="006B578C">
      <w:pPr>
        <w:jc w:val="both"/>
      </w:pPr>
      <w:r w:rsidRPr="006B578C">
        <w:t>Protiv ovog rješenja pravo žalbe imaju stečajni upravitelj i razlučni vjerovnici.</w:t>
      </w:r>
    </w:p>
    <w:p w:rsidRDefault="009D32D5" w:rsidP="009D32D5" w:rsidR="009D32D5" w:rsidRPr="006B578C">
      <w:pPr>
        <w:jc w:val="both"/>
      </w:pPr>
      <w:r w:rsidRPr="006B578C">
        <w:t xml:space="preserve">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6B578C">
          <w:t>Visoki trgovački sud</w:t>
        </w:r>
      </w:smartTag>
      <w:r w:rsidRPr="006B578C">
        <w:t xml:space="preserve"> RH u roku od 8 dana od dana dostave rješenja.  </w:t>
      </w:r>
    </w:p>
    <w:p w:rsidRDefault="009D32D5" w:rsidP="009D32D5" w:rsidR="009D32D5" w:rsidRPr="006B578C">
      <w:pPr>
        <w:jc w:val="both"/>
      </w:pPr>
    </w:p>
    <w:p w:rsidRDefault="003318D9" w:rsidP="009D32D5" w:rsidR="003318D9">
      <w:pPr>
        <w:jc w:val="both"/>
      </w:pPr>
    </w:p>
    <w:p w:rsidRDefault="003318D9" w:rsidP="009D32D5" w:rsidR="003318D9">
      <w:pPr>
        <w:jc w:val="both"/>
      </w:pPr>
    </w:p>
    <w:p w:rsidRDefault="003318D9" w:rsidP="009D32D5" w:rsidR="003318D9">
      <w:pPr>
        <w:jc w:val="both"/>
      </w:pPr>
    </w:p>
    <w:p w:rsidRDefault="003318D9" w:rsidP="009D32D5" w:rsidR="003318D9">
      <w:pPr>
        <w:jc w:val="both"/>
      </w:pPr>
    </w:p>
    <w:p w:rsidRDefault="003318D9" w:rsidP="009D32D5" w:rsidR="003318D9">
      <w:pPr>
        <w:jc w:val="both"/>
      </w:pPr>
    </w:p>
    <w:p w:rsidRDefault="003318D9" w:rsidP="009D32D5" w:rsidR="003318D9">
      <w:pPr>
        <w:jc w:val="both"/>
      </w:pPr>
    </w:p>
    <w:p w:rsidRDefault="003318D9" w:rsidP="009D32D5" w:rsidR="003318D9">
      <w:pPr>
        <w:jc w:val="both"/>
      </w:pPr>
    </w:p>
    <w:p w:rsidRDefault="003318D9" w:rsidP="009D32D5" w:rsidR="003318D9">
      <w:pPr>
        <w:jc w:val="both"/>
      </w:pPr>
    </w:p>
    <w:p w:rsidRDefault="003318D9" w:rsidP="009D32D5" w:rsidR="003318D9">
      <w:pPr>
        <w:jc w:val="both"/>
      </w:pPr>
    </w:p>
    <w:p w:rsidRDefault="003318D9" w:rsidP="009D32D5" w:rsidR="003318D9">
      <w:pPr>
        <w:jc w:val="both"/>
      </w:pPr>
    </w:p>
    <w:p w:rsidRDefault="003318D9" w:rsidP="009D32D5" w:rsidR="003318D9">
      <w:pPr>
        <w:jc w:val="both"/>
      </w:pPr>
    </w:p>
    <w:p w:rsidRDefault="003318D9" w:rsidP="009D32D5" w:rsidR="003318D9">
      <w:pPr>
        <w:jc w:val="both"/>
      </w:pPr>
    </w:p>
    <w:p w:rsidRDefault="003318D9" w:rsidP="009D32D5" w:rsidR="003318D9">
      <w:pPr>
        <w:jc w:val="both"/>
      </w:pPr>
    </w:p>
    <w:p w:rsidRDefault="003318D9" w:rsidP="009D32D5" w:rsidR="003318D9">
      <w:pPr>
        <w:jc w:val="both"/>
      </w:pPr>
    </w:p>
    <w:p w:rsidRDefault="003318D9" w:rsidP="009D32D5" w:rsidR="003318D9">
      <w:pPr>
        <w:jc w:val="both"/>
      </w:pPr>
    </w:p>
    <w:p w:rsidRDefault="003318D9" w:rsidP="009D32D5" w:rsidR="003318D9">
      <w:pPr>
        <w:jc w:val="both"/>
      </w:pPr>
    </w:p>
    <w:p w:rsidRDefault="003318D9" w:rsidP="009D32D5" w:rsidR="003318D9">
      <w:pPr>
        <w:jc w:val="both"/>
      </w:pPr>
    </w:p>
    <w:p w:rsidRDefault="003318D9" w:rsidP="009D32D5" w:rsidR="003318D9">
      <w:pPr>
        <w:jc w:val="both"/>
      </w:pPr>
    </w:p>
    <w:p w:rsidRDefault="003318D9" w:rsidP="009D32D5" w:rsidR="003318D9">
      <w:pPr>
        <w:jc w:val="both"/>
      </w:pPr>
    </w:p>
    <w:p w:rsidRDefault="003318D9" w:rsidP="009D32D5" w:rsidR="003318D9">
      <w:pPr>
        <w:jc w:val="both"/>
      </w:pPr>
    </w:p>
    <w:p w:rsidRDefault="003318D9" w:rsidP="009D32D5" w:rsidR="003318D9">
      <w:pPr>
        <w:jc w:val="both"/>
      </w:pPr>
    </w:p>
    <w:p w:rsidRDefault="003318D9" w:rsidP="009D32D5" w:rsidR="003318D9">
      <w:pPr>
        <w:jc w:val="both"/>
      </w:pPr>
    </w:p>
    <w:p w:rsidRDefault="003318D9" w:rsidP="009D32D5" w:rsidR="003318D9">
      <w:pPr>
        <w:jc w:val="both"/>
      </w:pPr>
    </w:p>
    <w:p w:rsidRDefault="003318D9" w:rsidP="009D32D5" w:rsidR="003318D9">
      <w:pPr>
        <w:jc w:val="both"/>
      </w:pPr>
    </w:p>
    <w:p w:rsidRDefault="003318D9" w:rsidP="009D32D5" w:rsidR="003318D9">
      <w:pPr>
        <w:jc w:val="both"/>
      </w:pPr>
    </w:p>
    <w:p w:rsidRDefault="003318D9" w:rsidP="009D32D5" w:rsidR="003318D9">
      <w:pPr>
        <w:jc w:val="both"/>
      </w:pPr>
    </w:p>
    <w:p w:rsidRDefault="003318D9" w:rsidP="009D32D5" w:rsidR="003318D9">
      <w:pPr>
        <w:jc w:val="both"/>
      </w:pPr>
    </w:p>
    <w:p w:rsidRDefault="003318D9" w:rsidP="009D32D5" w:rsidR="003318D9">
      <w:pPr>
        <w:jc w:val="both"/>
      </w:pPr>
    </w:p>
    <w:p w:rsidRDefault="003318D9" w:rsidP="009D32D5" w:rsidR="003318D9">
      <w:pPr>
        <w:jc w:val="both"/>
      </w:pPr>
    </w:p>
    <w:p w:rsidRDefault="003318D9" w:rsidP="009D32D5" w:rsidR="003318D9">
      <w:pPr>
        <w:jc w:val="both"/>
      </w:pPr>
    </w:p>
    <w:p w:rsidRDefault="003318D9" w:rsidP="009D32D5" w:rsidR="003318D9">
      <w:pPr>
        <w:jc w:val="both"/>
      </w:pPr>
    </w:p>
    <w:sectPr w:rsidSect="0013737F" w:rsidR="003318D9">
      <w:headerReference w:type="even" r:id="rId10"/>
      <w:headerReference w:type="default" r:id="rId11"/>
      <w:pgSz w:h="16838" w:w="11906"/>
      <w:pgMar w:gutter="0" w:footer="709" w:header="709" w:left="1440" w:bottom="899" w:right="1286" w:top="125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3E3B" w:rsidR="00713E3B">
      <w:r>
        <w:separator/>
      </w:r>
    </w:p>
  </w:endnote>
  <w:endnote w:id="0" w:type="continuationSeparator">
    <w:p w:rsidRDefault="00713E3B" w:rsidR="00713E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3E3B" w:rsidR="00713E3B">
      <w:r>
        <w:separator/>
      </w:r>
    </w:p>
  </w:footnote>
  <w:footnote w:id="0" w:type="continuationSeparator">
    <w:p w:rsidRDefault="00713E3B" w:rsidR="00713E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021" w:rsidR="006F202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021" w:rsidR="006F202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A39" w:rsidP="00BC4A39" w:rsidR="00BC4A39" w:rsidRPr="00581457">
    <w:pPr>
      <w:ind w:firstLine="708" w:left="3540"/>
    </w:pPr>
    <w:r>
      <w:fldChar w:fldCharType="begin"/>
    </w:r>
    <w:r>
      <w:instrText>PAGE   \* MERGEFORMAT</w:instrText>
    </w:r>
    <w:r>
      <w:fldChar w:fldCharType="separate"/>
    </w:r>
    <w:r w:rsidR="00BC3931">
      <w:rPr>
        <w:noProof/>
      </w:rPr>
      <w:t>1</w:t>
    </w:r>
    <w:r>
      <w:fldChar w:fldCharType="end"/>
    </w:r>
    <w:r>
      <w:tab/>
      <w:t xml:space="preserve">                     </w:t>
    </w:r>
    <w:r w:rsidR="00E22BC6">
      <w:tab/>
    </w:r>
    <w:r w:rsidR="00E22BC6">
      <w:tab/>
    </w:r>
    <w:smartTag w:element="metricconverter" w:uri="urn:schemas-microsoft-com:office:smarttags">
      <w:smartTagPr>
        <w:attr w:val="72 St" w:name="ProductID"/>
      </w:smartTagPr>
      <w:r w:rsidRPr="00581457">
        <w:t>72 St</w:t>
      </w:r>
    </w:smartTag>
    <w:r w:rsidRPr="00581457">
      <w:t xml:space="preserve"> -</w:t>
    </w:r>
    <w:r w:rsidR="0013737F">
      <w:t>1280/2013</w:t>
    </w:r>
    <w:r w:rsidR="003318D9">
      <w:t>-91</w:t>
    </w:r>
  </w:p>
  <w:p w:rsidRDefault="00BC4A39" w:rsidR="00BC4A39">
    <w:pPr>
      <w:pStyle w:val="Zaglavlje"/>
      <w:jc w:val="center"/>
    </w:pPr>
  </w:p>
  <w:p w:rsidRDefault="006F2021" w:rsidR="006F2021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3630A5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2D5"/>
    <w:rsid w:val="000576CD"/>
    <w:rsid w:val="00112B70"/>
    <w:rsid w:val="001353A0"/>
    <w:rsid w:val="0013737F"/>
    <w:rsid w:val="00185645"/>
    <w:rsid w:val="00191E9B"/>
    <w:rsid w:val="00246257"/>
    <w:rsid w:val="002A408A"/>
    <w:rsid w:val="002F2E4B"/>
    <w:rsid w:val="003318D9"/>
    <w:rsid w:val="00334D2D"/>
    <w:rsid w:val="00432C04"/>
    <w:rsid w:val="00475F0C"/>
    <w:rsid w:val="004F631A"/>
    <w:rsid w:val="005007AC"/>
    <w:rsid w:val="005168F8"/>
    <w:rsid w:val="00531207"/>
    <w:rsid w:val="005A1829"/>
    <w:rsid w:val="005B20C6"/>
    <w:rsid w:val="006736A2"/>
    <w:rsid w:val="006820B7"/>
    <w:rsid w:val="006B1B6D"/>
    <w:rsid w:val="006B53EA"/>
    <w:rsid w:val="006B578C"/>
    <w:rsid w:val="006F2021"/>
    <w:rsid w:val="006F6347"/>
    <w:rsid w:val="00713E3B"/>
    <w:rsid w:val="00792C58"/>
    <w:rsid w:val="007A21A0"/>
    <w:rsid w:val="007D0D85"/>
    <w:rsid w:val="007E3E2F"/>
    <w:rsid w:val="0082284D"/>
    <w:rsid w:val="009321AA"/>
    <w:rsid w:val="009D241C"/>
    <w:rsid w:val="009D32D5"/>
    <w:rsid w:val="00A26BF7"/>
    <w:rsid w:val="00AB3B93"/>
    <w:rsid w:val="00B25E8A"/>
    <w:rsid w:val="00B272C2"/>
    <w:rsid w:val="00B40C05"/>
    <w:rsid w:val="00B938F0"/>
    <w:rsid w:val="00BC3931"/>
    <w:rsid w:val="00BC4A39"/>
    <w:rsid w:val="00BF00F5"/>
    <w:rsid w:val="00C111B1"/>
    <w:rsid w:val="00C11AEC"/>
    <w:rsid w:val="00C24FAC"/>
    <w:rsid w:val="00CD57BD"/>
    <w:rsid w:val="00D33BCB"/>
    <w:rsid w:val="00D53CB0"/>
    <w:rsid w:val="00D55B35"/>
    <w:rsid w:val="00E22BC6"/>
    <w:rsid w:val="00E44094"/>
    <w:rsid w:val="00E576BD"/>
    <w:rsid w:val="00F851DA"/>
    <w:rsid w:val="00FD617A"/>
    <w:rsid w:val="00FF4B59"/>
    <w:rsid w:val="00FF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32D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D32D5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9D32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32D5"/>
  </w:style>
  <w:style w:styleId="Podnoje" w:type="paragraph">
    <w:name w:val="footer"/>
    <w:basedOn w:val="Normal"/>
    <w:link w:val="PodnojeChar"/>
    <w:rsid w:val="00BC4A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C4A39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BC4A39"/>
    <w:rPr>
      <w:sz w:val="24"/>
      <w:szCs w:val="24"/>
    </w:rPr>
  </w:style>
  <w:style w:styleId="Tekstbalonia" w:type="paragraph">
    <w:name w:val="Balloon Text"/>
    <w:basedOn w:val="Normal"/>
    <w:link w:val="TekstbaloniaChar"/>
    <w:rsid w:val="00432C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32C0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3318D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3318D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C39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9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9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9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9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32D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D32D5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9D32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32D5"/>
  </w:style>
  <w:style w:styleId="Podnoje" w:type="paragraph">
    <w:name w:val="footer"/>
    <w:basedOn w:val="Normal"/>
    <w:link w:val="PodnojeChar"/>
    <w:rsid w:val="00BC4A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C4A39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BC4A39"/>
    <w:rPr>
      <w:sz w:val="24"/>
      <w:szCs w:val="24"/>
    </w:rPr>
  </w:style>
  <w:style w:styleId="Tekstbalonia" w:type="paragraph">
    <w:name w:val="Balloon Text"/>
    <w:basedOn w:val="Normal"/>
    <w:link w:val="TekstbaloniaChar"/>
    <w:rsid w:val="00432C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32C0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3318D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3318D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C39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9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9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9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9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41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6637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48870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761135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7367800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307780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792205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6982608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25019509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66901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0719674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680972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72363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683020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8443744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9091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472341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684524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99962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1215595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1386273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751464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70052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1071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186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5965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36500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6810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528681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636814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4668090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39923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4474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143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46904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5720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25683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276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82464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981789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1800015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6988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926824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916930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993641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663854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47469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458876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52235160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78403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841619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46260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4074106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18186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62621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01130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9786432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1280</izvorni_sadrzaj>
    <derivirana_varijabla naziv="DomainObject.Predmet.Broj_1">1280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postupkla</izvorni_sadrzaj>
    <derivirana_varijabla naziv="DomainObject.Predmet.Opis_1">Prijedlog za pokretanje stečajnog postupkla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St-1280/2013</izvorni_sadrzaj>
    <derivirana_varijabla naziv="DomainObject.Predmet.OznakaBroj_1">St-1280/2013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PARTNER CENTAR d.o.o.</izvorni_sadrzaj>
    <derivirana_varijabla naziv="DomainObject.Predmet.ProtustrankaFormated_1">  PARTNER CENTAR d.o.o.</derivirana_varijabla>
  </DomainObject.Predmet.ProtustrankaFormated>
  <DomainObject.Predmet.ProtustrankaFormatedOIB>
    <izvorni_sadrzaj>  PARTNER CENTAR d.o.o., OIB 24336387217</izvorni_sadrzaj>
    <derivirana_varijabla naziv="DomainObject.Predmet.ProtustrankaFormatedOIB_1">  PARTNER CENTAR d.o.o., OIB 24336387217</derivirana_varijabla>
  </DomainObject.Predmet.ProtustrankaFormatedOIB>
  <DomainObject.Predmet.ProtustrankaFormatedWithAdress>
    <izvorni_sadrzaj> PARTNER CENTAR d.o.o., Sajmišna 1, 10370 Dugo Selo</izvorni_sadrzaj>
    <derivirana_varijabla naziv="DomainObject.Predmet.ProtustrankaFormatedWithAdress_1"> PARTNER CENTAR d.o.o., Sajmišna 1, 10370 Dugo Selo</derivirana_varijabla>
  </DomainObject.Predmet.ProtustrankaFormatedWithAdress>
  <DomainObject.Predmet.ProtustrankaFormatedWithAdressOIB>
    <izvorni_sadrzaj> PARTNER CENTAR d.o.o., OIB 24336387217, Sajmišna 1, 10370 Dugo Selo</izvorni_sadrzaj>
    <derivirana_varijabla naziv="DomainObject.Predmet.ProtustrankaFormatedWithAdressOIB_1"> PARTNER CENTAR d.o.o., OIB 24336387217, Sajmišna 1, 10370 Dugo Selo</derivirana_varijabla>
  </DomainObject.Predmet.ProtustrankaFormatedWithAdressOIB>
  <DomainObject.Predmet.ProtustrankaWithAdress>
    <izvorni_sadrzaj>PARTNER CENTAR d.o.o. Sajmišna 1, 10370 Dugo Selo</izvorni_sadrzaj>
    <derivirana_varijabla naziv="DomainObject.Predmet.ProtustrankaWithAdress_1">PARTNER CENTAR d.o.o. Sajmišna 1, 10370 Dugo Selo</derivirana_varijabla>
  </DomainObject.Predmet.ProtustrankaWithAdress>
  <DomainObject.Predmet.ProtustrankaWithAdressOIB>
    <izvorni_sadrzaj>PARTNER CENTAR d.o.o., OIB 24336387217, Sajmišna 1, 10370 Dugo Selo</izvorni_sadrzaj>
    <derivirana_varijabla naziv="DomainObject.Predmet.ProtustrankaWithAdressOIB_1">PARTNER CENTAR d.o.o., OIB 24336387217, Sajmišna 1, 10370 Dugo Selo</derivirana_varijabla>
  </DomainObject.Predmet.ProtustrankaWithAdressOIB>
  <DomainObject.Predmet.ProtustrankaNazivFormated>
    <izvorni_sadrzaj>PARTNER CENTAR d.o.o.</izvorni_sadrzaj>
    <derivirana_varijabla naziv="DomainObject.Predmet.ProtustrankaNazivFormated_1">PARTNER CENTAR d.o.o.</derivirana_varijabla>
  </DomainObject.Predmet.ProtustrankaNazivFormated>
  <DomainObject.Predmet.ProtustrankaNazivFormatedOIB>
    <izvorni_sadrzaj>PARTNER CENTAR d.o.o., OIB 24336387217</izvorni_sadrzaj>
    <derivirana_varijabla naziv="DomainObject.Predmet.ProtustrankaNazivFormatedOIB_1">PARTNER CENTAR d.o.o., OIB 24336387217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Hrvatska radiotelevizija</izvorni_sadrzaj>
    <derivirana_varijabla naziv="DomainObject.Predmet.StrankaFormated_1">  FINA ZAGREB; Hrvatska radiotelevizija</derivirana_varijabla>
  </DomainObject.Predmet.StrankaFormated>
  <DomainObject.Predmet.StrankaFormatedOIB>
    <izvorni_sadrzaj>  FINA ZAGREB, OIB 85821130368; Hrvatska radiotelevizija, OIB 68419124305</izvorni_sadrzaj>
    <derivirana_varijabla naziv="DomainObject.Predmet.StrankaFormatedOIB_1">  FINA ZAGREB, OIB 85821130368; Hrvatska radiotelevizija, OIB 68419124305</derivirana_varijabla>
  </DomainObject.Predmet.StrankaFormatedOIB>
  <DomainObject.Predmet.StrankaFormatedWithAdress>
    <izvorni_sadrzaj> FINA ZAGREB; Hrvatska radiotelevizija, Prisavlje 3, 10000 Zagreb</izvorni_sadrzaj>
    <derivirana_varijabla naziv="DomainObject.Predmet.StrankaFormatedWithAdress_1"> FINA ZAGREB; Hrvatska radiotelevizija, Prisavlje 3, 10000 Zagreb</derivirana_varijabla>
  </DomainObject.Predmet.StrankaFormatedWithAdress>
  <DomainObject.Predmet.StrankaFormatedWithAdressOIB>
    <izvorni_sadrzaj> FINA ZAGREB, OIB 85821130368; Hrvatska radiotelevizija, OIB 68419124305, Prisavlje 3, 10000 Zagreb</izvorni_sadrzaj>
    <derivirana_varijabla naziv="DomainObject.Predmet.StrankaFormatedWithAdressOIB_1"> FINA ZAGREB, OIB 85821130368; Hrvatska radiotelevizija, OIB 68419124305, Prisavlje 3, 10000 Zagreb</derivirana_varijabla>
  </DomainObject.Predmet.StrankaFormatedWithAdressOIB>
  <DomainObject.Predmet.StrankaWithAdress>
    <izvorni_sadrzaj>FINA ZAGREB ,Hrvatska radiotelevizija Prisavlje 3,10000 Zagreb</izvorni_sadrzaj>
    <derivirana_varijabla naziv="DomainObject.Predmet.StrankaWithAdress_1">FINA ZAGREB ,Hrvatska radiotelevizija Prisavlje 3,10000 Zagreb</derivirana_varijabla>
  </DomainObject.Predmet.StrankaWithAdress>
  <DomainObject.Predmet.StrankaWithAdressOIB>
    <izvorni_sadrzaj>FINA ZAGREB, OIB 85821130368,Hrvatska radiotelevizija, OIB 68419124305, Prisavlje 3,10000 Zagreb</izvorni_sadrzaj>
    <derivirana_varijabla naziv="DomainObject.Predmet.StrankaWithAdressOIB_1">FINA ZAGREB, OIB 85821130368,Hrvatska radiotelevizija, OIB 68419124305, Prisavlje 3,10000 Zagreb</derivirana_varijabla>
  </DomainObject.Predmet.StrankaWithAdressOIB>
  <DomainObject.Predmet.StrankaNazivFormated>
    <izvorni_sadrzaj>FINA ZAGREB,Hrvatska radiotelevizija</izvorni_sadrzaj>
    <derivirana_varijabla naziv="DomainObject.Predmet.StrankaNazivFormated_1">FINA ZAGREB,Hrvatska radiotelevizija</derivirana_varijabla>
  </DomainObject.Predmet.StrankaNazivFormated>
  <DomainObject.Predmet.StrankaNazivFormatedOIB>
    <izvorni_sadrzaj>FINA ZAGREB, OIB 85821130368,Hrvatska radiotelevizija, OIB 68419124305</izvorni_sadrzaj>
    <derivirana_varijabla naziv="DomainObject.Predmet.StrankaNazivFormatedOIB_1">FINA ZAGREB, OIB 85821130368,Hrvatska radiotelevizija, OIB 68419124305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Hrvatska radiotelevizija</item>
    </izvorni_sadrzaj>
    <derivirana_varijabla naziv="DomainObject.Predmet.StrankaListFormated_1">
      <item>FINA ZAGREB</item>
      <item>Hrvatska radiotelevizija</item>
    </derivirana_varijabla>
  </DomainObject.Predmet.StrankaListFormated>
  <DomainObject.Predmet.StrankaListFormatedOIB>
    <izvorni_sadrzaj>
      <item>FINA ZAGREB, OIB 85821130368</item>
      <item>Hrvatska radiotelevizija, OIB 68419124305</item>
    </izvorni_sadrzaj>
    <derivirana_varijabla naziv="DomainObject.Predmet.StrankaListFormatedOIB_1">
      <item>FINA ZAGREB, OIB 85821130368</item>
      <item>Hrvatska radiotelevizija, OIB 68419124305</item>
    </derivirana_varijabla>
  </DomainObject.Predmet.StrankaListFormatedOIB>
  <DomainObject.Predmet.StrankaListFormatedWithAdress>
    <izvorni_sadrzaj>
      <item>FINA ZAGREB</item>
      <item>Hrvatska radiotelevizija, Prisavlje 3, 10000 Zagreb</item>
    </izvorni_sadrzaj>
    <derivirana_varijabla naziv="DomainObject.Predmet.StrankaListFormatedWithAdress_1">
      <item>FINA ZAGREB</item>
      <item>Hrvatska radiotelevizija, Prisavlje 3, 10000 Zagreb</item>
    </derivirana_varijabla>
  </DomainObject.Predmet.StrankaListFormatedWithAdress>
  <DomainObject.Predmet.StrankaListFormatedWithAdressOIB>
    <izvorni_sadrzaj>
      <item>FINA ZAGREB, OIB 85821130368</item>
      <item>Hrvatska radiotelevizija, OIB 68419124305, Prisavlje 3, 10000 Zagreb</item>
    </izvorni_sadrzaj>
    <derivirana_varijabla naziv="DomainObject.Predmet.StrankaListFormatedWithAdressOIB_1">
      <item>FINA ZAGREB, OIB 85821130368</item>
      <item>Hrvatska radiotelevizija, OIB 68419124305, Prisavlje 3, 10000 Zagreb</item>
    </derivirana_varijabla>
  </DomainObject.Predmet.StrankaListFormatedWithAdressOIB>
  <DomainObject.Predmet.StrankaListNazivFormated>
    <izvorni_sadrzaj>
      <item>FINA ZAGREB</item>
      <item>Hrvatska radiotelevizija</item>
    </izvorni_sadrzaj>
    <derivirana_varijabla naziv="DomainObject.Predmet.StrankaListNazivFormated_1">
      <item>FINA ZAGREB</item>
      <item>Hrvatska radiotelevizija</item>
    </derivirana_varijabla>
  </DomainObject.Predmet.StrankaListNazivFormated>
  <DomainObject.Predmet.StrankaListNazivFormatedOIB>
    <izvorni_sadrzaj>
      <item>FINA ZAGREB, OIB 85821130368</item>
      <item>Hrvatska radiotelevizija, OIB 68419124305</item>
    </izvorni_sadrzaj>
    <derivirana_varijabla naziv="DomainObject.Predmet.StrankaListNazivFormatedOIB_1">
      <item>FINA ZAGREB, OIB 85821130368</item>
      <item>Hrvatska radiotelevizija, OIB 68419124305</item>
    </derivirana_varijabla>
  </DomainObject.Predmet.StrankaListNazivFormatedOIB>
  <DomainObject.Predmet.ProtuStrankaListFormated>
    <izvorni_sadrzaj>
      <item>PARTNER CENTAR d.o.o.</item>
    </izvorni_sadrzaj>
    <derivirana_varijabla naziv="DomainObject.Predmet.ProtuStrankaListFormated_1">
      <item>PARTNER CENTAR d.o.o.</item>
    </derivirana_varijabla>
  </DomainObject.Predmet.ProtuStrankaListFormated>
  <DomainObject.Predmet.ProtuStrankaListFormatedOIB>
    <izvorni_sadrzaj>
      <item>PARTNER CENTAR d.o.o., OIB 24336387217</item>
    </izvorni_sadrzaj>
    <derivirana_varijabla naziv="DomainObject.Predmet.ProtuStrankaListFormatedOIB_1">
      <item>PARTNER CENTAR d.o.o., OIB 24336387217</item>
    </derivirana_varijabla>
  </DomainObject.Predmet.ProtuStrankaListFormatedOIB>
  <DomainObject.Predmet.ProtuStrankaListFormatedWithAdress>
    <izvorni_sadrzaj>
      <item>PARTNER CENTAR d.o.o., Sajmišna 1, 10370 Dugo Selo</item>
    </izvorni_sadrzaj>
    <derivirana_varijabla naziv="DomainObject.Predmet.ProtuStrankaListFormatedWithAdress_1">
      <item>PARTNER CENTAR d.o.o., Sajmišna 1, 10370 Dugo Selo</item>
    </derivirana_varijabla>
  </DomainObject.Predmet.ProtuStrankaListFormatedWithAdress>
  <DomainObject.Predmet.ProtuStrankaListFormatedWithAdressOIB>
    <izvorni_sadrzaj>
      <item>PARTNER CENTAR d.o.o., OIB 24336387217, Sajmišna 1, 10370 Dugo Selo</item>
    </izvorni_sadrzaj>
    <derivirana_varijabla naziv="DomainObject.Predmet.ProtuStrankaListFormatedWithAdressOIB_1">
      <item>PARTNER CENTAR d.o.o., OIB 24336387217, Sajmišna 1, 10370 Dugo Selo</item>
    </derivirana_varijabla>
  </DomainObject.Predmet.ProtuStrankaListFormatedWithAdressOIB>
  <DomainObject.Predmet.ProtuStrankaListNazivFormated>
    <izvorni_sadrzaj>
      <item>PARTNER CENTAR d.o.o.</item>
    </izvorni_sadrzaj>
    <derivirana_varijabla naziv="DomainObject.Predmet.ProtuStrankaListNazivFormated_1">
      <item>PARTNER CENTAR d.o.o.</item>
    </derivirana_varijabla>
  </DomainObject.Predmet.ProtuStrankaListNazivFormated>
  <DomainObject.Predmet.ProtuStrankaListNazivFormatedOIB>
    <izvorni_sadrzaj>
      <item>PARTNER CENTAR d.o.o., OIB 24336387217</item>
    </izvorni_sadrzaj>
    <derivirana_varijabla naziv="DomainObject.Predmet.ProtuStrankaListNazivFormatedOIB_1">
      <item>PARTNER CENTAR d.o.o., OIB 24336387217</item>
    </derivirana_varijabla>
  </DomainObject.Predmet.ProtuStrankaListNazivFormatedOIB>
  <DomainObject.Predmet.OstaliListFormated>
    <izvorni_sadrzaj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</izvorni_sadrzaj>
    <derivirana_varijabla naziv="DomainObject.Predmet.OstaliListFormated_1"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</derivirana_varijabla>
  </DomainObject.Predmet.OstaliListFormated>
  <DomainObject.Predmet.OstaliListFormatedOIB>
    <izvorni_sadrzaj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</izvorni_sadrzaj>
    <derivirana_varijabla naziv="DomainObject.Predmet.OstaliListFormatedOIB_1"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</derivirana_varijabla>
  </DomainObject.Predmet.OstaliListFormatedOIB>
  <DomainObject.Predmet.OstaliListFormatedWithAdress>
    <izvorni_sadrzaj>
      <item>Vedran Bodo, Dr. Franje Tuđmana 13b, 10431 Sveta Nedelja</item>
      <item>INTERPETROL d.o.o., Av. Dubrovnik 10, 10000 Zagreb</item>
      <item>javnost</item>
      <item>HRVATSKA RADIOTELEVIZIJA javna ustanova, Prisavlje 3, 10000 Zagreb</item>
      <item>OD Hanžeković i partneri, Radnička c. 22, 10000 Zagreb</item>
      <item>Županijsko državno odvjetništvo u Zagrebu</item>
      <item>Vidonija Miletić Plukavec, Pirovec Gornji 24, 10000 Zagreb</item>
    </izvorni_sadrzaj>
    <derivirana_varijabla naziv="DomainObject.Predmet.OstaliListFormatedWithAdress_1">
      <item>Vedran Bodo, Dr. Franje Tuđmana 13b, 10431 Sveta Nedelja</item>
      <item>INTERPETROL d.o.o., Av. Dubrovnik 10, 10000 Zagreb</item>
      <item>javnost</item>
      <item>HRVATSKA RADIOTELEVIZIJA javna ustanova, Prisavlje 3, 10000 Zagreb</item>
      <item>OD Hanžeković i partneri, Radnička c. 22, 10000 Zagreb</item>
      <item>Županijsko državno odvjetništvo u Zagrebu</item>
      <item>Vidonija Miletić Plukavec, Pirovec Gornji 24, 10000 Zagreb</item>
    </derivirana_varijabla>
  </DomainObject.Predmet.OstaliListFormatedWithAdress>
  <DomainObject.Predmet.OstaliListFormatedWithAdressOIB>
    <izvorni_sadrzaj>
      <item>Vedran Bodo, Dr. Franje Tuđmana 13b, 10431 Sveta Nedelja</item>
      <item>INTERPETROL d.o.o., Av. Dubrovnik 10, 10000 Zagreb</item>
      <item>javnost</item>
      <item>HRVATSKA RADIOTELEVIZIJA javna ustanova, OIB 68419124305, Prisavlje 3, 10000 Zagreb</item>
      <item>OD Hanžeković i partneri, Radnička c. 22, 10000 Zagreb</item>
      <item>Županijsko državno odvjetništvo u Zagrebu</item>
      <item>Vidonija Miletić Plukavec, OIB 05863527189, Pirovec Gornji 24, 10000 Zagreb</item>
    </izvorni_sadrzaj>
    <derivirana_varijabla naziv="DomainObject.Predmet.OstaliListFormatedWithAdressOIB_1">
      <item>Vedran Bodo, Dr. Franje Tuđmana 13b, 10431 Sveta Nedelja</item>
      <item>INTERPETROL d.o.o., Av. Dubrovnik 10, 10000 Zagreb</item>
      <item>javnost</item>
      <item>HRVATSKA RADIOTELEVIZIJA javna ustanova, OIB 68419124305, Prisavlje 3, 10000 Zagreb</item>
      <item>OD Hanžeković i partneri, Radnička c. 22, 10000 Zagreb</item>
      <item>Županijsko državno odvjetništvo u Zagrebu</item>
      <item>Vidonija Miletić Plukavec, OIB 05863527189, Pirovec Gornji 24, 10000 Zagreb</item>
    </derivirana_varijabla>
  </DomainObject.Predmet.OstaliListFormatedWithAdressOIB>
  <DomainObject.Predmet.OstaliListNazivFormated>
    <izvorni_sadrzaj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</izvorni_sadrzaj>
    <derivirana_varijabla naziv="DomainObject.Predmet.OstaliListNazivFormated_1"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</derivirana_varijabla>
  </DomainObject.Predmet.OstaliListNazivFormated>
  <DomainObject.Predmet.OstaliListNazivFormatedOIB>
    <izvorni_sadrzaj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</izvorni_sadrzaj>
    <derivirana_varijabla naziv="DomainObject.Predmet.OstaliListNazivFormatedOIB_1"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PARTNER CENTAR d.o.o.</izvorni_sadrzaj>
    <derivirana_varijabla naziv="DomainObject.Predmet.ProtustrankaIDrugi_1">PARTNER CENTAR d.o.o.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PARTNER CENTAR d.o.o., OIB 24336387217, Sajmišna 1, 10370 Dugo Selo</izvorni_sadrzaj>
    <derivirana_varijabla naziv="DomainObject.Predmet.ProtustrankaIDrugiAdressOIB_1">PARTNER CENTAR d.o.o., OIB 24336387217, Sajmišna 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PARTNER CENTAR d.o.o.</item>
      <item>FINA ZAGREB</item>
      <item>Vedran Bodo</item>
      <item>INTERPETROL d.o.o.</item>
      <item>javnost</item>
      <item>HRVATSKA RADIOTELEVIZIJA javna ustanova</item>
      <item>OD Hanžeković i partneri</item>
      <item>Županijsko državno odvjetništvo u Zagrebu</item>
      <item>Hrvatska radiotelevizija</item>
      <item>Vidonija Miletić Plukavec</item>
    </izvorni_sadrzaj>
    <derivirana_varijabla naziv="DomainObject.Predmet.SudioniciListNaziv_1">
      <item>PARTNER CENTAR d.o.o.</item>
      <item>FINA ZAGREB</item>
      <item>Vedran Bodo</item>
      <item>INTERPETROL d.o.o.</item>
      <item>javnost</item>
      <item>HRVATSKA RADIOTELEVIZIJA javna ustanova</item>
      <item>OD Hanžeković i partneri</item>
      <item>Županijsko državno odvjetništvo u Zagrebu</item>
      <item>Hrvatska radiotelevizija</item>
      <item>Vidonija Miletić Plukavec</item>
    </derivirana_varijabla>
  </DomainObject.Predmet.SudioniciListNaziv>
  <DomainObject.Predmet.SudioniciListAdressOIB>
    <izvorni_sadrzaj>
      <item>PARTNER CENTAR d.o.o., OIB 24336387217, Sajmišna 1,10370 Dugo Selo</item>
      <item>FINA ZAGREB, OIB 85821130368</item>
      <item>Vedran Bodo, Dr. Franje Tuđmana 13b,10431 Sveta Nedelja</item>
      <item>INTERPETROL d.o.o., Av. Dubrovnik 10,10000 Zagreb</item>
      <item>javnost</item>
      <item>HRVATSKA RADIOTELEVIZIJA javna ustanova, OIB 68419124305, Prisavlje 3,10000 Zagreb</item>
      <item>OD Hanžeković i partneri, Radnička c. 22,10000 Zagreb</item>
      <item>Županijsko državno odvjetništvo u Zagrebu</item>
      <item>Hrvatska radiotelevizija, OIB 68419124305, Prisavlje 3,10000 Zagreb</item>
      <item>Vidonija Miletić Plukavec, OIB 05863527189, Pirovec Gornji 24,10000 Zagreb</item>
    </izvorni_sadrzaj>
    <derivirana_varijabla naziv="DomainObject.Predmet.SudioniciListAdressOIB_1">
      <item>PARTNER CENTAR d.o.o., OIB 24336387217, Sajmišna 1,10370 Dugo Selo</item>
      <item>FINA ZAGREB, OIB 85821130368</item>
      <item>Vedran Bodo, Dr. Franje Tuđmana 13b,10431 Sveta Nedelja</item>
      <item>INTERPETROL d.o.o., Av. Dubrovnik 10,10000 Zagreb</item>
      <item>javnost</item>
      <item>HRVATSKA RADIOTELEVIZIJA javna ustanova, OIB 68419124305, Prisavlje 3,10000 Zagreb</item>
      <item>OD Hanžeković i partneri, Radnička c. 22,10000 Zagreb</item>
      <item>Županijsko državno odvjetništvo u Zagrebu</item>
      <item>Hrvatska radiotelevizija, OIB 68419124305, Prisavlje 3,10000 Zagreb</item>
      <item>Vidonija Miletić Plukavec, OIB 05863527189, Pirovec Gornji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24336387217</item>
      <item>, OIB 85821130368</item>
      <item>, OIB null</item>
      <item>, OIB null</item>
      <item>, OIB null</item>
      <item>, OIB 68419124305</item>
      <item>, OIB null</item>
      <item>, OIB null</item>
      <item>, OIB 68419124305</item>
      <item>, OIB 05863527189</item>
    </izvorni_sadrzaj>
    <derivirana_varijabla naziv="DomainObject.Predmet.SudioniciListNazivOIB_1">
      <item>, OIB 24336387217</item>
      <item>, OIB 85821130368</item>
      <item>, OIB null</item>
      <item>, OIB null</item>
      <item>, OIB null</item>
      <item>, OIB 68419124305</item>
      <item>, OIB null</item>
      <item>, OIB null</item>
      <item>, OIB 68419124305</item>
      <item>, OIB 05863527189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356</properties:Words>
  <properties:Characters>1960</properties:Characters>
  <properties:Lines>99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2017-05-08T11:06:00Z</dcterms:created>
  <dc:creator>nribaric</dc:creator>
  <cp:lastModifiedBy>Jadranka Zelić</cp:lastModifiedBy>
  <cp:lastPrinted>2017-05-08T11:06:00Z</cp:lastPrinted>
  <dcterms:modified xmlns:xsi="http://www.w3.org/2001/XMLSchema-instance" xsi:type="dcterms:W3CDTF">2017-05-08T11:07:00Z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