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38c7" w14:paraId="a9738c7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110007">
        <w:t xml:space="preserve">   </w:t>
      </w:r>
      <w:r w:rsidR="00E611BA" w:rsidRPr="001F660A">
        <w:rPr>
          <w:b/>
        </w:rPr>
        <w:t>Broj: 1/St-</w:t>
      </w:r>
      <w:r w:rsidR="00110007">
        <w:rPr>
          <w:b/>
        </w:rPr>
        <w:t>1693</w:t>
      </w:r>
      <w:r w:rsidR="00A82903">
        <w:rPr>
          <w:b/>
        </w:rPr>
        <w:t>/2017-</w:t>
      </w:r>
      <w:r w:rsidR="00110007">
        <w:rPr>
          <w:b/>
        </w:rPr>
        <w:t>28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prethodnom postupku radi utvrđivanja pretpostavki za otvaranje stečajnog postupka nad dužnikom </w:t>
      </w:r>
      <w:r w:rsidR="00110007">
        <w:t xml:space="preserve">ARMANOS STUDIO d.o.o. </w:t>
      </w:r>
      <w:r w:rsidR="0028786E">
        <w:t xml:space="preserve">u stečaju </w:t>
      </w:r>
      <w:r w:rsidR="00110007">
        <w:t>Požega, ARslanovci 58, OIB 90752075943</w:t>
      </w:r>
      <w:r w:rsidR="00A82903">
        <w:t>,</w:t>
      </w:r>
      <w:r w:rsidR="00110007">
        <w:t xml:space="preserve"> </w:t>
      </w:r>
      <w:r w:rsidR="00A82903">
        <w:t>odlučujući o nagradi privremenoj</w:t>
      </w:r>
      <w:r w:rsidR="005753D5">
        <w:t xml:space="preserve"> stečajn</w:t>
      </w:r>
      <w:r w:rsidR="00A82903">
        <w:t>oj</w:t>
      </w:r>
      <w:r w:rsidR="006F7E0B">
        <w:t xml:space="preserve"> </w:t>
      </w:r>
      <w:r w:rsidR="00F54269">
        <w:t>upravitelj</w:t>
      </w:r>
      <w:r w:rsidR="00A82903">
        <w:t>ici</w:t>
      </w:r>
      <w:r w:rsidR="005753D5">
        <w:t xml:space="preserve">, dana </w:t>
      </w:r>
      <w:r w:rsidR="00110007">
        <w:t>06. srpnja 2018.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A82903">
        <w:t xml:space="preserve"> Privremenoj</w:t>
      </w:r>
      <w:r>
        <w:t xml:space="preserve"> s</w:t>
      </w:r>
      <w:r w:rsidR="00A82903">
        <w:t>tečajnoj</w:t>
      </w:r>
      <w:r w:rsidR="00F54269">
        <w:t xml:space="preserve"> upravitelj</w:t>
      </w:r>
      <w:r w:rsidR="00A82903">
        <w:t>ici</w:t>
      </w:r>
      <w:r w:rsidR="00F54269">
        <w:t xml:space="preserve"> </w:t>
      </w:r>
      <w:r w:rsidR="00A82903">
        <w:rPr>
          <w:b/>
        </w:rPr>
        <w:t>SANJI MIŠEVIĆ, dipl.pravnici iz Osijeka, L. Jagera 24, OIB 17448143522,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</w:t>
      </w:r>
      <w:r w:rsidR="0028786E">
        <w:t>pravomoćnosti</w:t>
      </w:r>
      <w:r w:rsidR="00857D06">
        <w:t xml:space="preserve"> ovog  rješenja ispla</w:t>
      </w:r>
      <w:r w:rsidR="00A82903">
        <w:t>ti odmjerenu nagradu privremenoj</w:t>
      </w:r>
      <w:r w:rsidR="00F54269">
        <w:t xml:space="preserve"> </w:t>
      </w:r>
      <w:r w:rsidR="00857D06">
        <w:t>steč.uprav</w:t>
      </w:r>
      <w:r w:rsidR="00A82903">
        <w:t>iteljici</w:t>
      </w:r>
      <w:r w:rsidR="00F54269">
        <w:t xml:space="preserve"> </w:t>
      </w:r>
      <w:r w:rsidR="0028786E">
        <w:t>iz sredstava položenih na depozitni račun u svrhu podmirenja</w:t>
      </w:r>
      <w:r w:rsidR="00857D06">
        <w:t xml:space="preserve">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A82903">
        <w:t>oslovni račun steč.upraviteljice</w:t>
      </w:r>
      <w:r>
        <w:t xml:space="preserve"> IBAN </w:t>
      </w:r>
      <w:r w:rsidR="00A82903">
        <w:t>HR</w:t>
      </w:r>
      <w:r w:rsidR="00C14931">
        <w:t>2923600003115813090, otvoren kod Zagrebačke banke d.d. Zagreb.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A82903">
      <w:pPr>
        <w:jc w:val="both"/>
      </w:pPr>
      <w:r>
        <w:tab/>
        <w:t xml:space="preserve">Rješenjem </w:t>
      </w:r>
      <w:r w:rsidR="00A82903">
        <w:t>posl.</w:t>
      </w:r>
      <w:r>
        <w:t>br.</w:t>
      </w:r>
      <w:r w:rsidR="00383E62">
        <w:t xml:space="preserve"> </w:t>
      </w:r>
      <w:r w:rsidR="00635DC4">
        <w:t>1/</w:t>
      </w:r>
      <w:r w:rsidR="00383E62">
        <w:t>St-</w:t>
      </w:r>
      <w:r w:rsidR="00110007">
        <w:t xml:space="preserve">1693/2017-3 </w:t>
      </w:r>
      <w:r w:rsidR="00D93E6B">
        <w:t xml:space="preserve">od </w:t>
      </w:r>
      <w:r w:rsidR="00110007">
        <w:t>04.siječnja 2018.</w:t>
      </w:r>
      <w:r w:rsidR="00A82903">
        <w:t xml:space="preserve"> sud je pokrenuo</w:t>
      </w:r>
      <w:r w:rsidR="00D93E6B">
        <w:t xml:space="preserve"> prethodni postupak radi utvrđivanja pretpostavki za otvaranje stečajnog postupka, </w:t>
      </w:r>
      <w:r w:rsidR="00110007">
        <w:t>a</w:t>
      </w:r>
      <w:r w:rsidR="00A82903">
        <w:t xml:space="preserve"> rješenjem </w:t>
      </w:r>
      <w:r w:rsidR="00110007">
        <w:t xml:space="preserve"> posl.br. 1/St-1693/2017-10 od 14. veljače 2018. </w:t>
      </w:r>
      <w:r w:rsidR="00A82903">
        <w:t>imenovao privremenu stečajnu upraviteljicu</w:t>
      </w:r>
      <w:r w:rsidR="00D93E6B">
        <w:t xml:space="preserve"> u osobi </w:t>
      </w:r>
      <w:r w:rsidR="00110007">
        <w:t>Sanje Mi</w:t>
      </w:r>
      <w:r w:rsidR="00A82903">
        <w:t>šević, dipl.pravnice iz Osijeka.</w:t>
      </w:r>
    </w:p>
    <w:p w:rsidRDefault="00D846EF" w:rsidP="005753D5" w:rsidR="00D846EF">
      <w:pPr>
        <w:jc w:val="both"/>
      </w:pPr>
    </w:p>
    <w:p w:rsidRDefault="00A619F7" w:rsidP="005753D5" w:rsidR="00931F75">
      <w:pPr>
        <w:jc w:val="both"/>
      </w:pPr>
      <w:r>
        <w:tab/>
        <w:t>Privremen</w:t>
      </w:r>
      <w:r w:rsidR="00A82903">
        <w:t>a</w:t>
      </w:r>
      <w:r w:rsidR="00F54269">
        <w:t xml:space="preserve"> st</w:t>
      </w:r>
      <w:r w:rsidR="00A82903">
        <w:t>ečajna</w:t>
      </w:r>
      <w:r w:rsidR="005753D5">
        <w:t xml:space="preserve"> upravitelj</w:t>
      </w:r>
      <w:r w:rsidR="00A82903">
        <w:t>ica</w:t>
      </w:r>
      <w:r w:rsidR="00F54269">
        <w:t xml:space="preserve"> po nalogu steč.suca obavi</w:t>
      </w:r>
      <w:r w:rsidR="00A82903">
        <w:t>la</w:t>
      </w:r>
      <w:r w:rsidR="005753D5">
        <w:t xml:space="preserve"> </w:t>
      </w:r>
      <w:r w:rsidR="00635DC4">
        <w:t xml:space="preserve">je </w:t>
      </w:r>
      <w:r w:rsidR="005753D5">
        <w:t xml:space="preserve">poslove </w:t>
      </w:r>
      <w:r w:rsidR="001C6FDE">
        <w:t>koji su joj naloženi rješenjem od 14. veljače 2018.</w:t>
      </w:r>
      <w:r w:rsidR="00A82903">
        <w:t>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110007">
        <w:t>02</w:t>
      </w:r>
      <w:r w:rsidR="00A82903">
        <w:t>.ožujka</w:t>
      </w:r>
      <w:r w:rsidR="009839AD">
        <w:t xml:space="preserve"> 201</w:t>
      </w:r>
      <w:r w:rsidR="00E85D09">
        <w:t>8</w:t>
      </w:r>
      <w:r w:rsidR="00110007">
        <w:t>.</w:t>
      </w:r>
    </w:p>
    <w:p w:rsidRDefault="00A82903" w:rsidP="005753D5" w:rsidR="00A82903">
      <w:pPr>
        <w:jc w:val="both"/>
      </w:pPr>
    </w:p>
    <w:p w:rsidRDefault="00931F75" w:rsidP="00D41971" w:rsidR="00D846EF">
      <w:pPr>
        <w:jc w:val="both"/>
      </w:pPr>
      <w:r>
        <w:tab/>
      </w:r>
    </w:p>
    <w:p w:rsidRDefault="00D846EF" w:rsidP="00D41971" w:rsidR="00D846EF">
      <w:pPr>
        <w:jc w:val="both"/>
      </w:pPr>
    </w:p>
    <w:p w:rsidRDefault="00D846EF" w:rsidP="00D846EF" w:rsidR="00D846EF">
      <w:pPr>
        <w:jc w:val="right"/>
        <w:rPr>
          <w:b/>
        </w:rPr>
      </w:pPr>
      <w:r w:rsidRPr="001F660A">
        <w:rPr>
          <w:b/>
        </w:rPr>
        <w:t>Broj: 1/St-</w:t>
      </w:r>
      <w:r w:rsidR="00110007">
        <w:rPr>
          <w:b/>
        </w:rPr>
        <w:t>1693/2017-28</w:t>
      </w:r>
    </w:p>
    <w:p w:rsidRDefault="00D846EF" w:rsidP="00D846EF" w:rsidR="00D846EF">
      <w:pPr>
        <w:jc w:val="right"/>
        <w:rPr>
          <w:b/>
        </w:rPr>
      </w:pPr>
    </w:p>
    <w:p w:rsidRDefault="00D846EF" w:rsidP="00D846EF" w:rsidR="00D846EF">
      <w:pPr>
        <w:jc w:val="right"/>
      </w:pPr>
    </w:p>
    <w:p w:rsidRDefault="00D846EF" w:rsidP="00D846EF" w:rsidR="00D41971">
      <w:pPr>
        <w:ind w:firstLine="708"/>
        <w:jc w:val="both"/>
      </w:pPr>
      <w:r>
        <w:t>Obzirom da je privremena</w:t>
      </w:r>
      <w:r w:rsidR="00A619F7">
        <w:t xml:space="preserve"> stečajn</w:t>
      </w:r>
      <w:r>
        <w:t>a</w:t>
      </w:r>
      <w:r w:rsidR="00D41971">
        <w:t xml:space="preserve"> upravitelj</w:t>
      </w:r>
      <w:r>
        <w:t>ica time obavila</w:t>
      </w:r>
      <w:r w:rsidR="00D41971">
        <w:t xml:space="preserve"> zadatke koje </w:t>
      </w:r>
      <w:r>
        <w:t>joj</w:t>
      </w:r>
      <w:r w:rsidR="00D41971">
        <w:t xml:space="preserve"> je naložio </w:t>
      </w:r>
      <w:r w:rsidR="00F54269">
        <w:t>stečajni sudac, valjalo je isto</w:t>
      </w:r>
      <w:r>
        <w:t>j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D846EF" w:rsidR="00D41971">
      <w:pPr>
        <w:ind w:firstLine="708"/>
        <w:jc w:val="both"/>
      </w:pPr>
      <w:r>
        <w:t>Imajući u vidu složenost obavljenog posla stečajni sudac je nagradu omjerio u visini 3.000,00 kn bruto sukladno čl. 4 Uredbe o kriterijima i načinu obračuna i plaćanja nagrada stečajnim upraviteljima (NN br. 105/15), pa je odlučeno kao pod toč. I izreke rješenja.</w:t>
      </w:r>
    </w:p>
    <w:p w:rsidRDefault="00D41971" w:rsidP="00D41971" w:rsidR="00D41971">
      <w:pPr>
        <w:ind w:firstLine="708"/>
        <w:jc w:val="both"/>
      </w:pPr>
    </w:p>
    <w:p w:rsidRDefault="00C14931" w:rsidP="0053249A" w:rsidR="00C14931">
      <w:pPr>
        <w:jc w:val="both"/>
      </w:pPr>
    </w:p>
    <w:p w:rsidRDefault="00D846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110007">
        <w:t>06. srpnja</w:t>
      </w:r>
      <w:r w:rsidR="00072559">
        <w:t xml:space="preserve"> 2018</w:t>
      </w:r>
      <w:r w:rsidR="00110007">
        <w:t>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C14931" w:rsidR="007E5958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2A2A8A">
        <w:t>, v.r.</w:t>
      </w:r>
    </w:p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D846EF" w:rsidP="00D14F30" w:rsidR="00A619F7">
      <w:r>
        <w:t>1.privr.steč.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0007"/>
    <w:rsid w:val="00111CC9"/>
    <w:rsid w:val="00137EF8"/>
    <w:rsid w:val="00146355"/>
    <w:rsid w:val="00161CD6"/>
    <w:rsid w:val="00176DA0"/>
    <w:rsid w:val="00177FA8"/>
    <w:rsid w:val="001C6FDE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8786E"/>
    <w:rsid w:val="002A2A8A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859BC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82903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14931"/>
    <w:rsid w:val="00C436D4"/>
    <w:rsid w:val="00C50D2B"/>
    <w:rsid w:val="00CF086F"/>
    <w:rsid w:val="00D14F30"/>
    <w:rsid w:val="00D31E82"/>
    <w:rsid w:val="00D41971"/>
    <w:rsid w:val="00D67974"/>
    <w:rsid w:val="00D72C89"/>
    <w:rsid w:val="00D846EF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7761B"/>
    <w:rsid w:val="00E85D09"/>
    <w:rsid w:val="00EC00F1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259E3-65EF-42AD-B3C4-3A18C2CE5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410</properties:Words>
  <properties:Characters>2363</properties:Characters>
  <properties:Lines>76</properties:Lines>
  <properties:Paragraphs>30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2018-07-06T09:21:00Z</cp:lastPrinted>
  <dcterms:modified xmlns:xsi="http://www.w3.org/2001/XMLSchema-instance" xsi:type="dcterms:W3CDTF">2018-07-06T09:21:00Z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