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1e05" w14:paraId="da41e05"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4C4190">
        <w:rPr>
          <w:sz w:val="24"/>
          <w:szCs w:val="24"/>
        </w:rPr>
        <w:t>46</w:t>
      </w:r>
      <w:r w:rsidR="00482933" w:rsidRPr="004C4190">
        <w:rPr>
          <w:sz w:val="24"/>
          <w:szCs w:val="24"/>
        </w:rPr>
        <w:t>. St-</w:t>
      </w:r>
      <w:r w:rsidR="004C4190" w:rsidRPr="004C4190">
        <w:rPr>
          <w:sz w:val="24"/>
          <w:szCs w:val="24"/>
        </w:rPr>
        <w:t>1309</w:t>
      </w:r>
      <w:r w:rsidR="006329A5" w:rsidRPr="004C4190">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6329A5" w:rsidR="006329A5" w:rsidRPr="006329A5">
      <w:pPr>
        <w:ind w:firstLine="720"/>
        <w:jc w:val="both"/>
        <w:rPr>
          <w:sz w:val="24"/>
          <w:szCs w:val="24"/>
        </w:rPr>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106414">
        <w:rPr>
          <w:sz w:val="24"/>
          <w:szCs w:val="24"/>
        </w:rPr>
        <w:t xml:space="preserve"> </w:t>
      </w:r>
      <w:r w:rsidR="004C4190">
        <w:rPr>
          <w:sz w:val="24"/>
          <w:szCs w:val="24"/>
        </w:rPr>
        <w:t>ŽELJKO CICVARA</w:t>
      </w:r>
      <w:r w:rsidR="00C32031">
        <w:rPr>
          <w:sz w:val="24"/>
          <w:szCs w:val="24"/>
        </w:rPr>
        <w:t xml:space="preserve"> </w:t>
      </w:r>
      <w:r w:rsidR="004C4190">
        <w:rPr>
          <w:sz w:val="24"/>
          <w:szCs w:val="24"/>
        </w:rPr>
        <w:t xml:space="preserve"> j.d.o.o. za usluge, OIB: 24197200716 sa sjedištem na Laništu 12 C, 10 000 Zagreb</w:t>
      </w:r>
      <w:r w:rsidR="00C32031">
        <w:rPr>
          <w:sz w:val="24"/>
          <w:szCs w:val="24"/>
        </w:rPr>
        <w:t>, dana</w:t>
      </w:r>
      <w:r w:rsidR="004C4190">
        <w:rPr>
          <w:sz w:val="24"/>
          <w:szCs w:val="24"/>
        </w:rPr>
        <w:t xml:space="preserve"> 10. lipnja 2019. godine</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C32031" w:rsidRPr="00C32031">
        <w:rPr>
          <w:sz w:val="24"/>
          <w:szCs w:val="24"/>
        </w:rPr>
        <w:t>ŽELJKO CICVARA  j.d.o.o. za usluge, OIB: 24197200716 sa sjedištem na Laništu 12 C, 10 000 Zagreb, dana 10. lipnja 2019. godine</w:t>
      </w: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3828AC">
        <w:rPr>
          <w:sz w:val="24"/>
          <w:szCs w:val="24"/>
        </w:rPr>
        <w:t>Željko Cicvara, OIB: 86641148141, Zagreb, Lanište 12/C</w:t>
      </w:r>
      <w:r w:rsidR="000166FB">
        <w:rPr>
          <w:sz w:val="24"/>
          <w:szCs w:val="24"/>
        </w:rPr>
        <w:t>,</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3828AC" w:rsidRPr="003828AC">
        <w:rPr>
          <w:sz w:val="24"/>
          <w:szCs w:val="24"/>
        </w:rPr>
        <w:t>Željko Cicvara, OIB: 86641148141, Zagreb, Lanište 12/C</w:t>
      </w:r>
      <w:r w:rsidR="006329A5">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sidRPr="00391B27">
        <w:rPr>
          <w:b/>
          <w:sz w:val="24"/>
          <w:szCs w:val="24"/>
        </w:rPr>
        <w:t>26</w:t>
      </w:r>
      <w:r w:rsidR="00C43437" w:rsidRPr="00391B27">
        <w:rPr>
          <w:b/>
          <w:sz w:val="24"/>
          <w:szCs w:val="24"/>
        </w:rPr>
        <w:t>. rujna</w:t>
      </w:r>
      <w:r w:rsidR="00FF3AFF" w:rsidRPr="00391B27">
        <w:rPr>
          <w:b/>
          <w:sz w:val="24"/>
          <w:szCs w:val="24"/>
        </w:rPr>
        <w:t xml:space="preserve"> </w:t>
      </w:r>
      <w:r w:rsidR="009C08A6" w:rsidRPr="00391B27">
        <w:rPr>
          <w:b/>
          <w:sz w:val="24"/>
          <w:szCs w:val="24"/>
        </w:rPr>
        <w:t>201</w:t>
      </w:r>
      <w:r w:rsidR="00C81CFC" w:rsidRPr="00391B27">
        <w:rPr>
          <w:b/>
          <w:sz w:val="24"/>
          <w:szCs w:val="24"/>
        </w:rPr>
        <w:t>9</w:t>
      </w:r>
      <w:r w:rsidR="000F32D6" w:rsidRPr="00391B27">
        <w:rPr>
          <w:b/>
          <w:sz w:val="24"/>
          <w:szCs w:val="24"/>
        </w:rPr>
        <w:t xml:space="preserve">. u </w:t>
      </w:r>
      <w:r w:rsidR="00391B27" w:rsidRPr="00391B27">
        <w:rPr>
          <w:b/>
          <w:sz w:val="24"/>
          <w:szCs w:val="24"/>
        </w:rPr>
        <w:t>11,00</w:t>
      </w:r>
      <w:r w:rsidR="004F1118" w:rsidRPr="00391B27">
        <w:rPr>
          <w:b/>
          <w:sz w:val="24"/>
          <w:szCs w:val="24"/>
        </w:rPr>
        <w:t xml:space="preserve"> </w:t>
      </w:r>
      <w:r w:rsidR="000867BC" w:rsidRPr="00391B27">
        <w:rPr>
          <w:b/>
          <w:sz w:val="24"/>
          <w:szCs w:val="24"/>
        </w:rPr>
        <w:t>sati</w:t>
      </w:r>
      <w:r w:rsidR="007B593F" w:rsidRPr="00391B27">
        <w:rPr>
          <w:b/>
          <w:sz w:val="24"/>
          <w:szCs w:val="24"/>
        </w:rPr>
        <w:t xml:space="preserve"> </w:t>
      </w:r>
      <w:r w:rsidR="007B593F" w:rsidRPr="00391B27">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391B27">
        <w:rPr>
          <w:sz w:val="24"/>
          <w:szCs w:val="24"/>
        </w:rPr>
        <w:t>Privredna banka Zagreb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06414" w:rsidRPr="00106414">
        <w:rPr>
          <w:sz w:val="24"/>
          <w:szCs w:val="24"/>
        </w:rPr>
        <w:t>ŽELJKO CICVARA  j.d.o.o. za usluge, OIB: 24197200716 sa sjedištem</w:t>
      </w:r>
      <w:r w:rsidR="00106414">
        <w:rPr>
          <w:sz w:val="24"/>
          <w:szCs w:val="24"/>
        </w:rPr>
        <w:t xml:space="preserve"> na Laništu 12 C, 10 000 Zagreb</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w:t>
      </w:r>
      <w:r w:rsidRPr="00106414">
        <w:rPr>
          <w:sz w:val="24"/>
          <w:szCs w:val="24"/>
        </w:rPr>
        <w:t xml:space="preserve">dan </w:t>
      </w:r>
      <w:r w:rsidR="006329A5" w:rsidRPr="00106414">
        <w:rPr>
          <w:sz w:val="24"/>
          <w:szCs w:val="24"/>
        </w:rPr>
        <w:t>31</w:t>
      </w:r>
      <w:r w:rsidR="00565692" w:rsidRPr="00106414">
        <w:rPr>
          <w:sz w:val="24"/>
          <w:szCs w:val="24"/>
        </w:rPr>
        <w:t>. svibnja</w:t>
      </w:r>
      <w:r w:rsidR="00BD7226" w:rsidRPr="00106414">
        <w:rPr>
          <w:sz w:val="24"/>
          <w:szCs w:val="24"/>
        </w:rPr>
        <w:t xml:space="preserve"> 201</w:t>
      </w:r>
      <w:r w:rsidR="00FF3AFF" w:rsidRPr="00106414">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w:t>
      </w:r>
      <w:r w:rsidR="00CD1553" w:rsidRPr="000166FB">
        <w:rPr>
          <w:sz w:val="24"/>
          <w:szCs w:val="24"/>
        </w:rPr>
        <w:t xml:space="preserve">razdoblju od </w:t>
      </w:r>
      <w:r w:rsidR="00D33EFA" w:rsidRPr="000166FB">
        <w:rPr>
          <w:sz w:val="24"/>
          <w:szCs w:val="24"/>
        </w:rPr>
        <w:t>120</w:t>
      </w:r>
      <w:r w:rsidR="00DA76EE" w:rsidRPr="000166FB">
        <w:rPr>
          <w:sz w:val="24"/>
          <w:szCs w:val="24"/>
        </w:rPr>
        <w:t xml:space="preserve"> </w:t>
      </w:r>
      <w:r w:rsidR="00DE1976" w:rsidRPr="000166FB">
        <w:rPr>
          <w:sz w:val="24"/>
          <w:szCs w:val="24"/>
        </w:rPr>
        <w:t>dana,</w:t>
      </w:r>
      <w:r w:rsidR="006309D3" w:rsidRPr="000166FB">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2446A3">
        <w:rPr>
          <w:sz w:val="24"/>
          <w:szCs w:val="24"/>
        </w:rPr>
        <w:t>12.194,64</w:t>
      </w:r>
      <w:r w:rsidR="00500C65" w:rsidRPr="00FF3AFF">
        <w:rPr>
          <w:sz w:val="24"/>
          <w:szCs w:val="24"/>
        </w:rPr>
        <w:t xml:space="preserve"> </w:t>
      </w:r>
      <w:r w:rsidR="008678BE">
        <w:rPr>
          <w:sz w:val="24"/>
          <w:szCs w:val="24"/>
        </w:rPr>
        <w:t xml:space="preserve">kn </w:t>
      </w:r>
      <w:r w:rsidR="00CF18F4" w:rsidRPr="00FF3AFF">
        <w:rPr>
          <w:sz w:val="24"/>
          <w:szCs w:val="24"/>
        </w:rPr>
        <w:t xml:space="preserve">te je </w:t>
      </w:r>
      <w:r w:rsidR="00CF18F4" w:rsidRPr="002446A3">
        <w:rPr>
          <w:sz w:val="24"/>
          <w:szCs w:val="24"/>
        </w:rPr>
        <w:t xml:space="preserve">imao </w:t>
      </w:r>
      <w:r w:rsidR="006329A5" w:rsidRPr="002446A3">
        <w:rPr>
          <w:sz w:val="24"/>
          <w:szCs w:val="24"/>
        </w:rPr>
        <w:t>1</w:t>
      </w:r>
      <w:r w:rsidR="00D33EFA" w:rsidRPr="002446A3">
        <w:rPr>
          <w:sz w:val="24"/>
          <w:szCs w:val="24"/>
        </w:rPr>
        <w:t xml:space="preserve"> </w:t>
      </w:r>
      <w:r w:rsidR="006329A5" w:rsidRPr="002446A3">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 xml:space="preserve">S obzirom na to da dužnik ima evidentirane neizvršene osnove za plaćanje u neprekinutom </w:t>
      </w:r>
      <w:r w:rsidRPr="00196425">
        <w:rPr>
          <w:sz w:val="24"/>
          <w:szCs w:val="24"/>
        </w:rPr>
        <w:t>razdoblju od 120 dana</w:t>
      </w:r>
      <w:r w:rsidRPr="00FF3AFF">
        <w:rPr>
          <w:sz w:val="24"/>
          <w:szCs w:val="24"/>
        </w:rPr>
        <w:t>,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196425">
        <w:rPr>
          <w:sz w:val="24"/>
          <w:szCs w:val="24"/>
        </w:rPr>
        <w:t>Zagreb</w:t>
      </w:r>
      <w:r w:rsidR="001943A6" w:rsidRPr="00196425">
        <w:rPr>
          <w:sz w:val="24"/>
          <w:szCs w:val="24"/>
        </w:rPr>
        <w:t xml:space="preserve">, </w:t>
      </w:r>
      <w:r w:rsidR="00196425" w:rsidRPr="00196425">
        <w:rPr>
          <w:sz w:val="24"/>
          <w:szCs w:val="24"/>
        </w:rPr>
        <w:t>10</w:t>
      </w:r>
      <w:r w:rsidR="008678BE" w:rsidRPr="00196425">
        <w:rPr>
          <w:sz w:val="24"/>
          <w:szCs w:val="24"/>
        </w:rPr>
        <w:t>. lipnja</w:t>
      </w:r>
      <w:r w:rsidR="00085D92" w:rsidRPr="00196425">
        <w:rPr>
          <w:sz w:val="24"/>
          <w:szCs w:val="24"/>
        </w:rPr>
        <w:t xml:space="preserve"> </w:t>
      </w:r>
      <w:r w:rsidR="00395804" w:rsidRPr="00196425">
        <w:rPr>
          <w:sz w:val="24"/>
          <w:szCs w:val="24"/>
        </w:rPr>
        <w:t>201</w:t>
      </w:r>
      <w:r w:rsidR="00FF3AFF" w:rsidRPr="00196425">
        <w:rPr>
          <w:sz w:val="24"/>
          <w:szCs w:val="24"/>
        </w:rPr>
        <w:t>9</w:t>
      </w:r>
      <w:r w:rsidR="00395804" w:rsidRPr="00196425">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8C459D" w:rsidR="008C459D">
      <w:pPr>
        <w:ind w:left="5040"/>
        <w:jc w:val="right"/>
        <w:rPr>
          <w:sz w:val="24"/>
          <w:szCs w:val="24"/>
        </w:rPr>
      </w:pPr>
      <w:r w:rsidRPr="00FF3AFF">
        <w:rPr>
          <w:sz w:val="24"/>
          <w:szCs w:val="24"/>
        </w:rPr>
        <w:t>Maja Praljak</w:t>
      </w:r>
      <w:r w:rsidR="00B72458">
        <w:rPr>
          <w:sz w:val="24"/>
          <w:szCs w:val="24"/>
        </w:rPr>
        <w:t>, v.r.</w:t>
      </w:r>
    </w:p>
    <w:p w:rsidRDefault="00B72458" w:rsidP="008C459D" w:rsidR="00B72458">
      <w:pPr>
        <w:ind w:left="5040"/>
        <w:jc w:val="right"/>
        <w:rPr>
          <w:sz w:val="24"/>
          <w:szCs w:val="24"/>
        </w:rPr>
      </w:pPr>
    </w:p>
    <w:p w:rsidRDefault="00B72458" w:rsidP="008C459D" w:rsidR="008C459D">
      <w:pPr>
        <w:rPr>
          <w:sz w:val="24"/>
          <w:szCs w:val="24"/>
        </w:rPr>
      </w:pPr>
      <w:r>
        <w:rPr>
          <w:sz w:val="24"/>
          <w:szCs w:val="24"/>
        </w:rPr>
        <w:t>Za točnost otpravka – ovlašteni služnenik</w:t>
      </w:r>
    </w:p>
    <w:p w:rsidRDefault="00B72458" w:rsidP="008C459D" w:rsidR="00B72458">
      <w:pPr>
        <w:rPr>
          <w:sz w:val="24"/>
          <w:szCs w:val="24"/>
        </w:rPr>
      </w:pPr>
      <w:r>
        <w:rPr>
          <w:sz w:val="24"/>
          <w:szCs w:val="24"/>
        </w:rPr>
        <w:t>Nikolina Krunić</w:t>
      </w:r>
    </w:p>
    <w:p w:rsidRDefault="00B72458" w:rsidP="008C459D" w:rsidR="00B72458"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F19" w:rsidR="00375F19">
      <w:r>
        <w:separator/>
      </w:r>
    </w:p>
  </w:endnote>
  <w:endnote w:id="0" w:type="continuationSeparator">
    <w:p w:rsidRDefault="00375F19" w:rsidR="00375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13747">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F19" w:rsidR="00375F19">
      <w:r>
        <w:separator/>
      </w:r>
    </w:p>
  </w:footnote>
  <w:footnote w:id="0" w:type="continuationSeparator">
    <w:p w:rsidRDefault="00375F19" w:rsidR="00375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166FB">
      <w:rPr>
        <w:sz w:val="24"/>
        <w:szCs w:val="24"/>
      </w:rPr>
      <w:t>1309</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6FB"/>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2921"/>
    <w:rsid w:val="000D4E47"/>
    <w:rsid w:val="000D69E8"/>
    <w:rsid w:val="000E0289"/>
    <w:rsid w:val="000E1B5F"/>
    <w:rsid w:val="000E3FF0"/>
    <w:rsid w:val="000F0C99"/>
    <w:rsid w:val="000F32D6"/>
    <w:rsid w:val="000F6D9A"/>
    <w:rsid w:val="00101689"/>
    <w:rsid w:val="00106414"/>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96425"/>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446A3"/>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19"/>
    <w:rsid w:val="00375FFC"/>
    <w:rsid w:val="003801EC"/>
    <w:rsid w:val="003828AC"/>
    <w:rsid w:val="00384910"/>
    <w:rsid w:val="003911A1"/>
    <w:rsid w:val="0039199F"/>
    <w:rsid w:val="00391B27"/>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4190"/>
    <w:rsid w:val="004D2841"/>
    <w:rsid w:val="004D7BA1"/>
    <w:rsid w:val="004E02CD"/>
    <w:rsid w:val="004E2FD0"/>
    <w:rsid w:val="004E5FEF"/>
    <w:rsid w:val="004F00D2"/>
    <w:rsid w:val="004F1118"/>
    <w:rsid w:val="004F56AE"/>
    <w:rsid w:val="00500C65"/>
    <w:rsid w:val="00502D8E"/>
    <w:rsid w:val="005078A3"/>
    <w:rsid w:val="00513747"/>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C459D"/>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458"/>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2031"/>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C459D"/>
    <w:rPr>
      <w:color w:val="808080"/>
      <w:bdr w:space="0" w:sz="0" w:color="auto" w:val="none"/>
      <w:shd w:fill="auto" w:color="auto" w:val="clear"/>
    </w:rPr>
  </w:style>
  <w:style w:customStyle="true" w:styleId="eSPISCCParagraphDefaultFont" w:type="character">
    <w:name w:val="eSPIS_CC_Paragraph Default Font"/>
    <w:basedOn w:val="Zadanifontodlomka"/>
    <w:rsid w:val="008C45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459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45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45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C459D"/>
    <w:rPr>
      <w:color w:val="808080"/>
      <w:bdr w:color="auto" w:space="0" w:sz="0" w:val="none"/>
      <w:shd w:color="auto" w:fill="auto" w:val="clear"/>
    </w:rPr>
  </w:style>
  <w:style w:customStyle="1" w:styleId="eSPISCCParagraphDefaultFont" w:type="character">
    <w:name w:val="eSPIS_CC_Paragraph Default Font"/>
    <w:basedOn w:val="Zadanifontodlomka"/>
    <w:rsid w:val="008C45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459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45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45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1309</izvorni_sadrzaj>
    <derivirana_varijabla naziv="DomainObject.Predmet.Broj_1">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St-1309/2019</izvorni_sadrzaj>
    <derivirana_varijabla naziv="DomainObject.Predmet.OznakaBroj_1">St-1309/2019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ŽELJKO CICVARA j.d.o.o. za usluge</izvorni_sadrzaj>
    <derivirana_varijabla naziv="DomainObject.Predmet.ProtustrankaFormated_1">  ŽELJKO CICVARA j.d.o.o. za usluge</derivirana_varijabla>
  </DomainObject.Predmet.ProtustrankaFormated>
  <DomainObject.Predmet.ProtustrankaFormatedOIB>
    <izvorni_sadrzaj>  ŽELJKO CICVARA j.d.o.o. za usluge, OIB 24197200716</izvorni_sadrzaj>
    <derivirana_varijabla naziv="DomainObject.Predmet.ProtustrankaFormatedOIB_1">  ŽELJKO CICVARA j.d.o.o. za usluge, OIB 24197200716</derivirana_varijabla>
  </DomainObject.Predmet.ProtustrankaFormatedOIB>
  <DomainObject.Predmet.ProtustrankaFormatedWithAdress>
    <izvorni_sadrzaj> ŽELJKO CICVARA j.d.o.o. za usluge, Lanište/12 C, 10000 Zagreb</izvorni_sadrzaj>
    <derivirana_varijabla naziv="DomainObject.Predmet.ProtustrankaFormatedWithAdress_1"> ŽELJKO CICVARA j.d.o.o. za usluge, Lanište/12 C, 10000 Zagreb</derivirana_varijabla>
  </DomainObject.Predmet.ProtustrankaFormatedWithAdress>
  <DomainObject.Predmet.ProtustrankaFormatedWithAdressOIB>
    <izvorni_sadrzaj> ŽELJKO CICVARA j.d.o.o. za usluge, OIB 24197200716, Lanište/12 C, 10000 Zagreb</izvorni_sadrzaj>
    <derivirana_varijabla naziv="DomainObject.Predmet.ProtustrankaFormatedWithAdressOIB_1"> ŽELJKO CICVARA j.d.o.o. za usluge, OIB 24197200716, Lanište/12 C, 10000 Zagreb</derivirana_varijabla>
  </DomainObject.Predmet.ProtustrankaFormatedWithAdressOIB>
  <DomainObject.Predmet.ProtustrankaWithAdress>
    <izvorni_sadrzaj>ŽELJKO CICVARA j.d.o.o. za usluge Lanište/12 C, 10000 Zagreb</izvorni_sadrzaj>
    <derivirana_varijabla naziv="DomainObject.Predmet.ProtustrankaWithAdress_1">ŽELJKO CICVARA j.d.o.o. za usluge Lanište/12 C, 10000 Zagreb</derivirana_varijabla>
  </DomainObject.Predmet.ProtustrankaWithAdress>
  <DomainObject.Predmet.ProtustrankaWithAdressOIB>
    <izvorni_sadrzaj>ŽELJKO CICVARA j.d.o.o. za usluge, OIB 24197200716, Lanište/12 C, 10000 Zagreb</izvorni_sadrzaj>
    <derivirana_varijabla naziv="DomainObject.Predmet.ProtustrankaWithAdressOIB_1">ŽELJKO CICVARA j.d.o.o. za usluge, OIB 24197200716, Lanište/12 C, 10000 Zagreb</derivirana_varijabla>
  </DomainObject.Predmet.ProtustrankaWithAdressOIB>
  <DomainObject.Predmet.ProtustrankaNazivFormated>
    <izvorni_sadrzaj>ŽELJKO CICVARA j.d.o.o. za usluge</izvorni_sadrzaj>
    <derivirana_varijabla naziv="DomainObject.Predmet.ProtustrankaNazivFormated_1">ŽELJKO CICVARA j.d.o.o. za usluge</derivirana_varijabla>
  </DomainObject.Predmet.ProtustrankaNazivFormated>
  <DomainObject.Predmet.ProtustrankaNazivFormatedOIB>
    <izvorni_sadrzaj>ŽELJKO CICVARA j.d.o.o. za usluge, OIB 24197200716</izvorni_sadrzaj>
    <derivirana_varijabla naziv="DomainObject.Predmet.ProtustrankaNazivFormatedOIB_1">ŽELJKO CICVARA j.d.o.o. za usluge, OIB 24197200716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ŽELJKO CICVARA j.d.o.o. za usluge</item>
    </izvorni_sadrzaj>
    <derivirana_varijabla naziv="DomainObject.Predmet.ProtuStrankaListFormated_1">
      <item>ŽELJKO CICVARA j.d.o.o. za usluge</item>
    </derivirana_varijabla>
  </DomainObject.Predmet.ProtuStrankaListFormated>
  <DomainObject.Predmet.ProtuStrankaListFormatedOIB>
    <izvorni_sadrzaj>
      <item>ŽELJKO CICVARA j.d.o.o. za usluge, OIB 24197200716</item>
    </izvorni_sadrzaj>
    <derivirana_varijabla naziv="DomainObject.Predmet.ProtuStrankaListFormatedOIB_1">
      <item>ŽELJKO CICVARA j.d.o.o. za usluge, OIB 24197200716</item>
    </derivirana_varijabla>
  </DomainObject.Predmet.ProtuStrankaListFormatedOIB>
  <DomainObject.Predmet.ProtuStrankaListFormatedWithAdress>
    <izvorni_sadrzaj>
      <item>ŽELJKO CICVARA j.d.o.o. za usluge, Lanište/12 C, 10000 Zagreb</item>
    </izvorni_sadrzaj>
    <derivirana_varijabla naziv="DomainObject.Predmet.ProtuStrankaListFormatedWithAdress_1">
      <item>ŽELJKO CICVARA j.d.o.o. za usluge, Lanište/12 C, 10000 Zagreb</item>
    </derivirana_varijabla>
  </DomainObject.Predmet.ProtuStrankaListFormatedWithAdress>
  <DomainObject.Predmet.ProtuStrankaListFormatedWithAdressOIB>
    <izvorni_sadrzaj>
      <item>ŽELJKO CICVARA j.d.o.o. za usluge, OIB 24197200716, Lanište/12 C, 10000 Zagreb</item>
    </izvorni_sadrzaj>
    <derivirana_varijabla naziv="DomainObject.Predmet.ProtuStrankaListFormatedWithAdressOIB_1">
      <item>ŽELJKO CICVARA j.d.o.o. za usluge, OIB 24197200716, Lanište/12 C, 10000 Zagreb</item>
    </derivirana_varijabla>
  </DomainObject.Predmet.ProtuStrankaListFormatedWithAdressOIB>
  <DomainObject.Predmet.ProtuStrankaListNazivFormated>
    <izvorni_sadrzaj>
      <item>ŽELJKO CICVARA j.d.o.o. za usluge</item>
    </izvorni_sadrzaj>
    <derivirana_varijabla naziv="DomainObject.Predmet.ProtuStrankaListNazivFormated_1">
      <item>ŽELJKO CICVARA j.d.o.o. za usluge</item>
    </derivirana_varijabla>
  </DomainObject.Predmet.ProtuStrankaListNazivFormated>
  <DomainObject.Predmet.ProtuStrankaListNazivFormatedOIB>
    <izvorni_sadrzaj>
      <item>ŽELJKO CICVARA j.d.o.o. za usluge, OIB 24197200716</item>
    </izvorni_sadrzaj>
    <derivirana_varijabla naziv="DomainObject.Predmet.ProtuStrankaListNazivFormatedOIB_1">
      <item>ŽELJKO CICVARA j.d.o.o. za usluge, OIB 24197200716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ŽELJKO CICVARA j.d.o.o. za usluge</izvorni_sadrzaj>
    <derivirana_varijabla naziv="DomainObject.Predmet.ProtustrankaIDrugi_1">ŽELJKO CICVARA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ŽELJKO CICVARA j.d.o.o. za usluge, OIB 24197200716, Lanište/12 C, 10000 Zagreb</izvorni_sadrzaj>
    <derivirana_varijabla naziv="DomainObject.Predmet.ProtustrankaIDrugiAdressOIB_1">ŽELJKO CICVARA j.d.o.o. za usluge, OIB 24197200716, Lanište/12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ŽELJKO CICVARA j.d.o.o. za usluge</item>
    </izvorni_sadrzaj>
    <derivirana_varijabla naziv="DomainObject.Predmet.SudioniciListNaziv_1">
      <item>FINA Regionalni centar Zagreb</item>
      <item>ŽELJKO CICVARA j.d.o.o. za usluge</item>
    </derivirana_varijabla>
  </DomainObject.Predmet.SudioniciListNaziv>
  <DomainObject.Predmet.SudioniciListAdressOIB>
    <izvorni_sadrzaj>
      <item>FINA Regionalni centar Zagreb, OIB 85821130368, Trg svibanjskih žrtava 1995. 1,10000 Zagreb</item>
      <item>ŽELJKO CICVARA j.d.o.o. za usluge, OIB 24197200716, Lanište/12 C,10000 Zagreb</item>
    </izvorni_sadrzaj>
    <derivirana_varijabla naziv="DomainObject.Predmet.SudioniciListAdressOIB_1">
      <item>FINA Regionalni centar Zagreb, OIB 85821130368, Trg svibanjskih žrtava 1995. 1,10000 Zagreb</item>
      <item>ŽELJKO CICVARA j.d.o.o. za usluge, OIB 24197200716, Lanište/12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24197200716</item>
    </izvorni_sadrzaj>
    <derivirana_varijabla naziv="DomainObject.Predmet.SudioniciListNazivOIB_1">
      <item>, OIB 85821130368</item>
      <item>, OIB 24197200716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73AF5-F840-48E7-AE87-381E2833D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5548</properties:Characters>
  <properties:Lines>140</properties:Lines>
  <properties:Paragraphs>48</properties:Paragraphs>
  <properties:TotalTime>278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2019-06-10T08:10:00Z</cp:lastPrinted>
  <dcterms:modified xmlns:xsi="http://www.w3.org/2001/XMLSchema-instance" xsi:type="dcterms:W3CDTF">2019-06-10T08:10:00Z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