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39a73" w14:paraId="5439a73" w:rsidRDefault="00AE649C" w:rsidP="00FA5B5E" w:rsidR="00AE649C" w:rsidRPr="00B76F3C">
      <w:pPr>
        <w:pStyle w:val="Naslov3"/>
        <w15:collapsed w:val="false"/>
      </w:pPr>
      <w:bookmarkStart w:name="_GoBack" w:id="0"/>
      <w:bookmarkEnd w:id="0"/>
    </w:p>
    <w:p w:rsidRDefault="00937FF9" w:rsidP="001B3CD4" w:rsidR="001B3CD4" w:rsidRPr="001B3CD4">
      <w:pPr>
        <w:pStyle w:val="SudNaziv"/>
        <w:rPr>
          <w:rFonts w:cs="Times New Roman" w:eastAsia="Arial Unicode MS"/>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B3CD4" w:rsidRPr="001B3CD4">
        <w:rPr>
          <w:rFonts w:cs="Times New Roman" w:eastAsia="Arial Unicode MS"/>
          <w:bCs/>
          <w:lang w:eastAsia="hr-HR"/>
        </w:rPr>
        <w:t xml:space="preserve">  REPUBLIKA HRVATSKA</w:t>
      </w:r>
    </w:p>
    <w:p w:rsidRDefault="001B3CD4" w:rsidP="001B3CD4" w:rsidR="001B3CD4" w:rsidRPr="001B3CD4">
      <w:pPr>
        <w:spacing w:after="0"/>
        <w:jc w:val="both"/>
        <w:rPr>
          <w:rFonts w:cs="Times New Roman" w:eastAsia="Times New Roman"/>
          <w:b/>
          <w:szCs w:val="20"/>
        </w:rPr>
      </w:pPr>
      <w:r w:rsidRPr="001B3CD4">
        <w:rPr>
          <w:rFonts w:cs="Times New Roman" w:eastAsia="Times New Roman"/>
          <w:b/>
          <w:lang w:val="en-AU"/>
        </w:rPr>
        <w:t xml:space="preserve">TRGOVAČKI SUD U SPLITU </w:t>
      </w:r>
      <w:r w:rsidRPr="001B3CD4">
        <w:rPr>
          <w:rFonts w:cs="Times New Roman" w:eastAsia="Times New Roman"/>
          <w:lang w:val="en-AU"/>
        </w:rPr>
        <w:t xml:space="preserve">            </w:t>
      </w:r>
      <w:r w:rsidRPr="001B3CD4">
        <w:rPr>
          <w:rFonts w:cs="Times New Roman" w:eastAsia="Times New Roman"/>
          <w:lang w:val="en-AU"/>
        </w:rPr>
        <w:tab/>
      </w:r>
      <w:r w:rsidRPr="001B3CD4">
        <w:rPr>
          <w:rFonts w:cs="Times New Roman" w:eastAsia="Times New Roman"/>
          <w:lang w:val="en-AU"/>
        </w:rPr>
        <w:tab/>
      </w:r>
      <w:r w:rsidRPr="001B3CD4">
        <w:rPr>
          <w:rFonts w:cs="Times New Roman" w:eastAsia="Times New Roman"/>
          <w:lang w:val="en-AU"/>
        </w:rPr>
        <w:tab/>
        <w:t xml:space="preserve">      </w:t>
      </w:r>
      <w:proofErr w:type="spellStart"/>
      <w:r w:rsidRPr="001B3CD4">
        <w:rPr>
          <w:rFonts w:cs="Times New Roman" w:eastAsia="Times New Roman"/>
          <w:b/>
          <w:lang w:val="en-AU"/>
        </w:rPr>
        <w:t>Broj</w:t>
      </w:r>
      <w:proofErr w:type="spellEnd"/>
      <w:r w:rsidRPr="001B3CD4">
        <w:rPr>
          <w:rFonts w:cs="Times New Roman" w:eastAsia="Times New Roman"/>
          <w:b/>
          <w:lang w:val="en-AU"/>
        </w:rPr>
        <w:t xml:space="preserve">: 14. </w:t>
      </w:r>
      <w:r w:rsidRPr="001B3CD4">
        <w:rPr>
          <w:rFonts w:cs="Times New Roman" w:eastAsia="Times New Roman"/>
          <w:b/>
        </w:rPr>
        <w:t>St-35/2009.</w:t>
      </w:r>
    </w:p>
    <w:p w:rsidRDefault="001B3CD4" w:rsidP="001B3CD4" w:rsidR="001B3CD4" w:rsidRPr="001B3CD4">
      <w:pPr>
        <w:spacing w:after="0"/>
        <w:rPr>
          <w:rFonts w:cs="Times New Roman" w:eastAsia="Times New Roman"/>
          <w:b/>
          <w:szCs w:val="20"/>
        </w:rPr>
      </w:pPr>
      <w:r w:rsidRPr="001B3CD4">
        <w:rPr>
          <w:rFonts w:cs="Times New Roman" w:eastAsia="Times New Roman"/>
          <w:b/>
          <w:szCs w:val="20"/>
        </w:rPr>
        <w:t xml:space="preserve">             </w:t>
      </w:r>
      <w:proofErr w:type="spellStart"/>
      <w:r w:rsidRPr="001B3CD4">
        <w:rPr>
          <w:rFonts w:cs="Times New Roman" w:eastAsia="Times New Roman"/>
          <w:b/>
          <w:szCs w:val="20"/>
        </w:rPr>
        <w:t>Sukoišanska</w:t>
      </w:r>
      <w:proofErr w:type="spellEnd"/>
      <w:r w:rsidRPr="001B3CD4">
        <w:rPr>
          <w:rFonts w:cs="Times New Roman" w:eastAsia="Times New Roman"/>
          <w:b/>
          <w:szCs w:val="20"/>
        </w:rPr>
        <w:t xml:space="preserve"> 6. </w:t>
      </w:r>
    </w:p>
    <w:p w:rsidRDefault="001B3CD4" w:rsidP="001B3CD4" w:rsidR="001B3CD4" w:rsidRPr="001B3CD4">
      <w:pPr>
        <w:spacing w:after="0"/>
        <w:rPr>
          <w:rFonts w:cs="Times New Roman" w:eastAsia="Times New Roman"/>
          <w:b/>
          <w:szCs w:val="20"/>
        </w:rPr>
      </w:pPr>
      <w:r w:rsidRPr="001B3CD4">
        <w:rPr>
          <w:rFonts w:cs="Times New Roman" w:eastAsia="Times New Roman"/>
          <w:b/>
          <w:szCs w:val="20"/>
        </w:rPr>
        <w:t xml:space="preserve">            21 000 S P L I T</w:t>
      </w:r>
    </w:p>
    <w:p w:rsidRDefault="001B3CD4" w:rsidP="001B3CD4" w:rsidR="001B3CD4" w:rsidRPr="001B3CD4">
      <w:pPr>
        <w:spacing w:after="0"/>
        <w:rPr>
          <w:rFonts w:cs="Times New Roman" w:eastAsia="Times New Roman"/>
          <w:szCs w:val="20"/>
        </w:rPr>
      </w:pPr>
    </w:p>
    <w:p w:rsidRDefault="001B3CD4" w:rsidP="001B3CD4" w:rsidR="001B3CD4" w:rsidRPr="001B3CD4">
      <w:pPr>
        <w:spacing w:after="0"/>
        <w:rPr>
          <w:rFonts w:cs="Times New Roman" w:eastAsia="Times New Roman"/>
          <w:szCs w:val="20"/>
        </w:rPr>
      </w:pPr>
    </w:p>
    <w:p w:rsidRDefault="001B3CD4" w:rsidP="001B3CD4" w:rsidR="001B3CD4" w:rsidRPr="001B3CD4">
      <w:pPr>
        <w:spacing w:after="0"/>
        <w:jc w:val="center"/>
        <w:rPr>
          <w:rFonts w:cs="Times New Roman" w:eastAsia="Times New Roman"/>
          <w:b/>
          <w:szCs w:val="20"/>
        </w:rPr>
      </w:pPr>
      <w:r w:rsidRPr="001B3CD4">
        <w:rPr>
          <w:rFonts w:cs="Times New Roman" w:eastAsia="Times New Roman"/>
          <w:b/>
          <w:szCs w:val="20"/>
        </w:rPr>
        <w:t>R E P U B L I K A   H R V A T S K A</w:t>
      </w:r>
    </w:p>
    <w:p w:rsidRDefault="001B3CD4" w:rsidP="001B3CD4" w:rsidR="001B3CD4" w:rsidRPr="001B3CD4">
      <w:pPr>
        <w:keepNext/>
        <w:spacing w:after="60" w:before="240"/>
        <w:jc w:val="center"/>
        <w:outlineLvl w:val="1"/>
        <w:rPr>
          <w:rFonts w:cs="Times New Roman" w:eastAsia="Times New Roman"/>
          <w:b/>
          <w:iCs/>
        </w:rPr>
      </w:pPr>
      <w:r w:rsidRPr="001B3CD4">
        <w:rPr>
          <w:rFonts w:cs="Times New Roman" w:eastAsia="Times New Roman"/>
          <w:b/>
          <w:iCs/>
        </w:rPr>
        <w:t>R J E Š E N J E</w:t>
      </w:r>
    </w:p>
    <w:p w:rsidRDefault="001B3CD4" w:rsidP="001B3CD4" w:rsidR="001B3CD4" w:rsidRPr="001B3CD4">
      <w:pPr>
        <w:spacing w:after="0"/>
        <w:rPr>
          <w:rFonts w:cs="Times New Roman" w:eastAsia="Times New Roman"/>
        </w:rPr>
      </w:pPr>
    </w:p>
    <w:p w:rsidRDefault="001B3CD4" w:rsidP="001B3CD4" w:rsidR="001B3CD4" w:rsidRPr="001B3CD4">
      <w:pPr>
        <w:spacing w:after="0"/>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Trgovački sud u Splitu, po sudcu Jozi Ćaleti, u posebnome-sekundarnome stečajnom postupku nad: Imovina JUGOBANKE, </w:t>
      </w:r>
      <w:proofErr w:type="spellStart"/>
      <w:r w:rsidRPr="001B3CD4">
        <w:rPr>
          <w:rFonts w:cs="Times New Roman" w:eastAsia="Times New Roman"/>
        </w:rPr>
        <w:t>a.d</w:t>
      </w:r>
      <w:proofErr w:type="spellEnd"/>
      <w:r w:rsidRPr="001B3CD4">
        <w:rPr>
          <w:rFonts w:cs="Times New Roman" w:eastAsia="Times New Roman"/>
        </w:rPr>
        <w:t xml:space="preserve">., u stečaju, Beograd, Kralja Petra 19-21, Republika Srbija a koja se imovina nalazi u Republici Hrvatskoj, kao stečajnim Dužnikom (dalje: Dužnik, stečajni Dužnik), kojega zastupa stečajna upraviteljica Dunja Krstulović, iz Splita, Vinkovačka 41, odlučujući o osporenim tražbinama stečajnih vjerovnika, ispitanih na posebnome Ispitnom ročištu održanom dana 21. lipnja 2016. godine, dana 22. studenog 2016. godine, </w:t>
      </w:r>
      <w:proofErr w:type="spellStart"/>
      <w:r w:rsidRPr="001B3CD4">
        <w:rPr>
          <w:rFonts w:cs="Times New Roman" w:eastAsia="Times New Roman"/>
        </w:rPr>
        <w:t>izvanraspravno</w:t>
      </w:r>
      <w:proofErr w:type="spellEnd"/>
      <w:r w:rsidRPr="001B3CD4">
        <w:rPr>
          <w:rFonts w:cs="Times New Roman" w:eastAsia="Times New Roman"/>
        </w:rPr>
        <w:t>,</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center"/>
        <w:rPr>
          <w:rFonts w:cs="Times New Roman" w:eastAsia="Times New Roman"/>
        </w:rPr>
      </w:pPr>
      <w:r w:rsidRPr="001B3CD4">
        <w:rPr>
          <w:rFonts w:cs="Times New Roman" w:eastAsia="Times New Roman"/>
        </w:rPr>
        <w:t>r i j e š i o    j e</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b/>
        </w:rPr>
        <w:t xml:space="preserve">          </w:t>
      </w:r>
      <w:r w:rsidRPr="001B3CD4">
        <w:rPr>
          <w:rFonts w:cs="Times New Roman" w:eastAsia="Times New Roman"/>
          <w:b/>
          <w:bCs/>
        </w:rPr>
        <w:tab/>
        <w:t>A</w:t>
      </w:r>
      <w:r w:rsidRPr="001B3CD4">
        <w:rPr>
          <w:rFonts w:cs="Times New Roman" w:eastAsia="Times New Roman"/>
          <w:b/>
        </w:rPr>
        <w:t>/</w:t>
      </w:r>
      <w:r w:rsidRPr="001B3CD4">
        <w:rPr>
          <w:rFonts w:cs="Times New Roman" w:eastAsia="Times New Roman"/>
        </w:rPr>
        <w:t xml:space="preserve"> Utvrđuje se kako su u stečajnom postupku nad uvodno navedenim stečajnim Dužnikom, na posebnome Ispitnom ročištu održanom dana 21. lipnja 2016. godine, </w:t>
      </w:r>
      <w:r w:rsidRPr="001B3CD4">
        <w:rPr>
          <w:rFonts w:cs="Times New Roman" w:eastAsia="Times New Roman"/>
          <w:b/>
          <w:bCs/>
          <w:u w:val="single"/>
        </w:rPr>
        <w:t>osporene</w:t>
      </w:r>
      <w:r w:rsidRPr="001B3CD4">
        <w:rPr>
          <w:rFonts w:cs="Times New Roman" w:eastAsia="Times New Roman"/>
          <w:b/>
        </w:rPr>
        <w:t xml:space="preserve"> </w:t>
      </w:r>
      <w:r w:rsidRPr="001B3CD4">
        <w:rPr>
          <w:rFonts w:cs="Times New Roman" w:eastAsia="Times New Roman"/>
        </w:rPr>
        <w:t>tražbine stečajnih vjerovnika, prema svom iznosu i isplatnom redu, sve kako slijedi:</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Tražbine vjerovnika četvrtoga višega isplatnog reda (članak 278, stavak 4, Zakona o kreditnim institucijama, </w:t>
      </w:r>
      <w:r w:rsidRPr="001B3CD4">
        <w:rPr>
          <w:rFonts w:cs="Times New Roman" w:eastAsia="Times New Roman"/>
          <w:i/>
        </w:rPr>
        <w:t>Narodne novine</w:t>
      </w:r>
      <w:r w:rsidRPr="001B3CD4">
        <w:rPr>
          <w:rFonts w:cs="Times New Roman" w:eastAsia="Times New Roman"/>
        </w:rPr>
        <w:t>, br.: 117/08–54/13, dalje: ZKI/2008-/2013):</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1.  Golubica Mirković-Damjanić, Hajduk Stanka 3, </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w:t>
      </w:r>
      <w:proofErr w:type="spellStart"/>
      <w:r w:rsidRPr="001B3CD4">
        <w:rPr>
          <w:rFonts w:cs="Times New Roman" w:eastAsia="Times New Roman"/>
        </w:rPr>
        <w:t>Sremska</w:t>
      </w:r>
      <w:proofErr w:type="spellEnd"/>
      <w:r w:rsidRPr="001B3CD4">
        <w:rPr>
          <w:rFonts w:cs="Times New Roman" w:eastAsia="Times New Roman"/>
        </w:rPr>
        <w:t xml:space="preserve"> </w:t>
      </w:r>
      <w:proofErr w:type="spellStart"/>
      <w:r w:rsidRPr="001B3CD4">
        <w:rPr>
          <w:rFonts w:cs="Times New Roman" w:eastAsia="Times New Roman"/>
        </w:rPr>
        <w:t>Mitrovica</w:t>
      </w:r>
      <w:proofErr w:type="spellEnd"/>
      <w:r w:rsidRPr="001B3CD4">
        <w:rPr>
          <w:rFonts w:cs="Times New Roman" w:eastAsia="Times New Roman"/>
        </w:rPr>
        <w:t>, Republika Srbija,  .....……………………         8.753,89 kuna;</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2.  Željko Dobrota, nasljednik </w:t>
      </w:r>
      <w:proofErr w:type="spellStart"/>
      <w:r w:rsidRPr="001B3CD4">
        <w:rPr>
          <w:rFonts w:cs="Times New Roman" w:eastAsia="Times New Roman"/>
        </w:rPr>
        <w:t>pok</w:t>
      </w:r>
      <w:proofErr w:type="spellEnd"/>
      <w:r w:rsidRPr="001B3CD4">
        <w:rPr>
          <w:rFonts w:cs="Times New Roman" w:eastAsia="Times New Roman"/>
        </w:rPr>
        <w:t>. Jovana Dobrote,</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III Nova Popova Bara 1c, </w:t>
      </w:r>
      <w:proofErr w:type="spellStart"/>
      <w:r w:rsidRPr="001B3CD4">
        <w:rPr>
          <w:rFonts w:cs="Times New Roman" w:eastAsia="Times New Roman"/>
        </w:rPr>
        <w:t>Borča</w:t>
      </w:r>
      <w:proofErr w:type="spellEnd"/>
      <w:r w:rsidRPr="001B3CD4">
        <w:rPr>
          <w:rFonts w:cs="Times New Roman" w:eastAsia="Times New Roman"/>
        </w:rPr>
        <w:t>-Beograd, Republika Srbija, ...    485.055,56 kuna;</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3.  Milena Mlinar, nasljednica </w:t>
      </w:r>
      <w:proofErr w:type="spellStart"/>
      <w:r w:rsidRPr="001B3CD4">
        <w:rPr>
          <w:rFonts w:cs="Times New Roman" w:eastAsia="Times New Roman"/>
        </w:rPr>
        <w:t>pok</w:t>
      </w:r>
      <w:proofErr w:type="spellEnd"/>
      <w:r w:rsidRPr="001B3CD4">
        <w:rPr>
          <w:rFonts w:cs="Times New Roman" w:eastAsia="Times New Roman"/>
        </w:rPr>
        <w:t xml:space="preserve">. Veljka Mlinara, </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Ivana Milutinovića 1, </w:t>
      </w:r>
      <w:proofErr w:type="spellStart"/>
      <w:r w:rsidRPr="001B3CD4">
        <w:rPr>
          <w:rFonts w:cs="Times New Roman" w:eastAsia="Times New Roman"/>
        </w:rPr>
        <w:t>Stepojevac</w:t>
      </w:r>
      <w:proofErr w:type="spellEnd"/>
      <w:r w:rsidRPr="001B3CD4">
        <w:rPr>
          <w:rFonts w:cs="Times New Roman" w:eastAsia="Times New Roman"/>
        </w:rPr>
        <w:t>, Republika Srbija, ……........           595,44 kuna;</w:t>
      </w:r>
    </w:p>
    <w:p w:rsidRDefault="001B3CD4" w:rsidP="001B3CD4" w:rsidR="001B3CD4" w:rsidRPr="001B3CD4">
      <w:pPr>
        <w:spacing w:after="0"/>
        <w:jc w:val="both"/>
        <w:rPr>
          <w:rFonts w:cs="Times New Roman" w:eastAsia="Times New Roman"/>
        </w:rPr>
      </w:pPr>
      <w:r w:rsidRPr="001B3CD4">
        <w:rPr>
          <w:rFonts w:cs="Times New Roman" w:eastAsia="Times New Roman"/>
        </w:rPr>
        <w:t>4.  Mira Katić, S. i A. Radića 22, Glina,  .....……………………...        2.101,90 kuna;</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5.  Nikola Šarić, </w:t>
      </w:r>
      <w:proofErr w:type="spellStart"/>
      <w:r w:rsidRPr="001B3CD4">
        <w:rPr>
          <w:rFonts w:cs="Times New Roman" w:eastAsia="Times New Roman"/>
        </w:rPr>
        <w:t>Predovečka</w:t>
      </w:r>
      <w:proofErr w:type="spellEnd"/>
      <w:r w:rsidRPr="001B3CD4">
        <w:rPr>
          <w:rFonts w:cs="Times New Roman" w:eastAsia="Times New Roman"/>
        </w:rPr>
        <w:t xml:space="preserve"> 15. (kod </w:t>
      </w:r>
      <w:proofErr w:type="spellStart"/>
      <w:r w:rsidRPr="001B3CD4">
        <w:rPr>
          <w:rFonts w:cs="Times New Roman" w:eastAsia="Times New Roman"/>
        </w:rPr>
        <w:t>Stojić</w:t>
      </w:r>
      <w:proofErr w:type="spellEnd"/>
      <w:r w:rsidRPr="001B3CD4">
        <w:rPr>
          <w:rFonts w:cs="Times New Roman" w:eastAsia="Times New Roman"/>
        </w:rPr>
        <w:t>), Zagreb, …………..     264.728,30 kuna;</w:t>
      </w:r>
    </w:p>
    <w:p w:rsidRDefault="001B3CD4" w:rsidP="001B3CD4" w:rsidR="001B3CD4" w:rsidRPr="001B3CD4">
      <w:pPr>
        <w:spacing w:after="0"/>
        <w:jc w:val="both"/>
        <w:rPr>
          <w:rFonts w:cs="Times New Roman" w:eastAsia="Times New Roman"/>
        </w:rPr>
      </w:pPr>
      <w:r w:rsidRPr="001B3CD4">
        <w:rPr>
          <w:rFonts w:cs="Times New Roman" w:eastAsia="Times New Roman"/>
        </w:rPr>
        <w:t>6.  Dušan Kutlača, Izvorska 64, Beograd, Republika Srbija,  …....       73.442,76 kuna;</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7.  Ljubica </w:t>
      </w:r>
      <w:proofErr w:type="spellStart"/>
      <w:r w:rsidRPr="001B3CD4">
        <w:rPr>
          <w:rFonts w:cs="Times New Roman" w:eastAsia="Times New Roman"/>
        </w:rPr>
        <w:t>Puff</w:t>
      </w:r>
      <w:proofErr w:type="spellEnd"/>
      <w:r w:rsidRPr="001B3CD4">
        <w:rPr>
          <w:rFonts w:cs="Times New Roman" w:eastAsia="Times New Roman"/>
        </w:rPr>
        <w:t xml:space="preserve">, </w:t>
      </w:r>
      <w:proofErr w:type="spellStart"/>
      <w:r w:rsidRPr="001B3CD4">
        <w:rPr>
          <w:rFonts w:cs="Times New Roman" w:eastAsia="Times New Roman"/>
        </w:rPr>
        <w:t>Borstellstrasse</w:t>
      </w:r>
      <w:proofErr w:type="spellEnd"/>
      <w:r w:rsidRPr="001B3CD4">
        <w:rPr>
          <w:rFonts w:cs="Times New Roman" w:eastAsia="Times New Roman"/>
        </w:rPr>
        <w:t xml:space="preserve"> 11, Berlin, Njemačka, …………..       82.783,84 kuna;</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rsidRPr="001B3CD4">
      <w:pPr>
        <w:numPr>
          <w:ilvl w:val="0"/>
          <w:numId w:val="47"/>
        </w:numPr>
        <w:spacing w:after="0"/>
        <w:jc w:val="right"/>
        <w:rPr>
          <w:rFonts w:cs="Times New Roman" w:eastAsia="Times New Roman"/>
        </w:rPr>
      </w:pPr>
      <w:r w:rsidRPr="001B3CD4">
        <w:rPr>
          <w:rFonts w:cs="Times New Roman" w:eastAsia="Times New Roman"/>
          <w:b/>
        </w:rPr>
        <w:lastRenderedPageBreak/>
        <w:t>2 -                                  Broj: 14. St-35/2009.</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rPr>
        <w:t>8.  FINA, Vrtni put 3, Zagreb,  .....………………………............     243.384,48 kuna;</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9.  HRVATSKA GOSPODARSKA BANKA, d.d., u stečaju, </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Metalčeva 5, Zagreb,  .....……………………….....................        66.186,40 kuna;</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10.  ZAGREBAČKA BANKA, d.d., </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Trg bana J. Jelačića 10, Zagreb,  .....……………………….       151.200,00  kuna +</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  99.319.887,41 kuna;</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11.  Milica </w:t>
      </w:r>
      <w:proofErr w:type="spellStart"/>
      <w:r w:rsidRPr="001B3CD4">
        <w:rPr>
          <w:rFonts w:cs="Times New Roman" w:eastAsia="Times New Roman"/>
        </w:rPr>
        <w:t>Baran</w:t>
      </w:r>
      <w:proofErr w:type="spellEnd"/>
      <w:r w:rsidRPr="001B3CD4">
        <w:rPr>
          <w:rFonts w:cs="Times New Roman" w:eastAsia="Times New Roman"/>
        </w:rPr>
        <w:t xml:space="preserve"> i Dušanka </w:t>
      </w:r>
      <w:proofErr w:type="spellStart"/>
      <w:r w:rsidRPr="001B3CD4">
        <w:rPr>
          <w:rFonts w:cs="Times New Roman" w:eastAsia="Times New Roman"/>
        </w:rPr>
        <w:t>Zarić</w:t>
      </w:r>
      <w:proofErr w:type="spellEnd"/>
      <w:r w:rsidRPr="001B3CD4">
        <w:rPr>
          <w:rFonts w:cs="Times New Roman" w:eastAsia="Times New Roman"/>
        </w:rPr>
        <w:t>, Split, zastupane po</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punomoćnici Vesni </w:t>
      </w:r>
      <w:proofErr w:type="spellStart"/>
      <w:r w:rsidRPr="001B3CD4">
        <w:rPr>
          <w:rFonts w:cs="Times New Roman" w:eastAsia="Times New Roman"/>
        </w:rPr>
        <w:t>Ćuković</w:t>
      </w:r>
      <w:proofErr w:type="spellEnd"/>
      <w:r w:rsidRPr="001B3CD4">
        <w:rPr>
          <w:rFonts w:cs="Times New Roman" w:eastAsia="Times New Roman"/>
        </w:rPr>
        <w:t>, odvjetnici u Splitu, ………..        753.337,57 kuna;</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12.  Napoleon Ančić, Put </w:t>
      </w:r>
      <w:proofErr w:type="spellStart"/>
      <w:r w:rsidRPr="001B3CD4">
        <w:rPr>
          <w:rFonts w:cs="Times New Roman" w:eastAsia="Times New Roman"/>
        </w:rPr>
        <w:t>Trstenika</w:t>
      </w:r>
      <w:proofErr w:type="spellEnd"/>
      <w:r w:rsidRPr="001B3CD4">
        <w:rPr>
          <w:rFonts w:cs="Times New Roman" w:eastAsia="Times New Roman"/>
        </w:rPr>
        <w:t>, Split, zastupan po</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punomoćniku Željki </w:t>
      </w:r>
      <w:proofErr w:type="spellStart"/>
      <w:r w:rsidRPr="001B3CD4">
        <w:rPr>
          <w:rFonts w:cs="Times New Roman" w:eastAsia="Times New Roman"/>
        </w:rPr>
        <w:t>Ostoji</w:t>
      </w:r>
      <w:proofErr w:type="spellEnd"/>
      <w:r w:rsidRPr="001B3CD4">
        <w:rPr>
          <w:rFonts w:cs="Times New Roman" w:eastAsia="Times New Roman"/>
        </w:rPr>
        <w:t>, odvjetniku u Splitu, ………….       749.062,63 kuna.</w:t>
      </w:r>
    </w:p>
    <w:p w:rsidRDefault="001B3CD4" w:rsidP="001B3CD4" w:rsidR="001B3CD4" w:rsidRPr="001B3CD4">
      <w:pPr>
        <w:spacing w:after="0"/>
        <w:ind w:left="360"/>
        <w:jc w:val="both"/>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b/>
        </w:rPr>
        <w:t xml:space="preserve">          </w:t>
      </w:r>
      <w:r w:rsidRPr="001B3CD4">
        <w:rPr>
          <w:rFonts w:cs="Times New Roman" w:eastAsia="Times New Roman"/>
          <w:b/>
          <w:bCs/>
        </w:rPr>
        <w:tab/>
        <w:t>B</w:t>
      </w:r>
      <w:r w:rsidRPr="001B3CD4">
        <w:rPr>
          <w:rFonts w:cs="Times New Roman" w:eastAsia="Times New Roman"/>
          <w:b/>
        </w:rPr>
        <w:t>/</w:t>
      </w:r>
      <w:r w:rsidRPr="001B3CD4">
        <w:rPr>
          <w:rFonts w:cs="Times New Roman" w:eastAsia="Times New Roman"/>
        </w:rPr>
        <w:t xml:space="preserve"> Utvrđuje se kako je Stečajna upraviteljica Dužnika: Dunja Krstulović, </w:t>
      </w:r>
      <w:r w:rsidRPr="001B3CD4">
        <w:rPr>
          <w:rFonts w:cs="Times New Roman" w:eastAsia="Times New Roman"/>
          <w:b/>
          <w:bCs/>
        </w:rPr>
        <w:t>osporila</w:t>
      </w:r>
      <w:r w:rsidRPr="001B3CD4">
        <w:rPr>
          <w:rFonts w:cs="Times New Roman" w:eastAsia="Times New Roman"/>
          <w:bCs/>
        </w:rPr>
        <w:t xml:space="preserve"> </w:t>
      </w:r>
      <w:r w:rsidRPr="001B3CD4">
        <w:rPr>
          <w:rFonts w:cs="Times New Roman" w:eastAsia="Times New Roman"/>
        </w:rPr>
        <w:t>tražbine slijedećih stečajnih vjerovnika:</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3.  Milena Mlinar, nasljednica </w:t>
      </w:r>
      <w:proofErr w:type="spellStart"/>
      <w:r w:rsidRPr="001B3CD4">
        <w:rPr>
          <w:rFonts w:cs="Times New Roman" w:eastAsia="Times New Roman"/>
        </w:rPr>
        <w:t>pok</w:t>
      </w:r>
      <w:proofErr w:type="spellEnd"/>
      <w:r w:rsidRPr="001B3CD4">
        <w:rPr>
          <w:rFonts w:cs="Times New Roman" w:eastAsia="Times New Roman"/>
        </w:rPr>
        <w:t xml:space="preserve">. Veljka Mlinara, </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Ivana Milutinovića 1, </w:t>
      </w:r>
      <w:proofErr w:type="spellStart"/>
      <w:r w:rsidRPr="001B3CD4">
        <w:rPr>
          <w:rFonts w:cs="Times New Roman" w:eastAsia="Times New Roman"/>
        </w:rPr>
        <w:t>Stepojevac</w:t>
      </w:r>
      <w:proofErr w:type="spellEnd"/>
      <w:r w:rsidRPr="001B3CD4">
        <w:rPr>
          <w:rFonts w:cs="Times New Roman" w:eastAsia="Times New Roman"/>
        </w:rPr>
        <w:t>, Republika Srbija, ……........           595,44 kuna;</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7.  Ljubica </w:t>
      </w:r>
      <w:proofErr w:type="spellStart"/>
      <w:r w:rsidRPr="001B3CD4">
        <w:rPr>
          <w:rFonts w:cs="Times New Roman" w:eastAsia="Times New Roman"/>
        </w:rPr>
        <w:t>Puff</w:t>
      </w:r>
      <w:proofErr w:type="spellEnd"/>
      <w:r w:rsidRPr="001B3CD4">
        <w:rPr>
          <w:rFonts w:cs="Times New Roman" w:eastAsia="Times New Roman"/>
        </w:rPr>
        <w:t xml:space="preserve">, </w:t>
      </w:r>
      <w:proofErr w:type="spellStart"/>
      <w:r w:rsidRPr="001B3CD4">
        <w:rPr>
          <w:rFonts w:cs="Times New Roman" w:eastAsia="Times New Roman"/>
        </w:rPr>
        <w:t>Borstellstrasse</w:t>
      </w:r>
      <w:proofErr w:type="spellEnd"/>
      <w:r w:rsidRPr="001B3CD4">
        <w:rPr>
          <w:rFonts w:cs="Times New Roman" w:eastAsia="Times New Roman"/>
        </w:rPr>
        <w:t xml:space="preserve"> 11, Berlin, Njemačka, …………..       82.783,84 kuna;</w:t>
      </w:r>
    </w:p>
    <w:p w:rsidRDefault="001B3CD4" w:rsidP="001B3CD4" w:rsidR="001B3CD4" w:rsidRPr="001B3CD4">
      <w:pPr>
        <w:spacing w:after="0"/>
        <w:jc w:val="both"/>
        <w:rPr>
          <w:rFonts w:cs="Times New Roman" w:eastAsia="Times New Roman"/>
        </w:rPr>
      </w:pPr>
      <w:r w:rsidRPr="001B3CD4">
        <w:rPr>
          <w:rFonts w:cs="Times New Roman" w:eastAsia="Times New Roman"/>
        </w:rPr>
        <w:t>8.  FINA, Vrtni put 3, Zagreb,  .....………………………..............     243.384,48 kuna;</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9.  HRVATSKA GOSPODARSKA BANKA, d.d., u stečaju, </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Metalčeva 5, Zagreb,  .....……………………….....................        66.186,40 kuna;</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10.  ZAGREBAČKA BANKA, d.d., </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Trg bana J. Jelačića 10, Zagreb,  .....……………………….       151.200,00 kuna +</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  99.319.887,41 kuna;</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11.  Milica </w:t>
      </w:r>
      <w:proofErr w:type="spellStart"/>
      <w:r w:rsidRPr="001B3CD4">
        <w:rPr>
          <w:rFonts w:cs="Times New Roman" w:eastAsia="Times New Roman"/>
        </w:rPr>
        <w:t>Baran</w:t>
      </w:r>
      <w:proofErr w:type="spellEnd"/>
      <w:r w:rsidRPr="001B3CD4">
        <w:rPr>
          <w:rFonts w:cs="Times New Roman" w:eastAsia="Times New Roman"/>
        </w:rPr>
        <w:t xml:space="preserve"> i Dušanka </w:t>
      </w:r>
      <w:proofErr w:type="spellStart"/>
      <w:r w:rsidRPr="001B3CD4">
        <w:rPr>
          <w:rFonts w:cs="Times New Roman" w:eastAsia="Times New Roman"/>
        </w:rPr>
        <w:t>Zarić</w:t>
      </w:r>
      <w:proofErr w:type="spellEnd"/>
      <w:r w:rsidRPr="001B3CD4">
        <w:rPr>
          <w:rFonts w:cs="Times New Roman" w:eastAsia="Times New Roman"/>
        </w:rPr>
        <w:t>, Split, zastupane po</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punomoćnici Vesni </w:t>
      </w:r>
      <w:proofErr w:type="spellStart"/>
      <w:r w:rsidRPr="001B3CD4">
        <w:rPr>
          <w:rFonts w:cs="Times New Roman" w:eastAsia="Times New Roman"/>
        </w:rPr>
        <w:t>Ćuković</w:t>
      </w:r>
      <w:proofErr w:type="spellEnd"/>
      <w:r w:rsidRPr="001B3CD4">
        <w:rPr>
          <w:rFonts w:cs="Times New Roman" w:eastAsia="Times New Roman"/>
        </w:rPr>
        <w:t>, odvjetnici u Splitu, ………..        753.337,57 kuna;</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12.  Napoleon Ančić, Put </w:t>
      </w:r>
      <w:proofErr w:type="spellStart"/>
      <w:r w:rsidRPr="001B3CD4">
        <w:rPr>
          <w:rFonts w:cs="Times New Roman" w:eastAsia="Times New Roman"/>
        </w:rPr>
        <w:t>Trstenika</w:t>
      </w:r>
      <w:proofErr w:type="spellEnd"/>
      <w:r w:rsidRPr="001B3CD4">
        <w:rPr>
          <w:rFonts w:cs="Times New Roman" w:eastAsia="Times New Roman"/>
        </w:rPr>
        <w:t>, Split, zastupan po</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punomoćniku Željki </w:t>
      </w:r>
      <w:proofErr w:type="spellStart"/>
      <w:r w:rsidRPr="001B3CD4">
        <w:rPr>
          <w:rFonts w:cs="Times New Roman" w:eastAsia="Times New Roman"/>
        </w:rPr>
        <w:t>Ostoji</w:t>
      </w:r>
      <w:proofErr w:type="spellEnd"/>
      <w:r w:rsidRPr="001B3CD4">
        <w:rPr>
          <w:rFonts w:cs="Times New Roman" w:eastAsia="Times New Roman"/>
        </w:rPr>
        <w:t>, odvjetniku u Splitu, ………….       749.062,63 kuna.</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b/>
        </w:rPr>
        <w:t xml:space="preserve">          </w:t>
      </w:r>
      <w:r w:rsidRPr="001B3CD4">
        <w:rPr>
          <w:rFonts w:cs="Times New Roman" w:eastAsia="Times New Roman"/>
          <w:b/>
          <w:bCs/>
        </w:rPr>
        <w:tab/>
        <w:t>C</w:t>
      </w:r>
      <w:r w:rsidRPr="001B3CD4">
        <w:rPr>
          <w:rFonts w:cs="Times New Roman" w:eastAsia="Times New Roman"/>
          <w:b/>
        </w:rPr>
        <w:t>/</w:t>
      </w:r>
      <w:r w:rsidRPr="001B3CD4">
        <w:rPr>
          <w:rFonts w:cs="Times New Roman" w:eastAsia="Times New Roman"/>
        </w:rPr>
        <w:t xml:space="preserve"> Utvrđuje se kako je Stečajna upraviteljica JUGOBANKE, </w:t>
      </w:r>
      <w:proofErr w:type="spellStart"/>
      <w:r w:rsidRPr="001B3CD4">
        <w:rPr>
          <w:rFonts w:cs="Times New Roman" w:eastAsia="Times New Roman"/>
        </w:rPr>
        <w:t>a.d</w:t>
      </w:r>
      <w:proofErr w:type="spellEnd"/>
      <w:r w:rsidRPr="001B3CD4">
        <w:rPr>
          <w:rFonts w:cs="Times New Roman" w:eastAsia="Times New Roman"/>
        </w:rPr>
        <w:t xml:space="preserve">., u stečaju, Beograd, Kralja Petra 19-21, Republika Srbija, kao glavnoga stečajnog postupka: Agencija za osiguranje depozita, sanaciju, stečaj i likvidaciju banaka, iz Beograda, Republika Srbija, Ulica Knez Mihajlova br.: 2, zastupana po povjerenici Radi </w:t>
      </w:r>
      <w:proofErr w:type="spellStart"/>
      <w:r w:rsidRPr="001B3CD4">
        <w:rPr>
          <w:rFonts w:cs="Times New Roman" w:eastAsia="Times New Roman"/>
        </w:rPr>
        <w:t>Divac</w:t>
      </w:r>
      <w:proofErr w:type="spellEnd"/>
      <w:r w:rsidRPr="001B3CD4">
        <w:rPr>
          <w:rFonts w:cs="Times New Roman" w:eastAsia="Times New Roman"/>
        </w:rPr>
        <w:t>, iz Beograda, Danteova br.: 21,</w:t>
      </w:r>
      <w:r w:rsidRPr="001B3CD4">
        <w:rPr>
          <w:rFonts w:cs="Times New Roman" w:eastAsia="Times New Roman"/>
          <w:b/>
        </w:rPr>
        <w:t xml:space="preserve"> </w:t>
      </w:r>
      <w:r w:rsidRPr="001B3CD4">
        <w:rPr>
          <w:rFonts w:cs="Times New Roman" w:eastAsia="Times New Roman"/>
          <w:b/>
          <w:bCs/>
        </w:rPr>
        <w:t>osporila</w:t>
      </w:r>
      <w:r w:rsidRPr="001B3CD4">
        <w:rPr>
          <w:rFonts w:cs="Times New Roman" w:eastAsia="Times New Roman"/>
          <w:bCs/>
        </w:rPr>
        <w:t xml:space="preserve"> </w:t>
      </w:r>
      <w:r w:rsidRPr="001B3CD4">
        <w:rPr>
          <w:rFonts w:cs="Times New Roman" w:eastAsia="Times New Roman"/>
        </w:rPr>
        <w:t xml:space="preserve">tražbine slijedećih stečajnih vjerovnika: </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1.  Golubica Mirković-Damjanić, Hajduk Stanka 3, </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w:t>
      </w:r>
      <w:proofErr w:type="spellStart"/>
      <w:r w:rsidRPr="001B3CD4">
        <w:rPr>
          <w:rFonts w:cs="Times New Roman" w:eastAsia="Times New Roman"/>
        </w:rPr>
        <w:t>Sremska</w:t>
      </w:r>
      <w:proofErr w:type="spellEnd"/>
      <w:r w:rsidRPr="001B3CD4">
        <w:rPr>
          <w:rFonts w:cs="Times New Roman" w:eastAsia="Times New Roman"/>
        </w:rPr>
        <w:t xml:space="preserve"> </w:t>
      </w:r>
      <w:proofErr w:type="spellStart"/>
      <w:r w:rsidRPr="001B3CD4">
        <w:rPr>
          <w:rFonts w:cs="Times New Roman" w:eastAsia="Times New Roman"/>
        </w:rPr>
        <w:t>Mitrovica</w:t>
      </w:r>
      <w:proofErr w:type="spellEnd"/>
      <w:r w:rsidRPr="001B3CD4">
        <w:rPr>
          <w:rFonts w:cs="Times New Roman" w:eastAsia="Times New Roman"/>
        </w:rPr>
        <w:t>, Republika Srbija,  .....……………………         8.753,89 kuna;</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2.  Željko Dobrota, nasljednik </w:t>
      </w:r>
      <w:proofErr w:type="spellStart"/>
      <w:r w:rsidRPr="001B3CD4">
        <w:rPr>
          <w:rFonts w:cs="Times New Roman" w:eastAsia="Times New Roman"/>
        </w:rPr>
        <w:t>pok</w:t>
      </w:r>
      <w:proofErr w:type="spellEnd"/>
      <w:r w:rsidRPr="001B3CD4">
        <w:rPr>
          <w:rFonts w:cs="Times New Roman" w:eastAsia="Times New Roman"/>
        </w:rPr>
        <w:t>. Jovana Dobrote,</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III Nova Popova Bara 1c, </w:t>
      </w:r>
      <w:proofErr w:type="spellStart"/>
      <w:r w:rsidRPr="001B3CD4">
        <w:rPr>
          <w:rFonts w:cs="Times New Roman" w:eastAsia="Times New Roman"/>
        </w:rPr>
        <w:t>Borča</w:t>
      </w:r>
      <w:proofErr w:type="spellEnd"/>
      <w:r w:rsidRPr="001B3CD4">
        <w:rPr>
          <w:rFonts w:cs="Times New Roman" w:eastAsia="Times New Roman"/>
        </w:rPr>
        <w:t>-Beograd, Republika Srbija, ...    485.055,56 kuna;</w:t>
      </w:r>
    </w:p>
    <w:p w:rsidRDefault="001B3CD4" w:rsidP="001B3CD4" w:rsidR="001B3CD4" w:rsidRPr="001B3CD4">
      <w:pPr>
        <w:spacing w:after="0"/>
        <w:jc w:val="both"/>
        <w:rPr>
          <w:rFonts w:cs="Times New Roman" w:eastAsia="Times New Roman"/>
        </w:rPr>
      </w:pPr>
      <w:r w:rsidRPr="001B3CD4">
        <w:rPr>
          <w:rFonts w:cs="Times New Roman" w:eastAsia="Times New Roman"/>
        </w:rPr>
        <w:t>4.  Mira Katić, S. i A. Radića 22, Glina,  .....……………………...        2.101,90 kuna;</w:t>
      </w:r>
    </w:p>
    <w:p w:rsidRDefault="001B3CD4" w:rsidP="001B3CD4" w:rsidR="001B3CD4" w:rsidRP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rsidRPr="001B3CD4">
      <w:pPr>
        <w:numPr>
          <w:ilvl w:val="0"/>
          <w:numId w:val="47"/>
        </w:numPr>
        <w:spacing w:after="0"/>
        <w:jc w:val="right"/>
        <w:rPr>
          <w:rFonts w:cs="Times New Roman" w:eastAsia="Times New Roman"/>
        </w:rPr>
      </w:pPr>
      <w:r w:rsidRPr="001B3CD4">
        <w:rPr>
          <w:rFonts w:cs="Times New Roman" w:eastAsia="Times New Roman"/>
          <w:b/>
        </w:rPr>
        <w:t>3 -                                  Broj: 14. St-35/2009.</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5.  Nikola Šarić, </w:t>
      </w:r>
      <w:proofErr w:type="spellStart"/>
      <w:r w:rsidRPr="001B3CD4">
        <w:rPr>
          <w:rFonts w:cs="Times New Roman" w:eastAsia="Times New Roman"/>
        </w:rPr>
        <w:t>Predovečka</w:t>
      </w:r>
      <w:proofErr w:type="spellEnd"/>
      <w:r w:rsidRPr="001B3CD4">
        <w:rPr>
          <w:rFonts w:cs="Times New Roman" w:eastAsia="Times New Roman"/>
        </w:rPr>
        <w:t xml:space="preserve"> 15. (kod </w:t>
      </w:r>
      <w:proofErr w:type="spellStart"/>
      <w:r w:rsidRPr="001B3CD4">
        <w:rPr>
          <w:rFonts w:cs="Times New Roman" w:eastAsia="Times New Roman"/>
        </w:rPr>
        <w:t>Stojić</w:t>
      </w:r>
      <w:proofErr w:type="spellEnd"/>
      <w:r w:rsidRPr="001B3CD4">
        <w:rPr>
          <w:rFonts w:cs="Times New Roman" w:eastAsia="Times New Roman"/>
        </w:rPr>
        <w:t>), Zagreb, …………..     264.728,30 kuna;</w:t>
      </w:r>
    </w:p>
    <w:p w:rsidRDefault="001B3CD4" w:rsidP="001B3CD4" w:rsidR="001B3CD4" w:rsidRPr="001B3CD4">
      <w:pPr>
        <w:spacing w:after="0"/>
        <w:jc w:val="both"/>
        <w:rPr>
          <w:rFonts w:cs="Times New Roman" w:eastAsia="Times New Roman"/>
        </w:rPr>
      </w:pPr>
      <w:r w:rsidRPr="001B3CD4">
        <w:rPr>
          <w:rFonts w:cs="Times New Roman" w:eastAsia="Times New Roman"/>
        </w:rPr>
        <w:t>6.  Dušan Kutlača, Izvorska 64, Beograd, Republika Srbija,  …....       73.442,76 kuna;</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w:t>
      </w:r>
      <w:r w:rsidRPr="001B3CD4">
        <w:rPr>
          <w:rFonts w:cs="Times New Roman" w:eastAsia="Times New Roman"/>
          <w:b/>
        </w:rPr>
        <w:t xml:space="preserve">D/ </w:t>
      </w:r>
      <w:r w:rsidRPr="001B3CD4">
        <w:rPr>
          <w:rFonts w:cs="Times New Roman" w:eastAsia="Times New Roman"/>
        </w:rPr>
        <w:t xml:space="preserve">Vjerovnici osporenih tražbina iz točke A/ i B/ izrijeke ovog rješenja, čije se osporene tražbine ne temelje na ovršnoj ispravi, upućuju se u roku od osam (8) dana od primitka ovog </w:t>
      </w:r>
      <w:proofErr w:type="spellStart"/>
      <w:r w:rsidRPr="001B3CD4">
        <w:rPr>
          <w:rFonts w:cs="Times New Roman" w:eastAsia="Times New Roman"/>
        </w:rPr>
        <w:t>riješenja</w:t>
      </w:r>
      <w:proofErr w:type="spellEnd"/>
      <w:r w:rsidRPr="001B3CD4">
        <w:rPr>
          <w:rFonts w:cs="Times New Roman" w:eastAsia="Times New Roman"/>
        </w:rPr>
        <w:t>, pokrenuti parnicu protiv stečajnog Dužnika, radi utvrđenja u parnici osporenih im tražbina u ovom stečajnom postupku. Ako isti stečajni vjerovnici, upućeni u parnicu, u navedenom roku od osma (8) dana, ne pokrenu parnicu na koju su upućeni, smatrat će se kako su isti odustali od prava na vođenje parnice. Ako je u vrijeme otvaranja ovoga stečajnog postupka pred državnim ili arbitražnim sudom već bio pokrenut parnični postupak o tražbinama koje su osporene, postupak radi utvrđivanja tražbine nastavit će se preuzimanjem te parice, pa se naprijed navedeni vjerovnici osporenih tražbina upućuju u roku osam (8) dana od primitka ovog rješenja podnijeti prijedlog za preuzimanje i nastavak takve parnice a oni koji to ne učine u tom roku, smatrat će se kako su odustali od prava na vođenje parnice. Žalba izjavljena protiv ovog rješenja o upućivanju na parnicu, bez utjecaja na rok o upućivanju na parnicu.</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w:t>
      </w:r>
      <w:r w:rsidRPr="001B3CD4">
        <w:rPr>
          <w:rFonts w:cs="Times New Roman" w:eastAsia="Times New Roman"/>
          <w:b/>
        </w:rPr>
        <w:t>E/-a)</w:t>
      </w:r>
      <w:r w:rsidRPr="001B3CD4">
        <w:rPr>
          <w:rFonts w:cs="Times New Roman" w:eastAsia="Times New Roman"/>
        </w:rPr>
        <w:t xml:space="preserve"> Osporavatelj: Stečajna upraviteljica Dužnika – Dunja Krstulović, kao zakonska zastupnica stečajnog Dužnika, u parnicama radi utvrđenja osporene tražbine, zastupa stečajnog Dužnika u pogledu tražbina stečajnih vjerovnika koje je ista osporila i u osporenim iznosima.</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w:t>
      </w:r>
      <w:r w:rsidRPr="001B3CD4">
        <w:rPr>
          <w:rFonts w:cs="Times New Roman" w:eastAsia="Times New Roman"/>
          <w:b/>
        </w:rPr>
        <w:t>E/-b)</w:t>
      </w:r>
      <w:r w:rsidRPr="001B3CD4">
        <w:rPr>
          <w:rFonts w:cs="Times New Roman" w:eastAsia="Times New Roman"/>
        </w:rPr>
        <w:t xml:space="preserve"> Osporavatelj, Stečajna upraviteljica JUGOBANKE, </w:t>
      </w:r>
      <w:proofErr w:type="spellStart"/>
      <w:r w:rsidRPr="001B3CD4">
        <w:rPr>
          <w:rFonts w:cs="Times New Roman" w:eastAsia="Times New Roman"/>
        </w:rPr>
        <w:t>a.d</w:t>
      </w:r>
      <w:proofErr w:type="spellEnd"/>
      <w:r w:rsidRPr="001B3CD4">
        <w:rPr>
          <w:rFonts w:cs="Times New Roman" w:eastAsia="Times New Roman"/>
        </w:rPr>
        <w:t xml:space="preserve">., u stečaju, Beograd, Kralja Petra 19-21, Republika Srbija, kao glavnoga stečajnog postupka: Agencija za osiguranje depozita, sanaciju, stečaj i likvidaciju banaka, iz Beograda, Republika Srbija, Ulica Knez Mihajlova br.: 2, zastupana po povjerenici Radi </w:t>
      </w:r>
      <w:proofErr w:type="spellStart"/>
      <w:r w:rsidRPr="001B3CD4">
        <w:rPr>
          <w:rFonts w:cs="Times New Roman" w:eastAsia="Times New Roman"/>
        </w:rPr>
        <w:t>Divac</w:t>
      </w:r>
      <w:proofErr w:type="spellEnd"/>
      <w:r w:rsidRPr="001B3CD4">
        <w:rPr>
          <w:rFonts w:cs="Times New Roman" w:eastAsia="Times New Roman"/>
        </w:rPr>
        <w:t xml:space="preserve">, iz Beograda, Danteova br.: 21, koju u ovome stečajnom postupku kao punomoćnici zastupaju: Mladen Dragičević i Ana Marija </w:t>
      </w:r>
      <w:proofErr w:type="spellStart"/>
      <w:r w:rsidRPr="001B3CD4">
        <w:rPr>
          <w:rFonts w:cs="Times New Roman" w:eastAsia="Times New Roman"/>
        </w:rPr>
        <w:t>Leško</w:t>
      </w:r>
      <w:proofErr w:type="spellEnd"/>
      <w:r w:rsidRPr="001B3CD4">
        <w:rPr>
          <w:rFonts w:cs="Times New Roman" w:eastAsia="Times New Roman"/>
        </w:rPr>
        <w:t xml:space="preserve">, odvjetnici u Odvjetničkom društvu DRAGIČEVIĆ I PARTNERI, d.o.o., Zagreb, Palmotićeva 60/II. a isti su ujedno i punomoćnici za primanje pismena istog vlastodavca, </w:t>
      </w:r>
      <w:r w:rsidRPr="001B3CD4">
        <w:rPr>
          <w:rFonts w:cs="Times New Roman" w:eastAsia="Times New Roman"/>
          <w:bCs/>
          <w:lang w:val="fr-FR"/>
        </w:rPr>
        <w:t xml:space="preserve">kao osporavatelj tražbina stečajnih vjerovnika i </w:t>
      </w:r>
      <w:r w:rsidRPr="001B3CD4">
        <w:rPr>
          <w:rFonts w:cs="Times New Roman" w:eastAsia="Times New Roman"/>
        </w:rPr>
        <w:t xml:space="preserve">u osporenim iznosima, koji se ne temelje na ovršnim ispravama </w:t>
      </w:r>
      <w:r w:rsidRPr="001B3CD4">
        <w:rPr>
          <w:rFonts w:cs="Times New Roman" w:eastAsia="Times New Roman"/>
          <w:b/>
        </w:rPr>
        <w:t xml:space="preserve">a iznose kojih tražbina je priznala, odnosno, iznose kojih tražbina nije osporila Stečajna upraviteljica, </w:t>
      </w:r>
      <w:r w:rsidRPr="001B3CD4">
        <w:rPr>
          <w:rFonts w:cs="Times New Roman" w:eastAsia="Times New Roman"/>
        </w:rPr>
        <w:t>u takvim parnicama radi utvrđenja istih osporenih tražbina, ovaj Osporavatelj nastupa u ime i za račun stečajnog Dužnika.</w:t>
      </w:r>
    </w:p>
    <w:p w:rsidRDefault="001B3CD4" w:rsidP="001B3CD4" w:rsidR="001B3CD4" w:rsidRPr="001B3CD4">
      <w:pPr>
        <w:spacing w:after="0"/>
        <w:rPr>
          <w:rFonts w:cs="Times New Roman" w:eastAsia="Times New Roman"/>
        </w:rPr>
      </w:pPr>
    </w:p>
    <w:p w:rsidRDefault="001B3CD4" w:rsidP="001B3CD4" w:rsidR="001B3CD4" w:rsidRPr="001B3CD4">
      <w:pPr>
        <w:spacing w:after="0"/>
        <w:rPr>
          <w:rFonts w:cs="Times New Roman" w:eastAsia="Times New Roman"/>
        </w:rPr>
      </w:pPr>
    </w:p>
    <w:p w:rsidRDefault="001B3CD4" w:rsidP="001B3CD4" w:rsidR="001B3CD4" w:rsidRPr="001B3CD4">
      <w:pPr>
        <w:spacing w:after="0"/>
        <w:jc w:val="center"/>
        <w:rPr>
          <w:rFonts w:cs="Times New Roman" w:eastAsia="Times New Roman"/>
        </w:rPr>
      </w:pPr>
      <w:r w:rsidRPr="001B3CD4">
        <w:rPr>
          <w:rFonts w:cs="Times New Roman" w:eastAsia="Times New Roman"/>
        </w:rPr>
        <w:t>Obrazloženje</w:t>
      </w:r>
    </w:p>
    <w:p w:rsidRDefault="001B3CD4" w:rsidP="001B3CD4" w:rsidR="001B3CD4" w:rsidRPr="001B3CD4">
      <w:pPr>
        <w:spacing w:after="0"/>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w:t>
      </w:r>
      <w:r w:rsidRPr="001B3CD4">
        <w:rPr>
          <w:rFonts w:cs="Times New Roman" w:eastAsia="Times New Roman"/>
          <w:b/>
        </w:rPr>
        <w:t>1.</w:t>
      </w:r>
      <w:r w:rsidRPr="001B3CD4">
        <w:rPr>
          <w:rFonts w:cs="Times New Roman" w:eastAsia="Times New Roman"/>
        </w:rPr>
        <w:t xml:space="preserve"> Rješenjem ovog Suda od 24. svibnja 2013. godine, broj: 14.St-35/09, otvoren je stečajni postupak nad uvodno navedenim stečajnim Dužnikom.</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rsidRPr="001B3CD4">
      <w:pPr>
        <w:numPr>
          <w:ilvl w:val="0"/>
          <w:numId w:val="47"/>
        </w:numPr>
        <w:spacing w:after="0"/>
        <w:jc w:val="right"/>
        <w:rPr>
          <w:rFonts w:cs="Times New Roman" w:eastAsia="Times New Roman"/>
        </w:rPr>
      </w:pPr>
      <w:r w:rsidRPr="001B3CD4">
        <w:rPr>
          <w:rFonts w:cs="Times New Roman" w:eastAsia="Times New Roman"/>
          <w:b/>
        </w:rPr>
        <w:t>4 -                                  Broj: 14. St-35/2009.</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w:t>
      </w:r>
      <w:r w:rsidRPr="001B3CD4">
        <w:rPr>
          <w:rFonts w:cs="Times New Roman" w:eastAsia="Times New Roman"/>
          <w:b/>
        </w:rPr>
        <w:t>2.</w:t>
      </w:r>
      <w:r w:rsidRPr="001B3CD4">
        <w:rPr>
          <w:rFonts w:cs="Times New Roman" w:eastAsia="Times New Roman"/>
        </w:rPr>
        <w:t xml:space="preserve"> Nakon što su vjerovnici prijavili tražbine u stečajni postupak, iste su tražbine ispitane na </w:t>
      </w:r>
      <w:proofErr w:type="spellStart"/>
      <w:r w:rsidRPr="001B3CD4">
        <w:rPr>
          <w:rFonts w:cs="Times New Roman" w:eastAsia="Times New Roman"/>
        </w:rPr>
        <w:t>na</w:t>
      </w:r>
      <w:proofErr w:type="spellEnd"/>
      <w:r w:rsidRPr="001B3CD4">
        <w:rPr>
          <w:rFonts w:cs="Times New Roman" w:eastAsia="Times New Roman"/>
        </w:rPr>
        <w:t xml:space="preserve"> prvome Ispitnom ročištu održanom dana 20. svibnja 2014. godine te je potom dana 22. rujna 2015. godine, Stečajni sudac sastavio Posebnu tablicu ispitanih tražbina i potom Rješenjem od 14. listopada 2015. godine odlučio o tome u kojem su iznosu i u kojem su isplatnom redu tada utvrđene, odnosno, osporene pojedine tražbine te je istim tim Rješenjem Sudac odlučio i o upućivanju na parnicu.</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w:t>
      </w:r>
      <w:r w:rsidRPr="001B3CD4">
        <w:rPr>
          <w:rFonts w:cs="Times New Roman" w:eastAsia="Times New Roman"/>
          <w:b/>
        </w:rPr>
        <w:t>3.</w:t>
      </w:r>
      <w:r w:rsidRPr="001B3CD4">
        <w:rPr>
          <w:rFonts w:cs="Times New Roman" w:eastAsia="Times New Roman"/>
        </w:rPr>
        <w:t xml:space="preserve"> One tražbine koje nisu ispitane na prvome Ispitnom ročištu, ispitane su na posebnome Ispitnom ročištu održanom dana 21. lipnja 2016. godine, nakon čega je Stečajni sudac dana 16. studenog 2016. godine sastavio Posebnu tablicu ispitanih tražbina i potom ovim Rješenjem odlučuje o osporenim tražbinama stečajnih vjerovnika koje su ispitane na tome posebnome Ispitnom ročištu održanom dana 21. lipnja 2016. godine i sve to temeljem odredaba članaka 177, stavak 2, 177, stavak 3. i 4. i članka 178. i 179, Stečajnog zakona (</w:t>
      </w:r>
      <w:r w:rsidRPr="001B3CD4">
        <w:rPr>
          <w:rFonts w:cs="Times New Roman" w:eastAsia="Times New Roman"/>
          <w:i/>
        </w:rPr>
        <w:t>Narodne novine,</w:t>
      </w:r>
      <w:r w:rsidRPr="001B3CD4">
        <w:rPr>
          <w:rFonts w:cs="Times New Roman" w:eastAsia="Times New Roman"/>
        </w:rPr>
        <w:t xml:space="preserve"> br.: 44/96–133/12, dalje: SZ, u vezi sa člankom 441, Stečajnog zakona, </w:t>
      </w:r>
      <w:r w:rsidRPr="001B3CD4">
        <w:rPr>
          <w:rFonts w:cs="Times New Roman" w:eastAsia="Times New Roman"/>
          <w:i/>
        </w:rPr>
        <w:t>Narodne novine,</w:t>
      </w:r>
      <w:r w:rsidRPr="001B3CD4">
        <w:rPr>
          <w:rFonts w:cs="Times New Roman" w:eastAsia="Times New Roman"/>
        </w:rPr>
        <w:t xml:space="preserve"> br.: 71/15, dalje: SZ/15). </w:t>
      </w:r>
    </w:p>
    <w:p w:rsidRDefault="001B3CD4" w:rsidP="001B3CD4" w:rsidR="001B3CD4" w:rsidRPr="001B3CD4">
      <w:pPr>
        <w:tabs>
          <w:tab w:pos="8280" w:leader="hyphen" w:val="right"/>
        </w:tabs>
        <w:spacing w:after="0"/>
        <w:jc w:val="both"/>
        <w:rPr>
          <w:rFonts w:cs="Times New Roman" w:eastAsia="Times New Roman"/>
        </w:rPr>
      </w:pPr>
    </w:p>
    <w:p w:rsidRDefault="001B3CD4" w:rsidP="001B3CD4" w:rsidR="001B3CD4" w:rsidRPr="001B3CD4">
      <w:pPr>
        <w:tabs>
          <w:tab w:pos="8280" w:leader="hyphen" w:val="right"/>
        </w:tabs>
        <w:spacing w:after="0"/>
        <w:jc w:val="both"/>
        <w:rPr>
          <w:rFonts w:cs="Times New Roman" w:eastAsia="Times New Roman"/>
        </w:rPr>
      </w:pPr>
      <w:r w:rsidRPr="001B3CD4">
        <w:rPr>
          <w:rFonts w:cs="Times New Roman" w:eastAsia="Times New Roman"/>
        </w:rPr>
        <w:t xml:space="preserve">          </w:t>
      </w:r>
      <w:r w:rsidRPr="001B3CD4">
        <w:rPr>
          <w:rFonts w:cs="Times New Roman" w:eastAsia="Times New Roman"/>
          <w:b/>
        </w:rPr>
        <w:t>4.</w:t>
      </w:r>
      <w:r w:rsidRPr="001B3CD4">
        <w:rPr>
          <w:rFonts w:cs="Times New Roman" w:eastAsia="Times New Roman"/>
        </w:rPr>
        <w:t xml:space="preserve"> Osporene tražbine stečajnih vjerovnika koje je osporila Stečajna upraviteljica Dužnika i koje su pobliže navedene u </w:t>
      </w:r>
      <w:proofErr w:type="spellStart"/>
      <w:r w:rsidRPr="001B3CD4">
        <w:rPr>
          <w:rFonts w:cs="Times New Roman" w:eastAsia="Times New Roman"/>
        </w:rPr>
        <w:t>točk</w:t>
      </w:r>
      <w:proofErr w:type="spellEnd"/>
      <w:r w:rsidRPr="001B3CD4">
        <w:rPr>
          <w:rFonts w:cs="Times New Roman" w:eastAsia="Times New Roman"/>
        </w:rPr>
        <w:t xml:space="preserve"> B/ izrijeke ovog Rješenja, ista je Stečajna upraviteljica Dužnika osporila zbog slijedećih razloga:</w:t>
      </w:r>
    </w:p>
    <w:p w:rsidRDefault="001B3CD4" w:rsidP="001B3CD4" w:rsidR="001B3CD4" w:rsidRPr="001B3CD4">
      <w:pPr>
        <w:tabs>
          <w:tab w:pos="8280" w:leader="hyphen" w:val="right"/>
        </w:tabs>
        <w:spacing w:after="0"/>
        <w:jc w:val="both"/>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3.  Mileni Mlinar, nasljednici </w:t>
      </w:r>
      <w:proofErr w:type="spellStart"/>
      <w:r w:rsidRPr="001B3CD4">
        <w:rPr>
          <w:rFonts w:cs="Times New Roman" w:eastAsia="Times New Roman"/>
        </w:rPr>
        <w:t>pok</w:t>
      </w:r>
      <w:proofErr w:type="spellEnd"/>
      <w:r w:rsidRPr="001B3CD4">
        <w:rPr>
          <w:rFonts w:cs="Times New Roman" w:eastAsia="Times New Roman"/>
        </w:rPr>
        <w:t xml:space="preserve">. Veljka Mlinara, </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Ivana Milutinovića 1, </w:t>
      </w:r>
      <w:proofErr w:type="spellStart"/>
      <w:r w:rsidRPr="001B3CD4">
        <w:rPr>
          <w:rFonts w:cs="Times New Roman" w:eastAsia="Times New Roman"/>
        </w:rPr>
        <w:t>Stepojevac</w:t>
      </w:r>
      <w:proofErr w:type="spellEnd"/>
      <w:r w:rsidRPr="001B3CD4">
        <w:rPr>
          <w:rFonts w:cs="Times New Roman" w:eastAsia="Times New Roman"/>
        </w:rPr>
        <w:t>, Republika Srbija, osporena je tražbina u iznosu od: 595,44 kuna jer uz prijavu tražbine nisu priloženi dokazi kojima se tražbina dokazuje.</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7.  Ljubici </w:t>
      </w:r>
      <w:proofErr w:type="spellStart"/>
      <w:r w:rsidRPr="001B3CD4">
        <w:rPr>
          <w:rFonts w:cs="Times New Roman" w:eastAsia="Times New Roman"/>
        </w:rPr>
        <w:t>Puff</w:t>
      </w:r>
      <w:proofErr w:type="spellEnd"/>
      <w:r w:rsidRPr="001B3CD4">
        <w:rPr>
          <w:rFonts w:cs="Times New Roman" w:eastAsia="Times New Roman"/>
        </w:rPr>
        <w:t xml:space="preserve">, </w:t>
      </w:r>
      <w:proofErr w:type="spellStart"/>
      <w:r w:rsidRPr="001B3CD4">
        <w:rPr>
          <w:rFonts w:cs="Times New Roman" w:eastAsia="Times New Roman"/>
        </w:rPr>
        <w:t>Borstellstrasse</w:t>
      </w:r>
      <w:proofErr w:type="spellEnd"/>
      <w:r w:rsidRPr="001B3CD4">
        <w:rPr>
          <w:rFonts w:cs="Times New Roman" w:eastAsia="Times New Roman"/>
        </w:rPr>
        <w:t xml:space="preserve"> 11, Berlin, Njemačka, osporena je tražbina u iznosu od:  82.783,84 kuna jer uz prijavu tražbine nisu priloženi dokazi o utemeljenosti tražbine.</w:t>
      </w:r>
    </w:p>
    <w:p w:rsidRDefault="001B3CD4" w:rsidP="001B3CD4" w:rsidR="001B3CD4" w:rsidRPr="001B3CD4">
      <w:pPr>
        <w:spacing w:after="0"/>
        <w:jc w:val="both"/>
        <w:rPr>
          <w:rFonts w:cs="Times New Roman" w:eastAsia="Times New Roman"/>
        </w:rPr>
      </w:pPr>
      <w:r w:rsidRPr="001B3CD4">
        <w:rPr>
          <w:rFonts w:cs="Times New Roman" w:eastAsia="Times New Roman"/>
        </w:rPr>
        <w:t>8.  FINA-i, Vrtni put 3, Zagreb, osporena je tražbina u iznosu od: 243.384,48 kuna, jer ovaj Vjerovnik nije u poslovnom odnosu sa Dužnikom pa nije osobni vjerovnik (članak 70, SZ).</w:t>
      </w:r>
    </w:p>
    <w:p w:rsidRDefault="001B3CD4" w:rsidP="001B3CD4" w:rsidR="001B3CD4" w:rsidRPr="001B3CD4">
      <w:pPr>
        <w:spacing w:after="0"/>
        <w:contextualSpacing/>
        <w:jc w:val="both"/>
        <w:rPr>
          <w:rFonts w:cs="Times New Roman" w:eastAsia="Times New Roman"/>
          <w:lang w:eastAsia="hr-HR"/>
        </w:rPr>
      </w:pPr>
      <w:r w:rsidRPr="001B3CD4">
        <w:rPr>
          <w:rFonts w:cs="Times New Roman" w:eastAsia="Times New Roman"/>
          <w:lang w:eastAsia="hr-HR"/>
        </w:rPr>
        <w:t>9.  HRVATSKA GOSPODARSKA BANKA, d.d., u stečaju, Metalčeva 5, Zagreb,  osporena je tražbina u iznosu od: 66.186,40 kuna. Razlog osporavanja je taj što Vjerovnik nije u poslovnom odnosu sa Dužnikom, Vjerovnik nije osobni vjerovnik Dužnika (članak 70, SZ-a). Naime, Vjerovnik je prijavio tražbinu s osnova temeljem dokumentacije koju je preuzeo kao likvidator sukladno Zakonu o načinu likvidacije poslovanja glavnih filijala JUGOBANKE d.d. Beograd, NN 106/93. Kako postupak likvidacije nije okončan a niti postoje dokazi o postupanju vjerovnika prema čanku. 39, stavak 4, SZ-a, odnosno članku 377, ZTD, prijava tražbine ovog Vjerovnika pravno je neutemeljena, kako je to kao razloge osporavanja navela Stečajna upraviteljica na posebnome Ispitnom ročištu.</w:t>
      </w:r>
    </w:p>
    <w:p w:rsidRDefault="001B3CD4" w:rsidP="001B3CD4" w:rsidR="001B3CD4" w:rsidRPr="001B3CD4">
      <w:pPr>
        <w:spacing w:after="0"/>
        <w:contextualSpacing/>
        <w:jc w:val="both"/>
        <w:rPr>
          <w:rFonts w:cs="Times New Roman" w:eastAsia="Times New Roman"/>
          <w:lang w:eastAsia="hr-HR"/>
        </w:rPr>
      </w:pPr>
      <w:r w:rsidRPr="001B3CD4">
        <w:rPr>
          <w:rFonts w:cs="Times New Roman" w:eastAsia="Times New Roman"/>
          <w:lang w:eastAsia="hr-HR"/>
        </w:rPr>
        <w:t xml:space="preserve">10.  ZAGREBAČKA BANKA, d.d., Trg bana J. Jelačića 10, Zagreb, osporena je tražbina u iznosu od: 151.200,00  kuna + još i u iznosu od:  99.319.887,41 kuna. Razlog </w:t>
      </w:r>
    </w:p>
    <w:p w:rsidRDefault="001B3CD4" w:rsidP="001B3CD4" w:rsidR="001B3CD4">
      <w:pPr>
        <w:spacing w:after="0"/>
        <w:contextualSpacing/>
        <w:jc w:val="both"/>
        <w:rPr>
          <w:rFonts w:cs="Times New Roman" w:eastAsia="Times New Roman"/>
          <w:lang w:eastAsia="hr-HR"/>
        </w:rPr>
      </w:pPr>
    </w:p>
    <w:p w:rsidRDefault="001B3CD4" w:rsidP="001B3CD4" w:rsidR="001B3CD4">
      <w:pPr>
        <w:spacing w:after="0"/>
        <w:contextualSpacing/>
        <w:jc w:val="both"/>
        <w:rPr>
          <w:rFonts w:cs="Times New Roman" w:eastAsia="Times New Roman"/>
          <w:lang w:eastAsia="hr-HR"/>
        </w:rPr>
      </w:pPr>
    </w:p>
    <w:p w:rsidRDefault="001B3CD4" w:rsidP="001B3CD4" w:rsidR="001B3CD4">
      <w:pPr>
        <w:spacing w:after="0"/>
        <w:contextualSpacing/>
        <w:jc w:val="both"/>
        <w:rPr>
          <w:rFonts w:cs="Times New Roman" w:eastAsia="Times New Roman"/>
          <w:lang w:eastAsia="hr-HR"/>
        </w:rPr>
      </w:pPr>
    </w:p>
    <w:p w:rsidRDefault="001B3CD4" w:rsidP="001B3CD4" w:rsidR="001B3CD4">
      <w:pPr>
        <w:spacing w:after="0"/>
        <w:contextualSpacing/>
        <w:jc w:val="both"/>
        <w:rPr>
          <w:rFonts w:cs="Times New Roman" w:eastAsia="Times New Roman"/>
          <w:lang w:eastAsia="hr-HR"/>
        </w:rPr>
      </w:pPr>
    </w:p>
    <w:p w:rsidRDefault="001B3CD4" w:rsidP="001B3CD4" w:rsidR="001B3CD4" w:rsidRPr="001B3CD4">
      <w:pPr>
        <w:spacing w:after="0"/>
        <w:contextualSpacing/>
        <w:jc w:val="both"/>
        <w:rPr>
          <w:rFonts w:cs="Times New Roman" w:eastAsia="Times New Roman"/>
          <w:lang w:eastAsia="hr-HR"/>
        </w:rPr>
      </w:pPr>
    </w:p>
    <w:p w:rsidRDefault="001B3CD4" w:rsidP="001B3CD4" w:rsidR="001B3CD4" w:rsidRPr="001B3CD4">
      <w:pPr>
        <w:spacing w:after="0"/>
        <w:contextualSpacing/>
        <w:jc w:val="both"/>
        <w:rPr>
          <w:rFonts w:cs="Times New Roman" w:eastAsia="Times New Roman"/>
          <w:lang w:eastAsia="hr-HR"/>
        </w:rPr>
      </w:pPr>
    </w:p>
    <w:p w:rsidRDefault="001B3CD4" w:rsidP="001B3CD4" w:rsidR="001B3CD4" w:rsidRPr="001B3CD4">
      <w:pPr>
        <w:spacing w:after="0"/>
        <w:contextualSpacing/>
        <w:jc w:val="both"/>
        <w:rPr>
          <w:rFonts w:cs="Times New Roman" w:eastAsia="Times New Roman"/>
          <w:lang w:eastAsia="hr-HR"/>
        </w:rPr>
      </w:pPr>
    </w:p>
    <w:p w:rsidRDefault="001B3CD4" w:rsidP="001B3CD4" w:rsidR="001B3CD4" w:rsidRPr="001B3CD4">
      <w:pPr>
        <w:numPr>
          <w:ilvl w:val="0"/>
          <w:numId w:val="47"/>
        </w:numPr>
        <w:spacing w:after="0"/>
        <w:jc w:val="right"/>
        <w:rPr>
          <w:rFonts w:cs="Times New Roman" w:eastAsia="Times New Roman"/>
        </w:rPr>
      </w:pPr>
      <w:r w:rsidRPr="001B3CD4">
        <w:rPr>
          <w:rFonts w:cs="Times New Roman" w:eastAsia="Times New Roman"/>
          <w:b/>
        </w:rPr>
        <w:t>5 -                                  Broj: 14. St-35/2009.</w:t>
      </w:r>
    </w:p>
    <w:p w:rsidRDefault="001B3CD4" w:rsidP="001B3CD4" w:rsidR="001B3CD4" w:rsidRPr="001B3CD4">
      <w:pPr>
        <w:spacing w:after="0"/>
        <w:contextualSpacing/>
        <w:jc w:val="both"/>
        <w:rPr>
          <w:rFonts w:cs="Times New Roman" w:eastAsia="Times New Roman"/>
          <w:lang w:eastAsia="hr-HR"/>
        </w:rPr>
      </w:pPr>
    </w:p>
    <w:p w:rsidRDefault="001B3CD4" w:rsidP="001B3CD4" w:rsidR="001B3CD4" w:rsidRPr="001B3CD4">
      <w:pPr>
        <w:spacing w:after="0"/>
        <w:contextualSpacing/>
        <w:jc w:val="both"/>
        <w:rPr>
          <w:rFonts w:cs="Times New Roman" w:eastAsia="Times New Roman"/>
          <w:lang w:eastAsia="hr-HR"/>
        </w:rPr>
      </w:pPr>
    </w:p>
    <w:p w:rsidRDefault="001B3CD4" w:rsidP="001B3CD4" w:rsidR="001B3CD4" w:rsidRPr="001B3CD4">
      <w:pPr>
        <w:spacing w:after="0"/>
        <w:contextualSpacing/>
        <w:jc w:val="both"/>
        <w:rPr>
          <w:rFonts w:cs="Times New Roman" w:eastAsia="Times New Roman"/>
          <w:lang w:eastAsia="hr-HR"/>
        </w:rPr>
      </w:pPr>
    </w:p>
    <w:p w:rsidRDefault="001B3CD4" w:rsidP="001B3CD4" w:rsidR="001B3CD4" w:rsidRPr="001B3CD4">
      <w:pPr>
        <w:spacing w:after="0"/>
        <w:contextualSpacing/>
        <w:jc w:val="both"/>
        <w:rPr>
          <w:rFonts w:cs="Times New Roman" w:eastAsia="Times New Roman"/>
          <w:lang w:eastAsia="hr-HR"/>
        </w:rPr>
      </w:pPr>
      <w:r w:rsidRPr="001B3CD4">
        <w:rPr>
          <w:rFonts w:cs="Times New Roman" w:eastAsia="Times New Roman"/>
          <w:lang w:eastAsia="hr-HR"/>
        </w:rPr>
        <w:t xml:space="preserve">osporavanja je taj što  ovaj Vjerovnik nije u poslovnom odnosu sa Dužnikom, Vjerovnik nije osobni vjerovnik Dužnika (članak 70, SZ-a). Naime, Vjerovnik je prijavio tražbinu s osnova naknade za vođenje poslova likvidacije u razdoblju od 01. studenog 2011. do 30. rujna 2012. ovjerene po trećoj osobi (društvo POMINVEST, d.d., Split), </w:t>
      </w:r>
      <w:proofErr w:type="spellStart"/>
      <w:r w:rsidRPr="001B3CD4">
        <w:rPr>
          <w:rFonts w:cs="Times New Roman" w:eastAsia="Times New Roman"/>
          <w:lang w:eastAsia="hr-HR"/>
        </w:rPr>
        <w:t>nedokazujući</w:t>
      </w:r>
      <w:proofErr w:type="spellEnd"/>
      <w:r w:rsidRPr="001B3CD4">
        <w:rPr>
          <w:rFonts w:cs="Times New Roman" w:eastAsia="Times New Roman"/>
          <w:lang w:eastAsia="hr-HR"/>
        </w:rPr>
        <w:t xml:space="preserve"> ovaj pravni odnos suglasnošću HNB (Zakona o načinu poslovanja glavna filijala JUGOBANKA d.d. Beograd ovi poslovi su povjereni POMORSKOJ BANCI, d.d. Split, NN 106/93). Kako poslovi likvidacije nije okončan niti postoje dokazi o postupanju ovog vjerovnika prema članku 39, stavak 4, SZ-a, odnosno, članku 377, ZTD, </w:t>
      </w:r>
      <w:proofErr w:type="spellStart"/>
      <w:r w:rsidRPr="001B3CD4">
        <w:rPr>
          <w:rFonts w:cs="Times New Roman" w:eastAsia="Times New Roman"/>
          <w:lang w:eastAsia="hr-HR"/>
        </w:rPr>
        <w:t>tažbina</w:t>
      </w:r>
      <w:proofErr w:type="spellEnd"/>
      <w:r w:rsidRPr="001B3CD4">
        <w:rPr>
          <w:rFonts w:cs="Times New Roman" w:eastAsia="Times New Roman"/>
          <w:lang w:eastAsia="hr-HR"/>
        </w:rPr>
        <w:t xml:space="preserve"> ZAGREBAČKE BANKE, d.d., iz temelja naknade za vođenje poslova likvidacije u iznosu od: 151.200,00 kuna pravno je neutemeljena (iz razloga neosnovanosti  ne ističem prigovor zastare). </w:t>
      </w:r>
    </w:p>
    <w:p w:rsidRDefault="001B3CD4" w:rsidP="001B3CD4" w:rsidR="001B3CD4" w:rsidRPr="001B3CD4">
      <w:pPr>
        <w:spacing w:after="0"/>
        <w:contextualSpacing/>
        <w:jc w:val="both"/>
        <w:rPr>
          <w:rFonts w:cs="Times New Roman" w:eastAsia="Times New Roman"/>
          <w:lang w:eastAsia="hr-HR"/>
        </w:rPr>
      </w:pPr>
      <w:r w:rsidRPr="001B3CD4">
        <w:rPr>
          <w:rFonts w:cs="Times New Roman" w:eastAsia="Times New Roman"/>
          <w:lang w:eastAsia="hr-HR"/>
        </w:rPr>
        <w:t xml:space="preserve">Slijedom navedenog navedeni razlozi osporavanja i činjenica da ZAGREBAČKA BANKA kao likvidator poslovanja potražuje od Dužnika tražbine iz temelja isplaćenih čekova odnosno za poslove koji su joj po zakonu povjereni kao likvidatoru u postupku likvidacije koju vodi od 1993. g. i koji nije </w:t>
      </w:r>
      <w:proofErr w:type="spellStart"/>
      <w:r w:rsidRPr="001B3CD4">
        <w:rPr>
          <w:rFonts w:cs="Times New Roman" w:eastAsia="Times New Roman"/>
          <w:lang w:eastAsia="hr-HR"/>
        </w:rPr>
        <w:t>okočan</w:t>
      </w:r>
      <w:proofErr w:type="spellEnd"/>
      <w:r w:rsidRPr="001B3CD4">
        <w:rPr>
          <w:rFonts w:cs="Times New Roman" w:eastAsia="Times New Roman"/>
          <w:lang w:eastAsia="hr-HR"/>
        </w:rPr>
        <w:t>, ukazuje i na pravnu neutemeljenost i tražbine u iznosu od: 99.319.887,41 kunu, kako je to kao razloge osporavanja sve i navela Stečajna upraviteljica na posebnome Ispitnom ročištu.</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11.  Milica </w:t>
      </w:r>
      <w:proofErr w:type="spellStart"/>
      <w:r w:rsidRPr="001B3CD4">
        <w:rPr>
          <w:rFonts w:cs="Times New Roman" w:eastAsia="Times New Roman"/>
        </w:rPr>
        <w:t>Baran</w:t>
      </w:r>
      <w:proofErr w:type="spellEnd"/>
      <w:r w:rsidRPr="001B3CD4">
        <w:rPr>
          <w:rFonts w:cs="Times New Roman" w:eastAsia="Times New Roman"/>
        </w:rPr>
        <w:t xml:space="preserve"> i Dušanka </w:t>
      </w:r>
      <w:proofErr w:type="spellStart"/>
      <w:r w:rsidRPr="001B3CD4">
        <w:rPr>
          <w:rFonts w:cs="Times New Roman" w:eastAsia="Times New Roman"/>
        </w:rPr>
        <w:t>Zarić</w:t>
      </w:r>
      <w:proofErr w:type="spellEnd"/>
      <w:r w:rsidRPr="001B3CD4">
        <w:rPr>
          <w:rFonts w:cs="Times New Roman" w:eastAsia="Times New Roman"/>
        </w:rPr>
        <w:t xml:space="preserve">, Split, zastupane po punomoćnici Vesni </w:t>
      </w:r>
      <w:proofErr w:type="spellStart"/>
      <w:r w:rsidRPr="001B3CD4">
        <w:rPr>
          <w:rFonts w:cs="Times New Roman" w:eastAsia="Times New Roman"/>
        </w:rPr>
        <w:t>Ćuković</w:t>
      </w:r>
      <w:proofErr w:type="spellEnd"/>
      <w:r w:rsidRPr="001B3CD4">
        <w:rPr>
          <w:rFonts w:cs="Times New Roman" w:eastAsia="Times New Roman"/>
        </w:rPr>
        <w:t xml:space="preserve">, odvjetnici u Splitu, osporena je tražbina u iznosu od: 753.337,57 kuna. Razlog osporavanja koji je Stečajna upraviteljica navela je taj što rješenje o </w:t>
      </w:r>
      <w:proofErr w:type="spellStart"/>
      <w:r w:rsidRPr="001B3CD4">
        <w:rPr>
          <w:rFonts w:cs="Times New Roman" w:eastAsia="Times New Roman"/>
        </w:rPr>
        <w:t>naslijeđivanju</w:t>
      </w:r>
      <w:proofErr w:type="spellEnd"/>
      <w:r w:rsidRPr="001B3CD4">
        <w:rPr>
          <w:rFonts w:cs="Times New Roman" w:eastAsia="Times New Roman"/>
        </w:rPr>
        <w:t xml:space="preserve"> iza </w:t>
      </w:r>
      <w:proofErr w:type="spellStart"/>
      <w:r w:rsidRPr="001B3CD4">
        <w:rPr>
          <w:rFonts w:cs="Times New Roman" w:eastAsia="Times New Roman"/>
        </w:rPr>
        <w:t>pok</w:t>
      </w:r>
      <w:proofErr w:type="spellEnd"/>
      <w:r w:rsidRPr="001B3CD4">
        <w:rPr>
          <w:rFonts w:cs="Times New Roman" w:eastAsia="Times New Roman"/>
        </w:rPr>
        <w:t xml:space="preserve">. njihova prednika Duje Ančića još uvijek nije okončan, iako i rješenje o </w:t>
      </w:r>
      <w:proofErr w:type="spellStart"/>
      <w:r w:rsidRPr="001B3CD4">
        <w:rPr>
          <w:rFonts w:cs="Times New Roman" w:eastAsia="Times New Roman"/>
        </w:rPr>
        <w:t>naslijeđivanju</w:t>
      </w:r>
      <w:proofErr w:type="spellEnd"/>
      <w:r w:rsidRPr="001B3CD4">
        <w:rPr>
          <w:rFonts w:cs="Times New Roman" w:eastAsia="Times New Roman"/>
        </w:rPr>
        <w:t xml:space="preserve"> još nije  doneseno, postupak je prekinut. </w:t>
      </w:r>
    </w:p>
    <w:p w:rsidRDefault="001B3CD4" w:rsidP="001B3CD4" w:rsidR="001B3CD4" w:rsidRPr="001B3CD4">
      <w:pPr>
        <w:spacing w:after="0"/>
        <w:contextualSpacing/>
        <w:jc w:val="both"/>
        <w:rPr>
          <w:rFonts w:cs="Times New Roman" w:eastAsia="Times New Roman"/>
          <w:lang w:eastAsia="hr-HR"/>
        </w:rPr>
      </w:pPr>
      <w:r w:rsidRPr="001B3CD4">
        <w:rPr>
          <w:rFonts w:cs="Times New Roman" w:eastAsia="Times New Roman"/>
          <w:lang w:eastAsia="hr-HR"/>
        </w:rPr>
        <w:t xml:space="preserve">12.  Napoleon Ančić, Put </w:t>
      </w:r>
      <w:proofErr w:type="spellStart"/>
      <w:r w:rsidRPr="001B3CD4">
        <w:rPr>
          <w:rFonts w:cs="Times New Roman" w:eastAsia="Times New Roman"/>
          <w:lang w:eastAsia="hr-HR"/>
        </w:rPr>
        <w:t>Trstenika</w:t>
      </w:r>
      <w:proofErr w:type="spellEnd"/>
      <w:r w:rsidRPr="001B3CD4">
        <w:rPr>
          <w:rFonts w:cs="Times New Roman" w:eastAsia="Times New Roman"/>
          <w:lang w:eastAsia="hr-HR"/>
        </w:rPr>
        <w:t xml:space="preserve">, Split, zastupan po punomoćniku Željki </w:t>
      </w:r>
      <w:proofErr w:type="spellStart"/>
      <w:r w:rsidRPr="001B3CD4">
        <w:rPr>
          <w:rFonts w:cs="Times New Roman" w:eastAsia="Times New Roman"/>
          <w:lang w:eastAsia="hr-HR"/>
        </w:rPr>
        <w:t>Ostoji</w:t>
      </w:r>
      <w:proofErr w:type="spellEnd"/>
      <w:r w:rsidRPr="001B3CD4">
        <w:rPr>
          <w:rFonts w:cs="Times New Roman" w:eastAsia="Times New Roman"/>
          <w:lang w:eastAsia="hr-HR"/>
        </w:rPr>
        <w:t xml:space="preserve">, odvjetniku u Splitu, osporena je tražbina u iznosu od: 749.062,63 kuna a iz razloga navedenih kao i za vjerovnika Milicu </w:t>
      </w:r>
      <w:proofErr w:type="spellStart"/>
      <w:r w:rsidRPr="001B3CD4">
        <w:rPr>
          <w:rFonts w:cs="Times New Roman" w:eastAsia="Times New Roman"/>
          <w:lang w:eastAsia="hr-HR"/>
        </w:rPr>
        <w:t>Baran</w:t>
      </w:r>
      <w:proofErr w:type="spellEnd"/>
      <w:r w:rsidRPr="001B3CD4">
        <w:rPr>
          <w:rFonts w:cs="Times New Roman" w:eastAsia="Times New Roman"/>
          <w:lang w:eastAsia="hr-HR"/>
        </w:rPr>
        <w:t xml:space="preserve"> i Dušanku </w:t>
      </w:r>
      <w:proofErr w:type="spellStart"/>
      <w:r w:rsidRPr="001B3CD4">
        <w:rPr>
          <w:rFonts w:cs="Times New Roman" w:eastAsia="Times New Roman"/>
          <w:lang w:eastAsia="hr-HR"/>
        </w:rPr>
        <w:t>Zarić</w:t>
      </w:r>
      <w:proofErr w:type="spellEnd"/>
      <w:r w:rsidRPr="001B3CD4">
        <w:rPr>
          <w:rFonts w:cs="Times New Roman" w:eastAsia="Times New Roman"/>
          <w:lang w:eastAsia="hr-HR"/>
        </w:rPr>
        <w:t xml:space="preserve">, tj. ostavinski postupak još nije završio iza prednika Duje Ančić, kako je to na Ispitnom ročištu istakla Stečajna upraviteljica. </w:t>
      </w:r>
    </w:p>
    <w:p w:rsidRDefault="001B3CD4" w:rsidP="001B3CD4" w:rsidR="001B3CD4" w:rsidRPr="001B3CD4">
      <w:pPr>
        <w:tabs>
          <w:tab w:pos="8280" w:leader="hyphen" w:val="right"/>
        </w:tabs>
        <w:spacing w:after="0"/>
        <w:jc w:val="both"/>
        <w:rPr>
          <w:rFonts w:cs="Times New Roman" w:eastAsia="Times New Roman"/>
        </w:rPr>
      </w:pPr>
    </w:p>
    <w:p w:rsidRDefault="001B3CD4" w:rsidP="001B3CD4" w:rsidR="001B3CD4" w:rsidRPr="001B3CD4">
      <w:pPr>
        <w:tabs>
          <w:tab w:pos="8280" w:leader="hyphen" w:val="right"/>
        </w:tabs>
        <w:spacing w:after="0"/>
        <w:jc w:val="both"/>
        <w:rPr>
          <w:rFonts w:cs="Times New Roman" w:eastAsia="Times New Roman"/>
        </w:rPr>
      </w:pPr>
      <w:r w:rsidRPr="001B3CD4">
        <w:rPr>
          <w:rFonts w:cs="Times New Roman" w:eastAsia="Times New Roman"/>
        </w:rPr>
        <w:t xml:space="preserve">          </w:t>
      </w:r>
      <w:r w:rsidRPr="001B3CD4">
        <w:rPr>
          <w:rFonts w:cs="Times New Roman" w:eastAsia="Times New Roman"/>
          <w:b/>
        </w:rPr>
        <w:t>5.</w:t>
      </w:r>
      <w:r w:rsidRPr="001B3CD4">
        <w:rPr>
          <w:rFonts w:cs="Times New Roman" w:eastAsia="Times New Roman"/>
        </w:rPr>
        <w:t xml:space="preserve"> Osporene tražbine stečajnih vjerovnika koje je osporila Stečajna upraviteljica JUGOBANKE, </w:t>
      </w:r>
      <w:proofErr w:type="spellStart"/>
      <w:r w:rsidRPr="001B3CD4">
        <w:rPr>
          <w:rFonts w:cs="Times New Roman" w:eastAsia="Times New Roman"/>
        </w:rPr>
        <w:t>a.d</w:t>
      </w:r>
      <w:proofErr w:type="spellEnd"/>
      <w:r w:rsidRPr="001B3CD4">
        <w:rPr>
          <w:rFonts w:cs="Times New Roman" w:eastAsia="Times New Roman"/>
        </w:rPr>
        <w:t xml:space="preserve">., u stečaju, Beograd, Kralja Petra 19-21, Republika Srbija, kao glavnoga stečajnog postupka: Agencija za osiguranje depozita, sanaciju, stečaj i likvidaciju banaka, iz Beograda, Republika Srbija, Ulica Knez Mihajlova br.: 2, zastupana po povjerenici Radi </w:t>
      </w:r>
      <w:proofErr w:type="spellStart"/>
      <w:r w:rsidRPr="001B3CD4">
        <w:rPr>
          <w:rFonts w:cs="Times New Roman" w:eastAsia="Times New Roman"/>
        </w:rPr>
        <w:t>Divac</w:t>
      </w:r>
      <w:proofErr w:type="spellEnd"/>
      <w:r w:rsidRPr="001B3CD4">
        <w:rPr>
          <w:rFonts w:cs="Times New Roman" w:eastAsia="Times New Roman"/>
        </w:rPr>
        <w:t xml:space="preserve">, iz Beograda,Danteova br.: 21, i koje su pobliže navedene u </w:t>
      </w:r>
      <w:proofErr w:type="spellStart"/>
      <w:r w:rsidRPr="001B3CD4">
        <w:rPr>
          <w:rFonts w:cs="Times New Roman" w:eastAsia="Times New Roman"/>
        </w:rPr>
        <w:t>točk</w:t>
      </w:r>
      <w:proofErr w:type="spellEnd"/>
      <w:r w:rsidRPr="001B3CD4">
        <w:rPr>
          <w:rFonts w:cs="Times New Roman" w:eastAsia="Times New Roman"/>
        </w:rPr>
        <w:t xml:space="preserve"> C/ izrijeke ovog rješenja, tj., upravo ovih vjerovnika:</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1.  Golubica Mirković-Damjanić, Hajduk Stanka 3, </w:t>
      </w:r>
      <w:proofErr w:type="spellStart"/>
      <w:r w:rsidRPr="001B3CD4">
        <w:rPr>
          <w:rFonts w:cs="Times New Roman" w:eastAsia="Times New Roman"/>
        </w:rPr>
        <w:t>Sremska</w:t>
      </w:r>
      <w:proofErr w:type="spellEnd"/>
      <w:r w:rsidRPr="001B3CD4">
        <w:rPr>
          <w:rFonts w:cs="Times New Roman" w:eastAsia="Times New Roman"/>
        </w:rPr>
        <w:t xml:space="preserve"> </w:t>
      </w:r>
      <w:proofErr w:type="spellStart"/>
      <w:r w:rsidRPr="001B3CD4">
        <w:rPr>
          <w:rFonts w:cs="Times New Roman" w:eastAsia="Times New Roman"/>
        </w:rPr>
        <w:t>Mitrovica</w:t>
      </w:r>
      <w:proofErr w:type="spellEnd"/>
      <w:r w:rsidRPr="001B3CD4">
        <w:rPr>
          <w:rFonts w:cs="Times New Roman" w:eastAsia="Times New Roman"/>
        </w:rPr>
        <w:t>, Republika Srbija,  osporena je tražbina u iznosu od: 8.753,89 kuna;</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2.  Željko Dobrota, nasljednik </w:t>
      </w:r>
      <w:proofErr w:type="spellStart"/>
      <w:r w:rsidRPr="001B3CD4">
        <w:rPr>
          <w:rFonts w:cs="Times New Roman" w:eastAsia="Times New Roman"/>
        </w:rPr>
        <w:t>pok</w:t>
      </w:r>
      <w:proofErr w:type="spellEnd"/>
      <w:r w:rsidRPr="001B3CD4">
        <w:rPr>
          <w:rFonts w:cs="Times New Roman" w:eastAsia="Times New Roman"/>
        </w:rPr>
        <w:t xml:space="preserve">. Jovana Dobrote, III Nova Popova Bara 1c, </w:t>
      </w:r>
      <w:proofErr w:type="spellStart"/>
      <w:r w:rsidRPr="001B3CD4">
        <w:rPr>
          <w:rFonts w:cs="Times New Roman" w:eastAsia="Times New Roman"/>
        </w:rPr>
        <w:t>Borča</w:t>
      </w:r>
      <w:proofErr w:type="spellEnd"/>
      <w:r w:rsidRPr="001B3CD4">
        <w:rPr>
          <w:rFonts w:cs="Times New Roman" w:eastAsia="Times New Roman"/>
        </w:rPr>
        <w:t>-Beograd, Republika Srbija, osporena je tražbina u iznosu od: 485.055,56 kuna;</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rsidRPr="001B3CD4">
      <w:pPr>
        <w:numPr>
          <w:ilvl w:val="0"/>
          <w:numId w:val="47"/>
        </w:numPr>
        <w:spacing w:after="0"/>
        <w:jc w:val="right"/>
        <w:rPr>
          <w:rFonts w:cs="Times New Roman" w:eastAsia="Times New Roman"/>
        </w:rPr>
      </w:pPr>
      <w:r w:rsidRPr="001B3CD4">
        <w:rPr>
          <w:rFonts w:cs="Times New Roman" w:eastAsia="Times New Roman"/>
          <w:b/>
        </w:rPr>
        <w:t>6 -                                  Broj: 14. St-35/2009.</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rPr>
        <w:t>4.  Mira Katić, S. i A. Radića 22, Glina,  osporena je tražbina u iznosu od: 2.101,90 kuna;</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5.  Nikola Šarić, </w:t>
      </w:r>
      <w:proofErr w:type="spellStart"/>
      <w:r w:rsidRPr="001B3CD4">
        <w:rPr>
          <w:rFonts w:cs="Times New Roman" w:eastAsia="Times New Roman"/>
        </w:rPr>
        <w:t>Predovečka</w:t>
      </w:r>
      <w:proofErr w:type="spellEnd"/>
      <w:r w:rsidRPr="001B3CD4">
        <w:rPr>
          <w:rFonts w:cs="Times New Roman" w:eastAsia="Times New Roman"/>
        </w:rPr>
        <w:t xml:space="preserve"> 15. (kod </w:t>
      </w:r>
      <w:proofErr w:type="spellStart"/>
      <w:r w:rsidRPr="001B3CD4">
        <w:rPr>
          <w:rFonts w:cs="Times New Roman" w:eastAsia="Times New Roman"/>
        </w:rPr>
        <w:t>Stojić</w:t>
      </w:r>
      <w:proofErr w:type="spellEnd"/>
      <w:r w:rsidRPr="001B3CD4">
        <w:rPr>
          <w:rFonts w:cs="Times New Roman" w:eastAsia="Times New Roman"/>
        </w:rPr>
        <w:t>), Zagreb, osporena je tražbina u iznosu od: 264.728,30 kuna;</w:t>
      </w:r>
    </w:p>
    <w:p w:rsidRDefault="001B3CD4" w:rsidP="001B3CD4" w:rsidR="001B3CD4" w:rsidRPr="001B3CD4">
      <w:pPr>
        <w:spacing w:after="0"/>
        <w:jc w:val="both"/>
        <w:rPr>
          <w:rFonts w:cs="Times New Roman" w:eastAsia="Times New Roman"/>
        </w:rPr>
      </w:pPr>
      <w:r w:rsidRPr="001B3CD4">
        <w:rPr>
          <w:rFonts w:cs="Times New Roman" w:eastAsia="Times New Roman"/>
        </w:rPr>
        <w:t>6.  Dušan Kutlača, Izvorska 64, Beograd, Republika Srbija, osporena je tražbina u iznosu od: 73.442,76 kuna,</w:t>
      </w:r>
    </w:p>
    <w:p w:rsidRDefault="001B3CD4" w:rsidP="001B3CD4" w:rsidR="001B3CD4" w:rsidRPr="001B3CD4">
      <w:pPr>
        <w:tabs>
          <w:tab w:pos="8280" w:leader="hyphen" w:val="right"/>
        </w:tabs>
        <w:spacing w:after="0"/>
        <w:jc w:val="both"/>
        <w:rPr>
          <w:rFonts w:cs="Times New Roman" w:eastAsia="Times New Roman"/>
        </w:rPr>
      </w:pPr>
    </w:p>
    <w:p w:rsidRDefault="001B3CD4" w:rsidP="001B3CD4" w:rsidR="001B3CD4" w:rsidRPr="001B3CD4">
      <w:pPr>
        <w:tabs>
          <w:tab w:pos="8280" w:leader="hyphen" w:val="right"/>
        </w:tabs>
        <w:spacing w:after="0"/>
        <w:jc w:val="both"/>
        <w:rPr>
          <w:rFonts w:cs="Times New Roman" w:eastAsia="Times New Roman"/>
        </w:rPr>
      </w:pPr>
      <w:r w:rsidRPr="001B3CD4">
        <w:rPr>
          <w:rFonts w:cs="Times New Roman" w:eastAsia="Times New Roman"/>
        </w:rPr>
        <w:t xml:space="preserve">ista je osporila zbog razloga za sve ove Vjerovnike što navedeni Vjerovnici nisu iskoristili pravo o javnom dugu RH u vrijeme kad je to bilo moguće a i iz razloga što </w:t>
      </w:r>
      <w:proofErr w:type="spellStart"/>
      <w:r w:rsidRPr="001B3CD4">
        <w:rPr>
          <w:rFonts w:cs="Times New Roman" w:eastAsia="Times New Roman"/>
        </w:rPr>
        <w:t>Anex</w:t>
      </w:r>
      <w:proofErr w:type="spellEnd"/>
      <w:r w:rsidRPr="001B3CD4">
        <w:rPr>
          <w:rFonts w:cs="Times New Roman" w:eastAsia="Times New Roman"/>
        </w:rPr>
        <w:t xml:space="preserve"> C Sporazum o sukcesiji uređuje rješavanje štednje koje nije regulirano lokalnim zakonima sukladno Sporazumu o sukcesiji, </w:t>
      </w:r>
      <w:proofErr w:type="spellStart"/>
      <w:r w:rsidRPr="001B3CD4">
        <w:rPr>
          <w:rFonts w:cs="Times New Roman" w:eastAsia="Times New Roman"/>
        </w:rPr>
        <w:t>Anexu</w:t>
      </w:r>
      <w:proofErr w:type="spellEnd"/>
      <w:r w:rsidRPr="001B3CD4">
        <w:rPr>
          <w:rFonts w:cs="Times New Roman" w:eastAsia="Times New Roman"/>
        </w:rPr>
        <w:t xml:space="preserve"> C istog sporazuma pa će se to pitanje rješavati u sukcesijskoj diobi.</w:t>
      </w:r>
    </w:p>
    <w:p w:rsidRDefault="001B3CD4" w:rsidP="001B3CD4" w:rsidR="001B3CD4" w:rsidRPr="001B3CD4">
      <w:pPr>
        <w:tabs>
          <w:tab w:pos="8280" w:leader="hyphen" w:val="right"/>
        </w:tabs>
        <w:spacing w:after="0"/>
        <w:jc w:val="both"/>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w:t>
      </w:r>
      <w:r w:rsidRPr="001B3CD4">
        <w:rPr>
          <w:rFonts w:cs="Times New Roman" w:eastAsia="Times New Roman"/>
          <w:b/>
        </w:rPr>
        <w:t>6.</w:t>
      </w:r>
      <w:r w:rsidRPr="001B3CD4">
        <w:rPr>
          <w:rFonts w:cs="Times New Roman" w:eastAsia="Times New Roman"/>
        </w:rPr>
        <w:t xml:space="preserve">  Člankom 177, stavak 2, SZ, propisano je kako stečajni sudac sastavlja Posebnu tablicu ispitanih tražbina u koju za svaku prijavljenu tražbinu unosi u kojoj je mjeri tražbina utvrđena prema svom iznosu i svom redu, odnosno, tko je tražbinu osporio. Stavkom 3, istog članka 177, SZ, propisano je kako stečajni sudac, na temelju naprijed navedene tablice, donosi rješenje kojim odlučuje o tome u kojem su iznosu i u kojem isplatnom redu utvrđene, odnosno, osporene pojedine tražbine. Tim rješenjem stečajni sudac odlučuje i o upućivanju na parnicu radi utvrđivanja u parnici osporenih tražbina, odnosno, radi dokazivanja u parnici osnovanosti osporavanja tražbina koje se temelje na ovršnoj ispravi.</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w:t>
      </w:r>
      <w:r w:rsidRPr="001B3CD4">
        <w:rPr>
          <w:rFonts w:cs="Times New Roman" w:eastAsia="Times New Roman"/>
          <w:b/>
        </w:rPr>
        <w:t>7.</w:t>
      </w:r>
      <w:r w:rsidRPr="001B3CD4">
        <w:rPr>
          <w:rFonts w:cs="Times New Roman" w:eastAsia="Times New Roman"/>
        </w:rPr>
        <w:t xml:space="preserve">   Sukladno navedenom članku 177, SZ, nakon što je Stečajni sudac prethodno sastavio Posebnu tablicu ispitanih tražbina, Stečajni sudac ovim Rješenjem utvrđuje kao osporene tražbine stečajnih vjerovnika, ispitane na posebnome Ispitnom ročištu održanom dana 21. lipnja 2016. godine i to upravo onako kako je to navedeno pod točkom A/ izrijeke ovog Rješenja. Ističe se kako su od strane Stečajne upraviteljice Dužnika osporene ne sve već samo neke od tražbina i to baš one navedene pod točkom B/ izrijeke i pod točkom 4. obrazloženja ovog Rješenja a Stečajna upraviteljica JUGOBANKE, </w:t>
      </w:r>
      <w:proofErr w:type="spellStart"/>
      <w:r w:rsidRPr="001B3CD4">
        <w:rPr>
          <w:rFonts w:cs="Times New Roman" w:eastAsia="Times New Roman"/>
        </w:rPr>
        <w:t>a.d</w:t>
      </w:r>
      <w:proofErr w:type="spellEnd"/>
      <w:r w:rsidRPr="001B3CD4">
        <w:rPr>
          <w:rFonts w:cs="Times New Roman" w:eastAsia="Times New Roman"/>
        </w:rPr>
        <w:t xml:space="preserve">., u stečaju, Beograd, Kralja Petra 19-21, Republika Srbija, kao glavnoga stečajnog postupka, </w:t>
      </w:r>
      <w:r w:rsidRPr="001B3CD4">
        <w:rPr>
          <w:rFonts w:cs="Times New Roman" w:eastAsia="Times New Roman"/>
          <w:bCs/>
        </w:rPr>
        <w:t xml:space="preserve">osporila je </w:t>
      </w:r>
      <w:r w:rsidRPr="001B3CD4">
        <w:rPr>
          <w:rFonts w:cs="Times New Roman" w:eastAsia="Times New Roman"/>
        </w:rPr>
        <w:t xml:space="preserve">tražbine ostalih stečajnih vjerovnika u iznosima za svakog vjerovnika pobliže navedenim pod točkom A/ izrijeke ovog rješenja </w:t>
      </w:r>
      <w:r w:rsidRPr="001B3CD4">
        <w:rPr>
          <w:rFonts w:cs="Times New Roman" w:eastAsia="Times New Roman"/>
          <w:b/>
        </w:rPr>
        <w:t xml:space="preserve">a iznose kojih tražbina je priznala, odnosno, iznose kojih tražbina nije osporila Stečajna upraviteljica Dužnika, </w:t>
      </w:r>
      <w:r w:rsidRPr="001B3CD4">
        <w:rPr>
          <w:rFonts w:cs="Times New Roman" w:eastAsia="Times New Roman"/>
        </w:rPr>
        <w:t>kako je to i navedeno u točki C/ izrijeke ovog Rješenja i u točki 5. ovog obrazloženja</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ind w:firstLine="540"/>
        <w:jc w:val="both"/>
        <w:rPr>
          <w:rFonts w:cs="Times New Roman" w:eastAsia="Times New Roman"/>
        </w:rPr>
      </w:pPr>
      <w:r w:rsidRPr="001B3CD4">
        <w:rPr>
          <w:rFonts w:cs="Times New Roman" w:eastAsia="Times New Roman"/>
        </w:rPr>
        <w:t xml:space="preserve">  </w:t>
      </w:r>
      <w:r w:rsidRPr="001B3CD4">
        <w:rPr>
          <w:rFonts w:cs="Times New Roman" w:eastAsia="Times New Roman"/>
          <w:b/>
        </w:rPr>
        <w:t>8.</w:t>
      </w:r>
      <w:r w:rsidRPr="001B3CD4">
        <w:rPr>
          <w:rFonts w:cs="Times New Roman" w:eastAsia="Times New Roman"/>
        </w:rPr>
        <w:t xml:space="preserve"> Vjerovnike osporenih tražbina, kojima se iste osporene tražbine ne temelje na ovršnoj ispravi, Sud je uputio pokrenuti parnicu protiv stečajnog Dužnika i to u propisanom roku od osam (8) dana, od primitka ovog Rješenja, radi utvrđenja u parnici </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rsidRPr="001B3CD4">
      <w:pPr>
        <w:numPr>
          <w:ilvl w:val="0"/>
          <w:numId w:val="47"/>
        </w:numPr>
        <w:spacing w:after="0"/>
        <w:jc w:val="right"/>
        <w:rPr>
          <w:rFonts w:cs="Times New Roman" w:eastAsia="Times New Roman"/>
        </w:rPr>
      </w:pPr>
      <w:r w:rsidRPr="001B3CD4">
        <w:rPr>
          <w:rFonts w:cs="Times New Roman" w:eastAsia="Times New Roman"/>
          <w:b/>
        </w:rPr>
        <w:t>7 -                                  Broj: 14. St-35/2009.</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osporenih im tražbina. Ako upućeni u parnicu istu parnicu ne pokrenu u navedenom roku od osam (8) dana od primitka ovog Rješenja, smatrat će se kako su isti odustali od prava na vođenje parnice, kako je to i propisano odredbom članka 178, stavak 1, 2. i 6, SZ. Ako je o osporenoj tražbini, u vrijeme otvaranja stečajnog postupka, pred državnim ili arbitražnim sudom, već bio pokrenut parnični postupak, postupak radi utvrđivanja takve tražbine nastaviti će se preuzimanjem te parnice pa su takvi vjerovnici upućeni u roku od osam (8) dana od primitka ovog Rješenja podnijeti prijedlog za preuzimanje i nastavak takve parnice a onaj vjerovnik koji to ne učini u tome roku, smatrat će se kako je odustao od prava na vođenje parnice, kako je to i propisano člankom 179, SZ. Žalba izjavljena protiv </w:t>
      </w:r>
      <w:proofErr w:type="spellStart"/>
      <w:r w:rsidRPr="001B3CD4">
        <w:rPr>
          <w:rFonts w:cs="Times New Roman" w:eastAsia="Times New Roman"/>
        </w:rPr>
        <w:t>ocog</w:t>
      </w:r>
      <w:proofErr w:type="spellEnd"/>
      <w:r w:rsidRPr="001B3CD4">
        <w:rPr>
          <w:rFonts w:cs="Times New Roman" w:eastAsia="Times New Roman"/>
        </w:rPr>
        <w:t xml:space="preserve"> Rješenja o upućivanju u parnicu, bez utjecaja je na rok za pokretanje, odnosno, preuzimanje iste parnice, kako je to sve propisano odredbom članka 178, stavak 6, SZ. Sud je odredio kako će u onim parnicama o kojima je riječ, osporene tražbine koje je osporila Dunja Krstulović kao Stečajna upraviteljica ovoga stečajnog Dužnika i koje se takve parnice pokrenu, odnosno, ako su iste već u tijeku, koje se preuzmu i nastave temeljem ovog Rješenja, u takvim će parnicama stečajnog Dužnika zastupati Stečajna upraviteljica Dužnika kao osporavatelj i kao zastupnik po zakonu Dužnika, radi čega je odlučeno kao pod točkom E/-a), izrijeke ovog Rješenja. U onim, pak, takvim parnicama, tražbine u kojima nije osporila Stečajna upraviteljica ovoga stečajnog Dužnika već Stečajna upraviteljica JUGOBANKE, </w:t>
      </w:r>
      <w:proofErr w:type="spellStart"/>
      <w:r w:rsidRPr="001B3CD4">
        <w:rPr>
          <w:rFonts w:cs="Times New Roman" w:eastAsia="Times New Roman"/>
        </w:rPr>
        <w:t>a.d</w:t>
      </w:r>
      <w:proofErr w:type="spellEnd"/>
      <w:r w:rsidRPr="001B3CD4">
        <w:rPr>
          <w:rFonts w:cs="Times New Roman" w:eastAsia="Times New Roman"/>
        </w:rPr>
        <w:t xml:space="preserve">., u stečaju, Beograd, Kralja Petra 19-21, Republika Srbija, kao glavnoga stečajnog postupka, ista </w:t>
      </w:r>
      <w:proofErr w:type="spellStart"/>
      <w:r w:rsidRPr="001B3CD4">
        <w:rPr>
          <w:rFonts w:cs="Times New Roman" w:eastAsia="Times New Roman"/>
        </w:rPr>
        <w:t>Osporavateljica</w:t>
      </w:r>
      <w:proofErr w:type="spellEnd"/>
      <w:r w:rsidRPr="001B3CD4">
        <w:rPr>
          <w:rFonts w:cs="Times New Roman" w:eastAsia="Times New Roman"/>
        </w:rPr>
        <w:t xml:space="preserve">, iako nije vjerovnik kao osporavatelj, u takvim parnicama će nastupati kao osporavatelj u ime i za račun stečajnog Dužnika. Takvu odluku je Sud utemeljio na analognoj primjeni odredbe članka 178, stavak 2, SZ, gdje je propisano: </w:t>
      </w:r>
      <w:r w:rsidRPr="001B3CD4">
        <w:rPr>
          <w:rFonts w:cs="Times New Roman" w:eastAsia="Times New Roman"/>
          <w:i/>
        </w:rPr>
        <w:t>Ako je koji od stečajnih vjerovnika osporio tražbinu koju je priznao stečajni upravitelj, stečajni sudac će stečajnog vjerovnika uputiti na parnicu radi utvrđivanja osporene tražbine. Osporavatelj u takvoj parnici nastupa u ime i za račun stečajnog dužnika</w:t>
      </w:r>
      <w:r w:rsidRPr="001B3CD4">
        <w:rPr>
          <w:rFonts w:cs="Times New Roman" w:eastAsia="Times New Roman"/>
        </w:rPr>
        <w:t xml:space="preserve"> a u svezi sa člankom 327, stavak 1, SZ, gdje je propisano: </w:t>
      </w:r>
      <w:r w:rsidRPr="001B3CD4">
        <w:rPr>
          <w:rFonts w:cs="Times New Roman" w:eastAsia="Times New Roman"/>
          <w:i/>
        </w:rPr>
        <w:t>Pored stečajnoga upravitelja posebnoga stečajnog postupka i vjerovnika koji u njemu sudjeluju, i strani stečajni upravitelj može u tom postupku osporavati prijavljene tražbine.</w:t>
      </w:r>
      <w:r w:rsidRPr="001B3CD4">
        <w:rPr>
          <w:rFonts w:cs="Times New Roman" w:eastAsia="Times New Roman"/>
        </w:rPr>
        <w:t xml:space="preserve"> To, također i iz razloga što je protivno </w:t>
      </w:r>
      <w:proofErr w:type="spellStart"/>
      <w:r w:rsidRPr="001B3CD4">
        <w:rPr>
          <w:rFonts w:cs="Times New Roman" w:eastAsia="Times New Roman"/>
        </w:rPr>
        <w:t>ratio</w:t>
      </w:r>
      <w:proofErr w:type="spellEnd"/>
      <w:r w:rsidRPr="001B3CD4">
        <w:rPr>
          <w:rFonts w:cs="Times New Roman" w:eastAsia="Times New Roman"/>
        </w:rPr>
        <w:t xml:space="preserve">-u, svrsi osporavanja tražbine, ako bi u parnici radi utvrđenja osporene tražbine, stečajnog Dužnika kao tuženika zastupala Stečajna upraviteljica ovoga stečajnog Dužnika a koja uopće nije osporavatelj već je tražbinu priznala na posebnome Ispitnom ročištu. S druge, pak, strane, Stečajnoj upraviteljici JUGOBANKE, </w:t>
      </w:r>
      <w:proofErr w:type="spellStart"/>
      <w:r w:rsidRPr="001B3CD4">
        <w:rPr>
          <w:rFonts w:cs="Times New Roman" w:eastAsia="Times New Roman"/>
        </w:rPr>
        <w:t>a.d</w:t>
      </w:r>
      <w:proofErr w:type="spellEnd"/>
      <w:r w:rsidRPr="001B3CD4">
        <w:rPr>
          <w:rFonts w:cs="Times New Roman" w:eastAsia="Times New Roman"/>
        </w:rPr>
        <w:t xml:space="preserve">., u stečaju, Beograd, Kralja Petra 19-21, Republika Srbija, kao glavnoga stečajnog postupka, kao ovlaštenoj </w:t>
      </w:r>
      <w:proofErr w:type="spellStart"/>
      <w:r w:rsidRPr="001B3CD4">
        <w:rPr>
          <w:rFonts w:cs="Times New Roman" w:eastAsia="Times New Roman"/>
        </w:rPr>
        <w:t>osporavateljici</w:t>
      </w:r>
      <w:proofErr w:type="spellEnd"/>
      <w:r w:rsidRPr="001B3CD4">
        <w:rPr>
          <w:rFonts w:cs="Times New Roman" w:eastAsia="Times New Roman"/>
        </w:rPr>
        <w:t xml:space="preserve"> (iako nije stečajni vjerovnik kao osporavatelj – članak 178, stavak 2, SZ ali je ovlašteni osporavatelj temeljem navedene odredbe članka 327, stavak 1, SZ), osporavanje ne bi imalo smisla i svrhe, </w:t>
      </w:r>
      <w:proofErr w:type="spellStart"/>
      <w:r w:rsidRPr="001B3CD4">
        <w:rPr>
          <w:rFonts w:cs="Times New Roman" w:eastAsia="Times New Roman"/>
        </w:rPr>
        <w:t>ratio</w:t>
      </w:r>
      <w:proofErr w:type="spellEnd"/>
      <w:r w:rsidRPr="001B3CD4">
        <w:rPr>
          <w:rFonts w:cs="Times New Roman" w:eastAsia="Times New Roman"/>
        </w:rPr>
        <w:t xml:space="preserve">-a, ako svoje osporavanje ne bi mogla upotrijebiti u parnici radi utvrđenja osporenih tražbina. Zato je Sud odlučio kako Stečajna upraviteljica JUGOBANKE, </w:t>
      </w:r>
      <w:proofErr w:type="spellStart"/>
      <w:r w:rsidRPr="001B3CD4">
        <w:rPr>
          <w:rFonts w:cs="Times New Roman" w:eastAsia="Times New Roman"/>
        </w:rPr>
        <w:t>a.d</w:t>
      </w:r>
      <w:proofErr w:type="spellEnd"/>
      <w:r w:rsidRPr="001B3CD4">
        <w:rPr>
          <w:rFonts w:cs="Times New Roman" w:eastAsia="Times New Roman"/>
        </w:rPr>
        <w:t xml:space="preserve">., u stečaju, Beograd, kao glavnoga stečajnog postupka, u parnicama o kojima je riječ i koje </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rsidRPr="001B3CD4">
      <w:pPr>
        <w:numPr>
          <w:ilvl w:val="0"/>
          <w:numId w:val="47"/>
        </w:numPr>
        <w:spacing w:after="0"/>
        <w:jc w:val="right"/>
        <w:rPr>
          <w:rFonts w:cs="Times New Roman" w:eastAsia="Times New Roman"/>
        </w:rPr>
      </w:pPr>
      <w:r w:rsidRPr="001B3CD4">
        <w:rPr>
          <w:rFonts w:cs="Times New Roman" w:eastAsia="Times New Roman"/>
          <w:b/>
        </w:rPr>
        <w:t>8 -                                  Broj: 14. St-35/2009.</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budu </w:t>
      </w:r>
      <w:proofErr w:type="spellStart"/>
      <w:r w:rsidRPr="001B3CD4">
        <w:rPr>
          <w:rFonts w:cs="Times New Roman" w:eastAsia="Times New Roman"/>
        </w:rPr>
        <w:t>porenute</w:t>
      </w:r>
      <w:proofErr w:type="spellEnd"/>
      <w:r w:rsidRPr="001B3CD4">
        <w:rPr>
          <w:rFonts w:cs="Times New Roman" w:eastAsia="Times New Roman"/>
        </w:rPr>
        <w:t xml:space="preserve">, odnosno, nastavljene radi utvrđenja osporenih tražbina, u takvim parnicama nastupa u ime i za račun stečajnog Dužnika, sve to samo u onim parnicama koje je ista osporila a ne i u onim parnicama koje ista nije osporila, jer ih je prije osporila sama Stečajna upraviteljica. Sukladno navedenome je </w:t>
      </w:r>
      <w:proofErr w:type="spellStart"/>
      <w:r w:rsidRPr="001B3CD4">
        <w:rPr>
          <w:rFonts w:cs="Times New Roman" w:eastAsia="Times New Roman"/>
        </w:rPr>
        <w:t>rješeno</w:t>
      </w:r>
      <w:proofErr w:type="spellEnd"/>
      <w:r w:rsidRPr="001B3CD4">
        <w:rPr>
          <w:rFonts w:cs="Times New Roman" w:eastAsia="Times New Roman"/>
        </w:rPr>
        <w:t xml:space="preserve"> kao pod točkom E/-b), izrijeke ovog Rješenja. </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ind w:firstLine="708"/>
        <w:jc w:val="both"/>
        <w:rPr>
          <w:rFonts w:cs="Times New Roman" w:eastAsia="Times New Roman"/>
        </w:rPr>
      </w:pPr>
      <w:r w:rsidRPr="001B3CD4">
        <w:rPr>
          <w:rFonts w:cs="Times New Roman" w:eastAsia="Times New Roman"/>
          <w:b/>
        </w:rPr>
        <w:t>9.</w:t>
      </w:r>
      <w:r w:rsidRPr="001B3CD4">
        <w:rPr>
          <w:rFonts w:cs="Times New Roman" w:eastAsia="Times New Roman"/>
        </w:rPr>
        <w:t xml:space="preserve"> Radi svega izloženog i temeljem navedenih odredaba pozitivnih propisa, riješeno je kao u izrijeci ovog Rješenja.</w:t>
      </w:r>
    </w:p>
    <w:p w:rsidRDefault="001B3CD4" w:rsidP="001B3CD4" w:rsidR="001B3CD4" w:rsidRPr="001B3CD4">
      <w:pPr>
        <w:spacing w:after="0"/>
        <w:ind w:firstLine="708"/>
        <w:rPr>
          <w:rFonts w:cs="Times New Roman" w:eastAsia="Times New Roman"/>
        </w:rPr>
      </w:pPr>
    </w:p>
    <w:p w:rsidRDefault="001B3CD4" w:rsidP="001B3CD4" w:rsidR="001B3CD4" w:rsidRPr="001B3CD4">
      <w:pPr>
        <w:spacing w:after="0"/>
        <w:ind w:firstLine="708"/>
        <w:rPr>
          <w:rFonts w:cs="Times New Roman" w:eastAsia="Times New Roman"/>
        </w:rPr>
      </w:pPr>
    </w:p>
    <w:p w:rsidRDefault="001B3CD4" w:rsidP="001B3CD4" w:rsidR="001B3CD4" w:rsidRPr="001B3CD4">
      <w:pPr>
        <w:spacing w:after="0"/>
        <w:jc w:val="center"/>
        <w:rPr>
          <w:rFonts w:cs="Times New Roman" w:eastAsia="Times New Roman"/>
        </w:rPr>
      </w:pPr>
      <w:r w:rsidRPr="001B3CD4">
        <w:rPr>
          <w:rFonts w:cs="Times New Roman" w:eastAsia="Times New Roman"/>
        </w:rPr>
        <w:t>Split, dne 22. studenog 2016. godine.</w:t>
      </w:r>
    </w:p>
    <w:p w:rsidRDefault="001B3CD4" w:rsidP="001B3CD4" w:rsidR="001B3CD4" w:rsidRPr="001B3CD4">
      <w:pPr>
        <w:spacing w:after="0"/>
        <w:rPr>
          <w:rFonts w:cs="Times New Roman" w:eastAsia="Times New Roman"/>
        </w:rPr>
      </w:pPr>
    </w:p>
    <w:p w:rsidRDefault="001B3CD4" w:rsidP="001B3CD4" w:rsidR="001B3CD4" w:rsidRPr="001B3CD4">
      <w:pPr>
        <w:spacing w:after="0"/>
        <w:rPr>
          <w:rFonts w:cs="Times New Roman" w:eastAsia="Times New Roman"/>
        </w:rPr>
      </w:pPr>
    </w:p>
    <w:p w:rsidRDefault="001B3CD4" w:rsidP="001B3CD4" w:rsidR="001B3CD4" w:rsidRPr="001B3CD4">
      <w:pPr>
        <w:spacing w:after="0"/>
        <w:rPr>
          <w:rFonts w:cs="Times New Roman" w:eastAsia="Times New Roman"/>
        </w:rPr>
      </w:pPr>
      <w:r w:rsidRPr="001B3CD4">
        <w:rPr>
          <w:rFonts w:cs="Times New Roman" w:eastAsia="Times New Roman"/>
        </w:rPr>
        <w:t xml:space="preserve">                                                                                                               S U D A C:</w:t>
      </w:r>
    </w:p>
    <w:p w:rsidRDefault="001B3CD4" w:rsidP="001B3CD4" w:rsidR="001B3CD4" w:rsidRPr="001B3CD4">
      <w:pPr>
        <w:spacing w:after="0"/>
        <w:rPr>
          <w:rFonts w:cs="Times New Roman" w:eastAsia="Times New Roman"/>
        </w:rPr>
      </w:pPr>
      <w:r w:rsidRPr="001B3CD4">
        <w:rPr>
          <w:rFonts w:cs="Times New Roman" w:eastAsia="Times New Roman"/>
        </w:rPr>
        <w:t xml:space="preserve">                                                                                                            </w:t>
      </w:r>
    </w:p>
    <w:p w:rsidRDefault="001B3CD4" w:rsidP="001B3CD4" w:rsidR="001B3CD4" w:rsidRPr="001B3CD4">
      <w:pPr>
        <w:spacing w:after="0"/>
        <w:rPr>
          <w:rFonts w:cs="Times New Roman" w:eastAsia="Times New Roman"/>
        </w:rPr>
      </w:pPr>
      <w:r w:rsidRPr="001B3CD4">
        <w:rPr>
          <w:rFonts w:cs="Times New Roman" w:eastAsia="Times New Roman"/>
        </w:rPr>
        <w:t xml:space="preserve">                                                                                                            Jozo Ćaleta, v.r.,</w:t>
      </w:r>
    </w:p>
    <w:p w:rsidRDefault="001B3CD4" w:rsidP="001B3CD4" w:rsidR="001B3CD4" w:rsidRPr="001B3CD4">
      <w:pPr>
        <w:spacing w:after="0"/>
        <w:rPr>
          <w:rFonts w:cs="Times New Roman" w:eastAsia="Times New Roman"/>
        </w:rPr>
      </w:pPr>
    </w:p>
    <w:p w:rsidRDefault="001B3CD4" w:rsidP="001B3CD4" w:rsidR="001B3CD4" w:rsidRPr="001B3CD4">
      <w:pPr>
        <w:spacing w:after="0"/>
        <w:rPr>
          <w:rFonts w:cs="Times New Roman" w:eastAsia="Times New Roman"/>
        </w:rPr>
      </w:pPr>
    </w:p>
    <w:p w:rsidRDefault="001B3CD4" w:rsidP="001B3CD4" w:rsidR="001B3CD4" w:rsidRPr="001B3CD4">
      <w:pPr>
        <w:spacing w:after="0"/>
        <w:rPr>
          <w:rFonts w:cs="Times New Roman" w:eastAsia="Times New Roman"/>
        </w:rPr>
      </w:pPr>
    </w:p>
    <w:p w:rsidRDefault="001B3CD4" w:rsidP="001B3CD4" w:rsidR="001B3CD4" w:rsidRPr="001B3CD4">
      <w:pPr>
        <w:spacing w:after="0"/>
        <w:rPr>
          <w:rFonts w:cs="Times New Roman" w:eastAsia="Times New Roman"/>
        </w:rPr>
      </w:pPr>
    </w:p>
    <w:p w:rsidRDefault="001B3CD4" w:rsidP="001B3CD4" w:rsidR="001B3CD4" w:rsidRPr="001B3CD4">
      <w:pPr>
        <w:spacing w:after="0"/>
        <w:jc w:val="both"/>
        <w:rPr>
          <w:rFonts w:cs="Times New Roman" w:eastAsia="Times New Roman"/>
        </w:rPr>
      </w:pPr>
      <w:r w:rsidRPr="001B3CD4">
        <w:rPr>
          <w:rFonts w:cs="Times New Roman" w:eastAsia="Times New Roman"/>
          <w:b/>
          <w:u w:val="single"/>
        </w:rPr>
        <w:t>Pouka o pravnom lijeku:</w:t>
      </w:r>
      <w:r w:rsidRPr="001B3CD4">
        <w:rPr>
          <w:rFonts w:cs="Times New Roman" w:eastAsia="Times New Roman"/>
        </w:rPr>
        <w:t xml:space="preserve"> Protiv ovog rješenja može izjaviti žalbu svaki vjerovnik i to u dijelu koji se tiče njegove prijavljene tražbine. Protiv ovog rješenja može izjaviti žalbu i Stečajna upraviteljica kao i Rada </w:t>
      </w:r>
      <w:proofErr w:type="spellStart"/>
      <w:r w:rsidRPr="001B3CD4">
        <w:rPr>
          <w:rFonts w:cs="Times New Roman" w:eastAsia="Times New Roman"/>
        </w:rPr>
        <w:t>Divac</w:t>
      </w:r>
      <w:proofErr w:type="spellEnd"/>
      <w:r w:rsidRPr="001B3CD4">
        <w:rPr>
          <w:rFonts w:cs="Times New Roman" w:eastAsia="Times New Roman"/>
        </w:rPr>
        <w:t xml:space="preserve"> iz Beograda, povjerenica Agencije za osiguranje depozita, sanaciju, stečaj i likvidaciju banaka, iz Beograda, Republika Srbija, Ulica Knez Mihajlova br.: 2, koja je Agencija Stečajna upraviteljica JUGOBANKE, </w:t>
      </w:r>
      <w:proofErr w:type="spellStart"/>
      <w:r w:rsidRPr="001B3CD4">
        <w:rPr>
          <w:rFonts w:cs="Times New Roman" w:eastAsia="Times New Roman"/>
        </w:rPr>
        <w:t>a.d</w:t>
      </w:r>
      <w:proofErr w:type="spellEnd"/>
      <w:r w:rsidRPr="001B3CD4">
        <w:rPr>
          <w:rFonts w:cs="Times New Roman" w:eastAsia="Times New Roman"/>
        </w:rPr>
        <w:t xml:space="preserve">., u stečaju, Beograd, Kralja Petra 19-21, Republika Srbija, kao glavnoga stečajnog postupka. Žalba se izjavljuje u roku od osam (8) dana, podnosi se u tri primjerka Trgovačkom sudu u Splitu, </w:t>
      </w:r>
      <w:smartTag w:element="place" w:uri="urn:schemas-microsoft-com:office:smarttags">
        <w:smartTag w:element="City" w:uri="urn:schemas-microsoft-com:office:smarttags">
          <w:r w:rsidRPr="001B3CD4">
            <w:rPr>
              <w:rFonts w:cs="Times New Roman" w:eastAsia="Times New Roman"/>
            </w:rPr>
            <w:t>Split</w:t>
          </w:r>
        </w:smartTag>
      </w:smartTag>
      <w:r w:rsidRPr="001B3CD4">
        <w:rPr>
          <w:rFonts w:cs="Times New Roman" w:eastAsia="Times New Roman"/>
        </w:rPr>
        <w:t xml:space="preserve">, </w:t>
      </w:r>
      <w:proofErr w:type="spellStart"/>
      <w:r w:rsidRPr="001B3CD4">
        <w:rPr>
          <w:rFonts w:cs="Times New Roman" w:eastAsia="Times New Roman"/>
        </w:rPr>
        <w:t>Sukoišanska</w:t>
      </w:r>
      <w:proofErr w:type="spellEnd"/>
      <w:r w:rsidRPr="001B3CD4">
        <w:rPr>
          <w:rFonts w:cs="Times New Roman" w:eastAsia="Times New Roman"/>
        </w:rPr>
        <w:t xml:space="preserve"> 6. a o istoj žalbi u drugom stupnju odlučuje Visoki trgovački sud Republike Hrvatske u Zagrebu.</w:t>
      </w:r>
    </w:p>
    <w:p w:rsidRDefault="001B3CD4" w:rsidP="001B3CD4" w:rsidR="001B3CD4" w:rsidRPr="001B3CD4">
      <w:pPr>
        <w:spacing w:after="0"/>
        <w:jc w:val="both"/>
        <w:rPr>
          <w:rFonts w:cs="Times New Roman" w:eastAsia="Times New Roman"/>
        </w:rPr>
      </w:pPr>
    </w:p>
    <w:p w:rsidRDefault="001B3CD4" w:rsidP="001B3CD4" w:rsidR="001B3CD4" w:rsidRPr="001B3CD4">
      <w:pPr>
        <w:spacing w:after="0"/>
        <w:rPr>
          <w:rFonts w:cs="Times New Roman" w:eastAsia="Times New Roman"/>
        </w:rPr>
      </w:pPr>
    </w:p>
    <w:p w:rsidRDefault="001B3CD4" w:rsidP="001B3CD4" w:rsidR="001B3CD4" w:rsidRPr="001B3CD4">
      <w:pPr>
        <w:spacing w:after="0"/>
        <w:rPr>
          <w:rFonts w:cs="Times New Roman" w:eastAsia="Times New Roman"/>
        </w:rPr>
      </w:pPr>
    </w:p>
    <w:p w:rsidRDefault="001B3CD4" w:rsidP="001B3CD4" w:rsidR="001B3CD4" w:rsidRPr="001B3CD4">
      <w:pPr>
        <w:spacing w:after="0"/>
        <w:rPr>
          <w:rFonts w:cs="Times New Roman" w:eastAsia="Times New Roman"/>
        </w:rPr>
      </w:pPr>
    </w:p>
    <w:p w:rsidRDefault="001B3CD4" w:rsidP="001B3CD4" w:rsidR="001B3CD4" w:rsidRPr="001B3CD4">
      <w:pPr>
        <w:spacing w:after="0"/>
        <w:rPr>
          <w:rFonts w:cs="Times New Roman" w:eastAsia="Times New Roman"/>
        </w:rPr>
      </w:pPr>
    </w:p>
    <w:p w:rsidRDefault="001B3CD4" w:rsidP="001B3CD4" w:rsidR="001B3CD4" w:rsidRPr="001B3CD4">
      <w:pPr>
        <w:spacing w:after="0"/>
        <w:rPr>
          <w:rFonts w:cs="Times New Roman" w:eastAsia="Times New Roman"/>
        </w:rPr>
      </w:pPr>
    </w:p>
    <w:p w:rsidRDefault="001B3CD4" w:rsidP="001B3CD4" w:rsidR="001B3CD4" w:rsidRPr="001B3CD4">
      <w:pPr>
        <w:spacing w:after="0"/>
        <w:rPr>
          <w:rFonts w:cs="Times New Roman" w:eastAsia="Times New Roman"/>
        </w:rPr>
      </w:pPr>
    </w:p>
    <w:p w:rsidRDefault="001B3CD4" w:rsidP="001B3CD4" w:rsidR="001B3CD4" w:rsidRPr="001B3CD4">
      <w:pPr>
        <w:spacing w:after="0"/>
        <w:rPr>
          <w:rFonts w:cs="Times New Roman" w:eastAsia="Times New Roman"/>
        </w:rPr>
      </w:pPr>
    </w:p>
    <w:p w:rsidRDefault="001B3CD4" w:rsidP="001B3CD4" w:rsidR="001B3CD4" w:rsidRPr="001B3CD4">
      <w:pPr>
        <w:spacing w:after="0"/>
        <w:rPr>
          <w:rFonts w:cs="Times New Roman" w:eastAsia="Times New Roman"/>
        </w:rPr>
      </w:pPr>
    </w:p>
    <w:p w:rsidRDefault="001B3CD4" w:rsidP="001B3CD4" w:rsidR="001B3CD4" w:rsidRPr="001B3CD4">
      <w:pPr>
        <w:spacing w:after="0"/>
        <w:rPr>
          <w:rFonts w:cs="Times New Roman" w:eastAsia="Times New Roman"/>
        </w:rPr>
      </w:pPr>
    </w:p>
    <w:p w:rsidRDefault="001B3CD4" w:rsidP="001B3CD4" w:rsidR="001B3CD4" w:rsidRPr="001B3CD4">
      <w:pPr>
        <w:spacing w:after="0"/>
        <w:rPr>
          <w:rFonts w:cs="Times New Roman" w:eastAsia="Times New Roman"/>
        </w:rPr>
      </w:pPr>
    </w:p>
    <w:p w:rsidRDefault="001B3CD4" w:rsidP="001B3CD4" w:rsidR="001B3CD4">
      <w:pPr>
        <w:spacing w:after="0"/>
        <w:rPr>
          <w:rFonts w:cs="Times New Roman" w:eastAsia="Times New Roman"/>
        </w:rPr>
      </w:pPr>
    </w:p>
    <w:p w:rsidRDefault="001B3CD4" w:rsidP="001B3CD4" w:rsidR="001B3CD4">
      <w:pPr>
        <w:spacing w:after="0"/>
        <w:rPr>
          <w:rFonts w:cs="Times New Roman" w:eastAsia="Times New Roman"/>
        </w:rPr>
      </w:pPr>
    </w:p>
    <w:p w:rsidRDefault="001B3CD4" w:rsidP="001B3CD4" w:rsidR="001B3CD4">
      <w:pPr>
        <w:spacing w:after="0"/>
        <w:rPr>
          <w:rFonts w:cs="Times New Roman" w:eastAsia="Times New Roman"/>
        </w:rPr>
      </w:pPr>
    </w:p>
    <w:p w:rsidRDefault="001B3CD4" w:rsidP="001B3CD4" w:rsidR="001B3CD4">
      <w:pPr>
        <w:spacing w:after="0"/>
        <w:rPr>
          <w:rFonts w:cs="Times New Roman" w:eastAsia="Times New Roman"/>
        </w:rPr>
      </w:pPr>
    </w:p>
    <w:p w:rsidRDefault="001B3CD4" w:rsidP="001B3CD4" w:rsidR="001B3CD4" w:rsidRPr="001B3CD4">
      <w:pPr>
        <w:spacing w:after="0"/>
        <w:rPr>
          <w:rFonts w:cs="Times New Roman" w:eastAsia="Times New Roman"/>
        </w:rPr>
      </w:pPr>
    </w:p>
    <w:p w:rsidRDefault="001B3CD4" w:rsidP="001B3CD4" w:rsidR="001B3CD4" w:rsidRPr="001B3CD4">
      <w:pPr>
        <w:spacing w:after="0"/>
        <w:rPr>
          <w:rFonts w:cs="Times New Roman" w:eastAsia="Times New Roman"/>
        </w:rPr>
      </w:pPr>
    </w:p>
    <w:p w:rsidRDefault="001B3CD4" w:rsidP="001B3CD4" w:rsidR="001B3CD4" w:rsidRPr="001B3CD4">
      <w:pPr>
        <w:numPr>
          <w:ilvl w:val="0"/>
          <w:numId w:val="47"/>
        </w:numPr>
        <w:spacing w:after="0"/>
        <w:jc w:val="right"/>
        <w:rPr>
          <w:rFonts w:cs="Times New Roman" w:eastAsia="Times New Roman"/>
        </w:rPr>
      </w:pPr>
      <w:r w:rsidRPr="001B3CD4">
        <w:rPr>
          <w:rFonts w:cs="Times New Roman" w:eastAsia="Times New Roman"/>
          <w:b/>
        </w:rPr>
        <w:t>9 -                                  Broj: 14. St-35/2009.</w:t>
      </w:r>
    </w:p>
    <w:p w:rsidRDefault="001B3CD4" w:rsidP="001B3CD4" w:rsidR="001B3CD4" w:rsidRPr="001B3CD4">
      <w:pPr>
        <w:spacing w:after="0"/>
        <w:rPr>
          <w:rFonts w:cs="Times New Roman" w:eastAsia="Times New Roman"/>
        </w:rPr>
      </w:pPr>
    </w:p>
    <w:p w:rsidRDefault="001B3CD4" w:rsidP="001B3CD4" w:rsidR="001B3CD4" w:rsidRPr="001B3CD4">
      <w:pPr>
        <w:spacing w:after="0"/>
        <w:rPr>
          <w:rFonts w:cs="Times New Roman" w:eastAsia="Times New Roman"/>
        </w:rPr>
      </w:pPr>
    </w:p>
    <w:p w:rsidRDefault="001B3CD4" w:rsidP="001B3CD4" w:rsidR="001B3CD4" w:rsidRPr="001B3CD4">
      <w:pPr>
        <w:spacing w:after="0"/>
        <w:rPr>
          <w:rFonts w:cs="Times New Roman" w:eastAsia="Times New Roman"/>
        </w:rPr>
      </w:pPr>
    </w:p>
    <w:p w:rsidRDefault="001B3CD4" w:rsidP="001B3CD4" w:rsidR="001B3CD4" w:rsidRPr="001B3CD4">
      <w:pPr>
        <w:spacing w:after="0"/>
        <w:rPr>
          <w:rFonts w:cs="Times New Roman" w:eastAsia="Times New Roman"/>
          <w:u w:val="single"/>
        </w:rPr>
      </w:pPr>
      <w:r w:rsidRPr="001B3CD4">
        <w:rPr>
          <w:rFonts w:cs="Times New Roman" w:eastAsia="Times New Roman"/>
          <w:u w:val="single"/>
        </w:rPr>
        <w:t xml:space="preserve">Dna:  </w:t>
      </w:r>
    </w:p>
    <w:p w:rsidRDefault="001B3CD4" w:rsidP="001B3CD4" w:rsidR="001B3CD4" w:rsidRPr="001B3CD4">
      <w:pPr>
        <w:spacing w:after="0"/>
        <w:rPr>
          <w:rFonts w:cs="Times New Roman" w:eastAsia="Times New Roman"/>
        </w:rPr>
      </w:pPr>
      <w:r w:rsidRPr="001B3CD4">
        <w:rPr>
          <w:rFonts w:cs="Times New Roman" w:eastAsia="Times New Roman"/>
        </w:rPr>
        <w:t>1.   Stečajna upraviteljica Dunja Krstulović, Split, Vinkovačka 41.,</w:t>
      </w:r>
    </w:p>
    <w:p w:rsidRDefault="001B3CD4" w:rsidP="001B3CD4" w:rsidR="001B3CD4" w:rsidRPr="001B3CD4">
      <w:pPr>
        <w:spacing w:after="0"/>
        <w:rPr>
          <w:rFonts w:cs="Times New Roman" w:eastAsia="Times New Roman"/>
        </w:rPr>
      </w:pPr>
      <w:r w:rsidRPr="001B3CD4">
        <w:rPr>
          <w:rFonts w:cs="Times New Roman" w:eastAsia="Times New Roman"/>
        </w:rPr>
        <w:t>2.   Županijsko državno odvjetništvo-Građansko upravni odjel, Split</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3.  Mladen Dragičević i Ana Marija </w:t>
      </w:r>
      <w:proofErr w:type="spellStart"/>
      <w:r w:rsidRPr="001B3CD4">
        <w:rPr>
          <w:rFonts w:cs="Times New Roman" w:eastAsia="Times New Roman"/>
        </w:rPr>
        <w:t>Leško</w:t>
      </w:r>
      <w:proofErr w:type="spellEnd"/>
      <w:r w:rsidRPr="001B3CD4">
        <w:rPr>
          <w:rFonts w:cs="Times New Roman" w:eastAsia="Times New Roman"/>
        </w:rPr>
        <w:t>, odvjetnici u Odvjetničkom društvu</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DRAGIČEVIĆ I PARTNERI, d.o.o., Zagreb, Palmotićeva 60/II., kao punomoćnici</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JUGOBANKE, d.d., u stečaju, Beograd,</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4.  Golubica Mirković-Damjanić, Hajduk Stanka 3, </w:t>
      </w:r>
      <w:proofErr w:type="spellStart"/>
      <w:r w:rsidRPr="001B3CD4">
        <w:rPr>
          <w:rFonts w:cs="Times New Roman" w:eastAsia="Times New Roman"/>
        </w:rPr>
        <w:t>Sremska</w:t>
      </w:r>
      <w:proofErr w:type="spellEnd"/>
      <w:r w:rsidRPr="001B3CD4">
        <w:rPr>
          <w:rFonts w:cs="Times New Roman" w:eastAsia="Times New Roman"/>
        </w:rPr>
        <w:t xml:space="preserve"> </w:t>
      </w:r>
      <w:proofErr w:type="spellStart"/>
      <w:r w:rsidRPr="001B3CD4">
        <w:rPr>
          <w:rFonts w:cs="Times New Roman" w:eastAsia="Times New Roman"/>
        </w:rPr>
        <w:t>Mitrovica</w:t>
      </w:r>
      <w:proofErr w:type="spellEnd"/>
      <w:r w:rsidRPr="001B3CD4">
        <w:rPr>
          <w:rFonts w:cs="Times New Roman" w:eastAsia="Times New Roman"/>
        </w:rPr>
        <w:t>, R. Srbija,</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5.  Željko Dobrota, III Nova Popova Bara 1c, </w:t>
      </w:r>
      <w:proofErr w:type="spellStart"/>
      <w:r w:rsidRPr="001B3CD4">
        <w:rPr>
          <w:rFonts w:cs="Times New Roman" w:eastAsia="Times New Roman"/>
        </w:rPr>
        <w:t>Borča</w:t>
      </w:r>
      <w:proofErr w:type="spellEnd"/>
      <w:r w:rsidRPr="001B3CD4">
        <w:rPr>
          <w:rFonts w:cs="Times New Roman" w:eastAsia="Times New Roman"/>
        </w:rPr>
        <w:t>-Beograd, R. Srbija,</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6.  Milena Mlinar, Ivana Milutinovića 1, </w:t>
      </w:r>
      <w:proofErr w:type="spellStart"/>
      <w:r w:rsidRPr="001B3CD4">
        <w:rPr>
          <w:rFonts w:cs="Times New Roman" w:eastAsia="Times New Roman"/>
        </w:rPr>
        <w:t>Stepojevac</w:t>
      </w:r>
      <w:proofErr w:type="spellEnd"/>
      <w:r w:rsidRPr="001B3CD4">
        <w:rPr>
          <w:rFonts w:cs="Times New Roman" w:eastAsia="Times New Roman"/>
        </w:rPr>
        <w:t>, R. Srbija,</w:t>
      </w:r>
    </w:p>
    <w:p w:rsidRDefault="001B3CD4" w:rsidP="001B3CD4" w:rsidR="001B3CD4" w:rsidRPr="001B3CD4">
      <w:pPr>
        <w:spacing w:after="0"/>
        <w:jc w:val="both"/>
        <w:rPr>
          <w:rFonts w:cs="Times New Roman" w:eastAsia="Times New Roman"/>
        </w:rPr>
      </w:pPr>
      <w:r w:rsidRPr="001B3CD4">
        <w:rPr>
          <w:rFonts w:cs="Times New Roman" w:eastAsia="Times New Roman"/>
        </w:rPr>
        <w:t>7.  Mira Katić, S. i A. Radića 22, Glina,</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8.  Nikola Šarić, </w:t>
      </w:r>
      <w:proofErr w:type="spellStart"/>
      <w:r w:rsidRPr="001B3CD4">
        <w:rPr>
          <w:rFonts w:cs="Times New Roman" w:eastAsia="Times New Roman"/>
        </w:rPr>
        <w:t>Predovečka</w:t>
      </w:r>
      <w:proofErr w:type="spellEnd"/>
      <w:r w:rsidRPr="001B3CD4">
        <w:rPr>
          <w:rFonts w:cs="Times New Roman" w:eastAsia="Times New Roman"/>
        </w:rPr>
        <w:t xml:space="preserve"> 1. (kod </w:t>
      </w:r>
      <w:proofErr w:type="spellStart"/>
      <w:r w:rsidRPr="001B3CD4">
        <w:rPr>
          <w:rFonts w:cs="Times New Roman" w:eastAsia="Times New Roman"/>
        </w:rPr>
        <w:t>Stojić</w:t>
      </w:r>
      <w:proofErr w:type="spellEnd"/>
      <w:r w:rsidRPr="001B3CD4">
        <w:rPr>
          <w:rFonts w:cs="Times New Roman" w:eastAsia="Times New Roman"/>
        </w:rPr>
        <w:t>), Zagreb,</w:t>
      </w:r>
    </w:p>
    <w:p w:rsidRDefault="001B3CD4" w:rsidP="001B3CD4" w:rsidR="001B3CD4" w:rsidRPr="001B3CD4">
      <w:pPr>
        <w:spacing w:after="0"/>
        <w:jc w:val="both"/>
        <w:rPr>
          <w:rFonts w:cs="Times New Roman" w:eastAsia="Times New Roman"/>
        </w:rPr>
      </w:pPr>
      <w:r w:rsidRPr="001B3CD4">
        <w:rPr>
          <w:rFonts w:cs="Times New Roman" w:eastAsia="Times New Roman"/>
        </w:rPr>
        <w:t>9.  Dušan Kutlača, Izvorska 64, Beograd, R. Srbija,</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10. Ljubica </w:t>
      </w:r>
      <w:proofErr w:type="spellStart"/>
      <w:r w:rsidRPr="001B3CD4">
        <w:rPr>
          <w:rFonts w:cs="Times New Roman" w:eastAsia="Times New Roman"/>
        </w:rPr>
        <w:t>Puff</w:t>
      </w:r>
      <w:proofErr w:type="spellEnd"/>
      <w:r w:rsidRPr="001B3CD4">
        <w:rPr>
          <w:rFonts w:cs="Times New Roman" w:eastAsia="Times New Roman"/>
        </w:rPr>
        <w:t xml:space="preserve">, </w:t>
      </w:r>
      <w:proofErr w:type="spellStart"/>
      <w:r w:rsidRPr="001B3CD4">
        <w:rPr>
          <w:rFonts w:cs="Times New Roman" w:eastAsia="Times New Roman"/>
        </w:rPr>
        <w:t>Borstellstrasse</w:t>
      </w:r>
      <w:proofErr w:type="spellEnd"/>
      <w:r w:rsidRPr="001B3CD4">
        <w:rPr>
          <w:rFonts w:cs="Times New Roman" w:eastAsia="Times New Roman"/>
        </w:rPr>
        <w:t xml:space="preserve"> 11, Berlin, </w:t>
      </w:r>
      <w:proofErr w:type="spellStart"/>
      <w:r w:rsidRPr="001B3CD4">
        <w:rPr>
          <w:rFonts w:cs="Times New Roman" w:eastAsia="Times New Roman"/>
        </w:rPr>
        <w:t>Deutschland</w:t>
      </w:r>
      <w:proofErr w:type="spellEnd"/>
      <w:r w:rsidRPr="001B3CD4">
        <w:rPr>
          <w:rFonts w:cs="Times New Roman" w:eastAsia="Times New Roman"/>
        </w:rPr>
        <w:t>,</w:t>
      </w:r>
    </w:p>
    <w:p w:rsidRDefault="001B3CD4" w:rsidP="001B3CD4" w:rsidR="001B3CD4" w:rsidRPr="001B3CD4">
      <w:pPr>
        <w:spacing w:after="0"/>
        <w:jc w:val="both"/>
        <w:rPr>
          <w:rFonts w:cs="Times New Roman" w:eastAsia="Times New Roman"/>
        </w:rPr>
      </w:pPr>
      <w:r w:rsidRPr="001B3CD4">
        <w:rPr>
          <w:rFonts w:cs="Times New Roman" w:eastAsia="Times New Roman"/>
        </w:rPr>
        <w:t>11. FINA, Vrtni put 3, Zagreb,</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12. Branka </w:t>
      </w:r>
      <w:proofErr w:type="spellStart"/>
      <w:r w:rsidRPr="001B3CD4">
        <w:rPr>
          <w:rFonts w:cs="Times New Roman" w:eastAsia="Times New Roman"/>
        </w:rPr>
        <w:t>Malbašić</w:t>
      </w:r>
      <w:proofErr w:type="spellEnd"/>
      <w:r w:rsidRPr="001B3CD4">
        <w:rPr>
          <w:rFonts w:cs="Times New Roman" w:eastAsia="Times New Roman"/>
        </w:rPr>
        <w:t xml:space="preserve">, Kolodvorska 2, Kutina (za Hrvatska gospodarska banka, d.d., </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      u stečaju, Zagreb),</w:t>
      </w:r>
    </w:p>
    <w:p w:rsidRDefault="001B3CD4" w:rsidP="001B3CD4" w:rsidR="001B3CD4" w:rsidRPr="001B3CD4">
      <w:pPr>
        <w:spacing w:after="0"/>
        <w:jc w:val="both"/>
        <w:rPr>
          <w:rFonts w:cs="Times New Roman" w:eastAsia="Times New Roman"/>
        </w:rPr>
      </w:pPr>
      <w:r w:rsidRPr="001B3CD4">
        <w:rPr>
          <w:rFonts w:cs="Times New Roman" w:eastAsia="Times New Roman"/>
        </w:rPr>
        <w:t>13. Zagrebačka banka, d.d., Trg bana J. Jelačića 10, Zagreb,</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14. Odvjetnica Vesna </w:t>
      </w:r>
      <w:proofErr w:type="spellStart"/>
      <w:r w:rsidRPr="001B3CD4">
        <w:rPr>
          <w:rFonts w:cs="Times New Roman" w:eastAsia="Times New Roman"/>
        </w:rPr>
        <w:t>Ćuković</w:t>
      </w:r>
      <w:proofErr w:type="spellEnd"/>
      <w:r w:rsidRPr="001B3CD4">
        <w:rPr>
          <w:rFonts w:cs="Times New Roman" w:eastAsia="Times New Roman"/>
        </w:rPr>
        <w:t xml:space="preserve"> (za Milicu </w:t>
      </w:r>
      <w:proofErr w:type="spellStart"/>
      <w:r w:rsidRPr="001B3CD4">
        <w:rPr>
          <w:rFonts w:cs="Times New Roman" w:eastAsia="Times New Roman"/>
        </w:rPr>
        <w:t>Baran</w:t>
      </w:r>
      <w:proofErr w:type="spellEnd"/>
      <w:r w:rsidRPr="001B3CD4">
        <w:rPr>
          <w:rFonts w:cs="Times New Roman" w:eastAsia="Times New Roman"/>
        </w:rPr>
        <w:t xml:space="preserve"> i Dušanku </w:t>
      </w:r>
      <w:proofErr w:type="spellStart"/>
      <w:r w:rsidRPr="001B3CD4">
        <w:rPr>
          <w:rFonts w:cs="Times New Roman" w:eastAsia="Times New Roman"/>
        </w:rPr>
        <w:t>Zarić</w:t>
      </w:r>
      <w:proofErr w:type="spellEnd"/>
      <w:r w:rsidRPr="001B3CD4">
        <w:rPr>
          <w:rFonts w:cs="Times New Roman" w:eastAsia="Times New Roman"/>
        </w:rPr>
        <w:t xml:space="preserve">), </w:t>
      </w:r>
      <w:proofErr w:type="spellStart"/>
      <w:r w:rsidRPr="001B3CD4">
        <w:rPr>
          <w:rFonts w:cs="Times New Roman" w:eastAsia="Times New Roman"/>
        </w:rPr>
        <w:t>Kvaternikova</w:t>
      </w:r>
      <w:proofErr w:type="spellEnd"/>
      <w:r w:rsidRPr="001B3CD4">
        <w:rPr>
          <w:rFonts w:cs="Times New Roman" w:eastAsia="Times New Roman"/>
        </w:rPr>
        <w:t xml:space="preserve"> 31, Split</w:t>
      </w:r>
    </w:p>
    <w:p w:rsidRDefault="001B3CD4" w:rsidP="001B3CD4" w:rsidR="001B3CD4" w:rsidRPr="001B3CD4">
      <w:pPr>
        <w:spacing w:after="0"/>
        <w:jc w:val="both"/>
        <w:rPr>
          <w:rFonts w:cs="Times New Roman" w:eastAsia="Times New Roman"/>
        </w:rPr>
      </w:pPr>
      <w:r w:rsidRPr="001B3CD4">
        <w:rPr>
          <w:rFonts w:cs="Times New Roman" w:eastAsia="Times New Roman"/>
        </w:rPr>
        <w:t xml:space="preserve">15. Odvjetnik Željko </w:t>
      </w:r>
      <w:proofErr w:type="spellStart"/>
      <w:r w:rsidRPr="001B3CD4">
        <w:rPr>
          <w:rFonts w:cs="Times New Roman" w:eastAsia="Times New Roman"/>
        </w:rPr>
        <w:t>Ostoja</w:t>
      </w:r>
      <w:proofErr w:type="spellEnd"/>
      <w:r w:rsidRPr="001B3CD4">
        <w:rPr>
          <w:rFonts w:cs="Times New Roman" w:eastAsia="Times New Roman"/>
        </w:rPr>
        <w:t xml:space="preserve"> (za Napoleona Ančić), Ivana Gundulića 26 A/II, Split,</w:t>
      </w:r>
    </w:p>
    <w:p w:rsidRDefault="001B3CD4" w:rsidP="001B3CD4" w:rsidR="001B3CD4" w:rsidRPr="001B3CD4">
      <w:pPr>
        <w:spacing w:after="0"/>
        <w:jc w:val="both"/>
        <w:rPr>
          <w:rFonts w:cs="Times New Roman" w:eastAsia="Times New Roman"/>
        </w:rPr>
      </w:pPr>
      <w:r w:rsidRPr="001B3CD4">
        <w:rPr>
          <w:rFonts w:cs="Times New Roman" w:eastAsia="Times New Roman"/>
        </w:rPr>
        <w:t>16. HRVATSKA NARODNA BANKA, Zagreb, Trg hrvatskih velikana 3,</w:t>
      </w:r>
    </w:p>
    <w:p w:rsidRDefault="001B3CD4" w:rsidP="001B3CD4" w:rsidR="001B3CD4" w:rsidRPr="001B3CD4">
      <w:pPr>
        <w:spacing w:after="0"/>
        <w:rPr>
          <w:rFonts w:cs="Times New Roman" w:eastAsia="Times New Roman"/>
        </w:rPr>
      </w:pPr>
      <w:r w:rsidRPr="001B3CD4">
        <w:rPr>
          <w:rFonts w:cs="Times New Roman" w:eastAsia="Times New Roman"/>
        </w:rPr>
        <w:t>17. e-Oglasna ploča Suda – rok 30. dana,</w:t>
      </w:r>
    </w:p>
    <w:p w:rsidRDefault="001B3CD4" w:rsidP="001B3CD4" w:rsidR="001B3CD4" w:rsidRPr="001B3CD4">
      <w:pPr>
        <w:spacing w:after="0"/>
        <w:rPr>
          <w:rFonts w:cs="Times New Roman" w:eastAsia="Times New Roman"/>
        </w:rPr>
      </w:pPr>
      <w:r w:rsidRPr="001B3CD4">
        <w:rPr>
          <w:rFonts w:cs="Times New Roman" w:eastAsia="Times New Roman"/>
        </w:rPr>
        <w:t>18. Spis.</w:t>
      </w:r>
    </w:p>
    <w:p w:rsidRDefault="001B3CD4" w:rsidP="001B3CD4" w:rsidR="001B3CD4" w:rsidRPr="001B3CD4">
      <w:pPr>
        <w:spacing w:after="0"/>
        <w:rPr>
          <w:rFonts w:cs="Times New Roman" w:eastAsia="Times New Roman"/>
        </w:rPr>
      </w:pPr>
    </w:p>
    <w:p w:rsidRDefault="001B3CD4" w:rsidP="001B3CD4" w:rsidR="001B3CD4" w:rsidRPr="001B3CD4">
      <w:pPr>
        <w:spacing w:after="0"/>
        <w:rPr>
          <w:rFonts w:cs="Times New Roman" w:eastAsia="Times New Roman"/>
        </w:rPr>
      </w:pPr>
    </w:p>
    <w:p w:rsidRDefault="001B3CD4" w:rsidP="001B3CD4" w:rsidR="001B3CD4" w:rsidRPr="001B3CD4">
      <w:pPr>
        <w:spacing w:after="0"/>
        <w:rPr>
          <w:rFonts w:cs="Times New Roman" w:eastAsia="Times New Roman"/>
        </w:rPr>
      </w:pPr>
      <w:smartTag w:element="City" w:uri="urn:schemas-microsoft-com:office:smarttags">
        <w:smartTag w:element="place" w:uri="urn:schemas-microsoft-com:office:smarttags">
          <w:r w:rsidRPr="001B3CD4">
            <w:rPr>
              <w:rFonts w:cs="Times New Roman" w:eastAsia="Times New Roman"/>
            </w:rPr>
            <w:t>Split</w:t>
          </w:r>
        </w:smartTag>
      </w:smartTag>
      <w:r w:rsidRPr="001B3CD4">
        <w:rPr>
          <w:rFonts w:cs="Times New Roman" w:eastAsia="Times New Roman"/>
        </w:rPr>
        <w:t>, dne 22. studenog 2016. godine.                                      S U D A C:</w:t>
      </w:r>
    </w:p>
    <w:p w:rsidRDefault="001B3CD4" w:rsidP="001B3CD4" w:rsidR="001B3CD4" w:rsidRPr="001B3CD4">
      <w:pPr>
        <w:spacing w:after="0"/>
        <w:rPr>
          <w:rFonts w:cs="Times New Roman" w:eastAsia="Times New Roman"/>
        </w:rPr>
      </w:pPr>
      <w:r w:rsidRPr="001B3CD4">
        <w:rPr>
          <w:rFonts w:cs="Times New Roman" w:eastAsia="Times New Roman"/>
        </w:rPr>
        <w:t xml:space="preserve">                                                                                                 Jozo Ćaleta,</w:t>
      </w:r>
    </w:p>
    <w:p w:rsidRDefault="001B3CD4" w:rsidP="001B3CD4" w:rsidR="001B3CD4" w:rsidRPr="001B3CD4">
      <w:pPr>
        <w:spacing w:after="0"/>
        <w:rPr>
          <w:rFonts w:cs="Times New Roman" w:eastAsia="Times New Roman"/>
        </w:rPr>
      </w:pPr>
    </w:p>
    <w:p w:rsidRDefault="001B3CD4" w:rsidP="001B3CD4" w:rsidR="001B3CD4" w:rsidRPr="001B3CD4">
      <w:pPr>
        <w:spacing w:after="0"/>
        <w:jc w:val="both"/>
        <w:rPr>
          <w:rFonts w:cs="Times New Roman" w:eastAsia="Times New Roman"/>
        </w:rPr>
      </w:pPr>
    </w:p>
    <w:p w:rsidRDefault="001B3CD4" w:rsidP="001B3CD4" w:rsidR="001B3CD4" w:rsidRPr="001B3CD4">
      <w:pPr>
        <w:spacing w:after="0"/>
        <w:jc w:val="both"/>
        <w:rPr>
          <w:rFonts w:cs="Times New Roman" w:eastAsia="Times New Roman"/>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247012C"/>
    <w:multiLevelType w:val="hybridMultilevel"/>
    <w:tmpl w:val="9F5AE436"/>
    <w:lvl w:tplc="2FC649E0" w:ilvl="0">
      <w:start w:val="78"/>
      <w:numFmt w:val="bullet"/>
      <w:lvlText w:val="-"/>
      <w:lvlJc w:val="left"/>
      <w:pPr>
        <w:ind w:hanging="360" w:left="720"/>
      </w:pPr>
      <w:rPr>
        <w:rFonts w:cs="Times New Roman" w:eastAsia="Times New Roman" w:hAnsi="Times New Roman" w:ascii="Times New Roman"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3CD4"/>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392087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2016.</izvorni_sadrzaj>
    <derivirana_varijabla naziv="DomainObject.DatumDonosenjaOdluke_1">22.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St-35/2009-495</izvorni_sadrzaj>
    <derivirana_varijabla naziv="DomainObject.Oznaka_1">St-35/2009-495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2009.</izvorni_sadrzaj>
    <derivirana_varijabla naziv="DomainObject.Predmet.DatumOsnivanja_1">3. kolovoza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St-35/2009</izvorni_sadrzaj>
    <derivirana_varijabla naziv="DomainObject.Predmet.OznakaBroj_1">St-35/2009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JUGOBANKA d.d.</izvorni_sadrzaj>
    <derivirana_varijabla naziv="DomainObject.Predmet.ProtustrankaFormated_1">  JUGOBANKA d.d.</derivirana_varijabla>
  </DomainObject.Predmet.ProtustrankaFormated>
  <DomainObject.Predmet.ProtustrankaFormatedOIB>
    <izvorni_sadrzaj>  JUGOBANKA d.d., OIB </izvorni_sadrzaj>
    <derivirana_varijabla naziv="DomainObject.Predmet.ProtustrankaFormatedOIB_1">  JUGOBANKA d.d., OIB </derivirana_varijabla>
  </DomainObject.Predmet.ProtustrankaFormatedOIB>
  <DomainObject.Predmet.ProtustrankaFormatedWithAdress>
    <izvorni_sadrzaj> JUGOBANKA d.d., Kralja Petra 19/21, 11000 BEOGRAD</izvorni_sadrzaj>
    <derivirana_varijabla naziv="DomainObject.Predmet.ProtustrankaFormatedWithAdress_1"> JUGOBANKA d.d., Kralja Petra 19/21, 11000 BEOGRAD</derivirana_varijabla>
  </DomainObject.Predmet.ProtustrankaFormatedWithAdress>
  <DomainObject.Predmet.ProtustrankaFormatedWithAdressOIB>
    <izvorni_sadrzaj> JUGOBANKA d.d., OIB , Kralja Petra 19/21, 11000 BEOGRAD</izvorni_sadrzaj>
    <derivirana_varijabla naziv="DomainObject.Predmet.ProtustrankaFormatedWithAdressOIB_1"> JUGOBANKA d.d., OIB , Kralja Petra 19/21, 11000 BEOGRAD</derivirana_varijabla>
  </DomainObject.Predmet.ProtustrankaFormatedWithAdressOIB>
  <DomainObject.Predmet.ProtustrankaWithAdress>
    <izvorni_sadrzaj>JUGOBANKA d.d. Kralja Petra 19/21, 11000 BEOGRAD</izvorni_sadrzaj>
    <derivirana_varijabla naziv="DomainObject.Predmet.ProtustrankaWithAdress_1">JUGOBANKA d.d. Kralja Petra 19/21, 11000 BEOGRAD</derivirana_varijabla>
  </DomainObject.Predmet.ProtustrankaWithAdress>
  <DomainObject.Predmet.ProtustrankaWithAdressOIB>
    <izvorni_sadrzaj>JUGOBANKA d.d., OIB , Kralja Petra 19/21, 11000 BEOGRAD</izvorni_sadrzaj>
    <derivirana_varijabla naziv="DomainObject.Predmet.ProtustrankaWithAdressOIB_1">JUGOBANKA d.d., OIB , Kralja Petra 19/21, 11000 BEOGRAD</derivirana_varijabla>
  </DomainObject.Predmet.ProtustrankaWithAdressOIB>
  <DomainObject.Predmet.ProtustrankaNazivFormated>
    <izvorni_sadrzaj>JUGOBANKA d.d.</izvorni_sadrzaj>
    <derivirana_varijabla naziv="DomainObject.Predmet.ProtustrankaNazivFormated_1">JUGOBANKA d.d.</derivirana_varijabla>
  </DomainObject.Predmet.ProtustrankaNazivFormated>
  <DomainObject.Predmet.ProtustrankaNazivFormatedOIB>
    <izvorni_sadrzaj>JUGOBANKA d.d., OIB </izvorni_sadrzaj>
    <derivirana_varijabla naziv="DomainObject.Predmet.ProtustrankaNazivFormatedOIB_1">JUGOBANKA d.d., OIB </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izvorni_sadrzaj>
    <derivirana_varijabla naziv="DomainObject.Predmet.StrankaFormated_1">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derivirana_varijabla>
  </DomainObject.Predmet.StrankaFormated>
  <DomainObject.Predmet.StrankaFormatedOIB>
    <izvorni_sadrzaj>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izvorni_sadrzaj>
    <derivirana_varijabla naziv="DomainObject.Predmet.StrankaFormatedOIB_1">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derivirana_varijabla>
  </DomainObject.Predmet.StrankaFormatedOIB>
  <DomainObject.Predmet.StrankaFormatedWithAdress>
    <izvorni_sadrzaj>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izvorni_sadrzaj>
    <derivirana_varijabla naziv="DomainObject.Predmet.StrankaFormatedWithAdress_1">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derivirana_varijabla>
  </DomainObject.Predmet.StrankaFormatedWithAdress>
  <DomainObject.Predmet.StrankaFormatedWithAdressOIB>
    <izvorni_sadrzaj>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izvorni_sadrzaj>
    <derivirana_varijabla naziv="DomainObject.Predmet.StrankaFormatedWithAdressOIB_1">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derivirana_varijabla>
  </DomainObject.Predmet.StrankaFormatedWithAdressOIB>
  <DomainObject.Predmet.StrankaWithAdress>
    <izvorni_sadrzaj>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izvorni_sadrzaj>
    <derivirana_varijabla naziv="DomainObject.Predmet.StrankaWithAdress_1">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derivirana_varijabla>
  </DomainObject.Predmet.StrankaWithAdress>
  <DomainObject.Predmet.StrankaWithAdressOIB>
    <izvorni_sadrzaj>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izvorni_sadrzaj>
    <derivirana_varijabla naziv="DomainObject.Predmet.StrankaWithAdressOIB_1">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derivirana_varijabla>
  </DomainObject.Predmet.StrankaWithAdressOIB>
  <DomainObject.Predmet.StrankaNazivFormated>
    <izvorni_sadrzaj>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izvorni_sadrzaj>
    <derivirana_varijabla naziv="DomainObject.Predmet.StrankaNazivFormated_1">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derivirana_varijabla>
  </DomainObject.Predmet.StrankaNazivFormated>
  <DomainObject.Predmet.StrankaNazivFormatedOIB>
    <izvorni_sadrzaj>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izvorni_sadrzaj>
    <derivirana_varijabla naziv="DomainObject.Predmet.StrankaNazivFormatedOIB_1">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Formated>
  <DomainObject.Predmet.StrankaList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FormatedOIB>
  <DomainObject.Predmet.StrankaListFormatedWithAdress>
    <izvorni_sadrzaj>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izvorni_sadrzaj>
    <derivirana_varijabla naziv="DomainObject.Predmet.StrankaListFormatedWithAdress_1">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derivirana_varijabla>
  </DomainObject.Predmet.StrankaListFormatedWithAdress>
  <DomainObject.Predmet.StrankaListFormatedWithAdressOIB>
    <izvorni_sadrzaj>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izvorni_sadrzaj>
    <derivirana_varijabla naziv="DomainObject.Predmet.StrankaListFormatedWithAdressOIB_1">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derivirana_varijabla>
  </DomainObject.Predmet.StrankaListFormatedWithAdressOIB>
  <DomainObject.Predmet.StrankaListNaziv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Naziv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NazivFormated>
  <DomainObject.Predmet.StrankaListNaziv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Naziv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NazivFormatedOIB>
  <DomainObject.Predmet.ProtuStrankaListFormated>
    <izvorni_sadrzaj>
      <item>JUGOBANKA d.d.</item>
    </izvorni_sadrzaj>
    <derivirana_varijabla naziv="DomainObject.Predmet.ProtuStrankaListFormated_1">
      <item>JUGOBANKA d.d.</item>
    </derivirana_varijabla>
  </DomainObject.Predmet.ProtuStrankaListFormated>
  <DomainObject.Predmet.ProtuStrankaListFormatedOIB>
    <izvorni_sadrzaj>
      <item>JUGOBANKA d.d., OIB </item>
    </izvorni_sadrzaj>
    <derivirana_varijabla naziv="DomainObject.Predmet.ProtuStrankaListFormatedOIB_1">
      <item>JUGOBANKA d.d., OIB </item>
    </derivirana_varijabla>
  </DomainObject.Predmet.ProtuStrankaListFormatedOIB>
  <DomainObject.Predmet.ProtuStrankaListFormatedWithAdress>
    <izvorni_sadrzaj>
      <item>JUGOBANKA d.d., Kralja Petra 19/21, 11000 BEOGRAD</item>
    </izvorni_sadrzaj>
    <derivirana_varijabla naziv="DomainObject.Predmet.ProtuStrankaListFormatedWithAdress_1">
      <item>JUGOBANKA d.d., Kralja Petra 19/21, 11000 BEOGRAD</item>
    </derivirana_varijabla>
  </DomainObject.Predmet.ProtuStrankaListFormatedWithAdress>
  <DomainObject.Predmet.ProtuStrankaListFormatedWithAdressOIB>
    <izvorni_sadrzaj>
      <item>JUGOBANKA d.d., OIB , Kralja Petra 19/21, 11000 BEOGRAD</item>
    </izvorni_sadrzaj>
    <derivirana_varijabla naziv="DomainObject.Predmet.ProtuStrankaListFormatedWithAdressOIB_1">
      <item>JUGOBANKA d.d., OIB , Kralja Petra 19/21, 11000 BEOGRAD</item>
    </derivirana_varijabla>
  </DomainObject.Predmet.ProtuStrankaListFormatedWithAdressOIB>
  <DomainObject.Predmet.ProtuStrankaListNazivFormated>
    <izvorni_sadrzaj>
      <item>JUGOBANKA d.d.</item>
    </izvorni_sadrzaj>
    <derivirana_varijabla naziv="DomainObject.Predmet.ProtuStrankaListNazivFormated_1">
      <item>JUGOBANKA d.d.</item>
    </derivirana_varijabla>
  </DomainObject.Predmet.ProtuStrankaListNazivFormated>
  <DomainObject.Predmet.ProtuStrankaListNazivFormatedOIB>
    <izvorni_sadrzaj>
      <item>JUGOBANKA d.d., OIB </item>
    </izvorni_sadrzaj>
    <derivirana_varijabla naziv="DomainObject.Predmet.ProtuStrankaListNazivFormatedOIB_1">
      <item>JUGOBANKA d.d., OIB </item>
    </derivirana_varijabla>
  </DomainObject.Predmet.ProtuStrankaListNazivFormatedOIB>
  <DomainObject.Predmet.OstaliListFormated>
    <izvorni_sadrzaj>
      <item>Dunja Krstulović</item>
    </izvorni_sadrzaj>
    <derivirana_varijabla naziv="DomainObject.Predmet.OstaliListFormated_1">
      <item>Dunja Krstulović</item>
    </derivirana_varijabla>
  </DomainObject.Predmet.OstaliListFormated>
  <DomainObject.Predmet.OstaliListFormatedOIB>
    <izvorni_sadrzaj>
      <item>Dunja Krstulović, OIB 22987478487</item>
    </izvorni_sadrzaj>
    <derivirana_varijabla naziv="DomainObject.Predmet.OstaliListFormatedOIB_1">
      <item>Dunja Krstulović, OIB 22987478487</item>
    </derivirana_varijabla>
  </DomainObject.Predmet.OstaliListFormatedOIB>
  <DomainObject.Predmet.OstaliListFormatedWithAdress>
    <izvorni_sadrzaj>
      <item>Dunja Krstulović, Vinkovačka 41, 21000 Split</item>
    </izvorni_sadrzaj>
    <derivirana_varijabla naziv="DomainObject.Predmet.OstaliListFormatedWithAdress_1">
      <item>Dunja Krstulović, Vinkovačka 41, 21000 Split</item>
    </derivirana_varijabla>
  </DomainObject.Predmet.OstaliListFormatedWithAdress>
  <DomainObject.Predmet.OstaliListFormatedWithAdressOIB>
    <izvorni_sadrzaj>
      <item>Dunja Krstulović, OIB 22987478487, Vinkovačka 41, 21000 Split</item>
    </izvorni_sadrzaj>
    <derivirana_varijabla naziv="DomainObject.Predmet.OstaliListFormatedWithAdressOIB_1">
      <item>Dunja Krstulović, OIB 22987478487, Vinkovačka 41, 21000 Split</item>
    </derivirana_varijabla>
  </DomainObject.Predmet.OstaliListFormatedWithAdressOIB>
  <DomainObject.Predmet.OstaliListNazivFormated>
    <izvorni_sadrzaj>
      <item>Dunja Krstulović</item>
    </izvorni_sadrzaj>
    <derivirana_varijabla naziv="DomainObject.Predmet.OstaliListNazivFormated_1">
      <item>Dunja Krstulović</item>
    </derivirana_varijabla>
  </DomainObject.Predmet.OstaliListNazivFormated>
  <DomainObject.Predmet.OstaliListNazivFormatedOIB>
    <izvorni_sadrzaj>
      <item>Dunja Krstulović, OIB 22987478487</item>
    </izvorni_sadrzaj>
    <derivirana_varijabla naziv="DomainObject.Predmet.OstaliListNazivFormatedOIB_1">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St-35/2009-495</izvorni_sadrzaj>
    <derivirana_varijabla naziv="DomainObject.PoslovniBrojDokumenta_1">St-35/2009-495</derivirana_varijabla>
  </DomainObject.PoslovniBrojDokumenta>
  <DomainObject.Predmet.StrankaIDrugi>
    <izvorni_sadrzaj>Vaso Simić i dr.</izvorni_sadrzaj>
    <derivirana_varijabla naziv="DomainObject.Predmet.StrankaIDrugi_1">Vaso Simić i dr.</derivirana_varijabla>
  </DomainObject.Predmet.StrankaIDrugi>
  <DomainObject.Predmet.ProtustrankaIDrugi>
    <izvorni_sadrzaj>JUGOBANKA d.d.</izvorni_sadrzaj>
    <derivirana_varijabla naziv="DomainObject.Predmet.ProtustrankaIDrugi_1">JUGOBANKA d.d.</derivirana_varijabla>
  </DomainObject.Predmet.ProtustrankaIDrugi>
  <DomainObject.Predmet.StrankaIDrugiAdressOIB>
    <izvorni_sadrzaj>Vaso Simić, OIB 43988428762, Saveza boraca 19, 44400 Glina i dr.</izvorni_sadrzaj>
    <derivirana_varijabla naziv="DomainObject.Predmet.StrankaIDrugiAdressOIB_1">Vaso Simić, OIB 43988428762, Saveza boraca 19, 44400 Glina i dr.</derivirana_varijabla>
  </DomainObject.Predmet.StrankaIDrugiAdressOIB>
  <DomainObject.Predmet.ProtustrankaIDrugiAdressOIB>
    <izvorni_sadrzaj>JUGOBANKA d.d., OIB , Kralja Petra 19/21, 11000 BEOGRAD</izvorni_sadrzaj>
    <derivirana_varijabla naziv="DomainObject.Predmet.ProtustrankaIDrugiAdressOIB_1">JUGOBANKA d.d., OIB , Kralja Petra 19/21, 11000 BEOGRAD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JUGOBANKA d.d.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izvorni_sadrzaj>
    <derivirana_varijabla naziv="DomainObject.Predmet.SudioniciListNaziv_1">
      <item>JUGOBANKA d.d.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derivirana_varijabla>
  </DomainObject.Predmet.SudioniciListNaziv>
  <DomainObject.Predmet.SudioniciListAdressOIB>
    <izvorni_sadrzaj>
      <item>JUGOBANKA d.d., OIB , Kralja Petra 19/21,11000 BEOGRAD</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izvorni_sadrzaj>
    <derivirana_varijabla naziv="DomainObject.Predmet.SudioniciListAdressOIB_1">
      <item>JUGOBANKA d.d., OIB , Kralja Petra 19/21,11000 BEOGRAD</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9EC1A0-3B60-4FA4-8BE8-CEF3333938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9</properties:Pages>
  <properties:Words>3145</properties:Words>
  <properties:Characters>18104</properties:Characters>
  <properties:Lines>425</properties:Lines>
  <properties:Paragraphs>119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2016-11-22T08:13:00Z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9</vt:i4>
  </prop:property>
  <prop:property name="Naslov" pid="5" fmtid="{D5CDD505-2E9C-101B-9397-08002B2CF9AE}">
    <vt:lpwstr>St-35/2009-495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