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facdb" w14:paraId="d9facdb" w:rsidRDefault="00055CD7" w:rsidR="0044030D" w:rsidRPr="00DB5C36">
      <w:pPr>
        <w:pStyle w:val="Tijeloteksta"/>
        <w:jc w:val="both"/>
        <w:outlineLvl w:val="0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375285</wp:posOffset>
            </wp:positionH>
            <wp:positionV relativeFrom="paragraph">
              <wp:posOffset>20320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030D" w:rsidRPr="00DB5C36">
        <w:rPr>
          <w:b/>
        </w:rPr>
        <w:tab/>
      </w:r>
      <w:r w:rsidR="0044030D" w:rsidRPr="00DB5C36">
        <w:rPr>
          <w:b/>
        </w:rPr>
        <w:tab/>
      </w:r>
      <w:r w:rsidR="0044030D" w:rsidRPr="00DB5C36">
        <w:rPr>
          <w:b/>
        </w:rPr>
        <w:tab/>
      </w:r>
      <w:r w:rsidR="0044030D" w:rsidRPr="00DB5C36">
        <w:rPr>
          <w:b/>
        </w:rPr>
        <w:tab/>
      </w:r>
      <w:r w:rsidR="0044030D" w:rsidRPr="00DB5C36">
        <w:rPr>
          <w:b/>
        </w:rPr>
        <w:tab/>
      </w:r>
      <w:r w:rsidR="0044030D" w:rsidRPr="00DB5C36">
        <w:rPr>
          <w:b/>
        </w:rPr>
        <w:tab/>
      </w:r>
    </w:p>
    <w:p w:rsidRDefault="0044030D" w:rsidP="0044030D" w:rsidR="0044030D" w:rsidRPr="00903C04">
      <w:pPr>
        <w:jc w:val="both"/>
      </w:pPr>
      <w:r w:rsidRPr="00903C04">
        <w:rPr>
          <w:b/>
        </w:rPr>
        <w:t xml:space="preserve">                                                                                                          </w:t>
      </w:r>
    </w:p>
    <w:p w:rsidRDefault="0044030D" w:rsidP="0044030D" w:rsidR="0044030D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</w:t>
      </w:r>
    </w:p>
    <w:p w:rsidRDefault="00055CD7" w:rsidP="00F16AB1" w:rsidR="00055CD7">
      <w:pPr>
        <w:jc w:val="both"/>
      </w:pPr>
    </w:p>
    <w:p w:rsidRDefault="00055CD7" w:rsidP="00F16AB1" w:rsidR="00055CD7">
      <w:pPr>
        <w:jc w:val="both"/>
      </w:pPr>
    </w:p>
    <w:p w:rsidRDefault="00055CD7" w:rsidP="00F16AB1" w:rsidR="00055CD7">
      <w:pPr>
        <w:jc w:val="both"/>
      </w:pPr>
    </w:p>
    <w:p w:rsidRDefault="00EA75A8" w:rsidP="00F16AB1" w:rsidR="00F16AB1" w:rsidRPr="00544D9D">
      <w:pPr>
        <w:jc w:val="both"/>
      </w:pPr>
      <w:r>
        <w:t xml:space="preserve">   REPUBLIKA HRVATSKA </w:t>
      </w:r>
    </w:p>
    <w:p w:rsidRDefault="00EA75A8" w:rsidP="00F16AB1" w:rsidR="00B2033F">
      <w:r>
        <w:t>TRGOVAČKI SUD U ZAGREBU</w:t>
      </w:r>
    </w:p>
    <w:p w:rsidRDefault="00EA75A8" w:rsidP="00F16AB1" w:rsidR="00EA75A8">
      <w:pPr>
        <w:rPr>
          <w:b/>
        </w:rPr>
      </w:pPr>
      <w:r>
        <w:t>Zagreb, Amruševa 2/II (p.p.432)</w:t>
      </w:r>
    </w:p>
    <w:p w:rsidRDefault="00B2033F" w:rsidP="0044030D" w:rsidR="00B2033F">
      <w:pPr>
        <w:rPr>
          <w:b/>
        </w:rPr>
      </w:pPr>
    </w:p>
    <w:p w:rsidRDefault="007646F7" w:rsidP="00EA75A8" w:rsidR="007646F7" w:rsidRPr="00E96BCB">
      <w:pPr>
        <w:ind w:left="6372"/>
      </w:pPr>
      <w:r w:rsidRPr="00E96BCB">
        <w:t>47 St-</w:t>
      </w:r>
      <w:r w:rsidR="00EA75A8">
        <w:t>815/14-66</w:t>
      </w:r>
      <w:r w:rsidRPr="00E96BCB">
        <w:t xml:space="preserve">  </w:t>
      </w:r>
    </w:p>
    <w:p w:rsidRDefault="00055CD7" w:rsidP="00055CD7" w:rsidR="007646F7" w:rsidRPr="00E96BCB">
      <w:pPr>
        <w:jc w:val="center"/>
      </w:pPr>
      <w:r>
        <w:t>R E P U B L I K A  H R V A T S K A</w:t>
      </w:r>
    </w:p>
    <w:p w:rsidRDefault="00055CD7" w:rsidP="007646F7" w:rsidR="00055CD7">
      <w:pPr>
        <w:jc w:val="center"/>
        <w:rPr>
          <w:b/>
        </w:rPr>
      </w:pPr>
    </w:p>
    <w:p w:rsidRDefault="007646F7" w:rsidP="007646F7" w:rsidR="007646F7" w:rsidRPr="00055CD7">
      <w:pPr>
        <w:jc w:val="center"/>
      </w:pPr>
      <w:r w:rsidRPr="00055CD7">
        <w:t>R J E Š E N J E</w:t>
      </w:r>
    </w:p>
    <w:p w:rsidRDefault="007646F7" w:rsidP="007646F7" w:rsidR="007646F7" w:rsidRPr="00E96BCB"/>
    <w:p w:rsidRDefault="007646F7" w:rsidP="007646F7" w:rsidR="007646F7" w:rsidRPr="00E96BCB">
      <w:pPr>
        <w:ind w:firstLine="708"/>
      </w:pPr>
      <w:r w:rsidRPr="00E96BCB">
        <w:t xml:space="preserve">Trgovački sud u Zagrebu po  </w:t>
      </w:r>
      <w:r w:rsidR="00055CD7">
        <w:t>sucu pojedincu</w:t>
      </w:r>
      <w:r w:rsidRPr="00E96BCB">
        <w:t xml:space="preserve"> Nevenki Siladi  Rstić u stečajnom postupku otvorenim nad stečajnim dužnikom </w:t>
      </w:r>
      <w:r w:rsidR="00687820">
        <w:t>TEMO d.o.o. za usluge i graditeljstvo – u stečaju, Zagreb, Škorpikova 22, OIB: 84941858945</w:t>
      </w:r>
      <w:r w:rsidR="00055CD7">
        <w:t>,</w:t>
      </w:r>
      <w:r w:rsidR="00687820">
        <w:t xml:space="preserve"> dana</w:t>
      </w:r>
      <w:r w:rsidR="00055CD7">
        <w:t xml:space="preserve"> </w:t>
      </w:r>
      <w:r w:rsidR="009A2DBC">
        <w:t xml:space="preserve">2. veljače </w:t>
      </w:r>
      <w:r w:rsidR="00687820">
        <w:t xml:space="preserve"> 2018</w:t>
      </w:r>
      <w:r w:rsidR="00055CD7">
        <w:t>.</w:t>
      </w:r>
      <w:r w:rsidR="00687820">
        <w:t xml:space="preserve"> godine</w:t>
      </w:r>
    </w:p>
    <w:p w:rsidRDefault="0044030D" w:rsidP="00D9697E" w:rsidR="0044030D" w:rsidRPr="00055CD7">
      <w:pPr>
        <w:jc w:val="both"/>
      </w:pPr>
    </w:p>
    <w:p w:rsidRDefault="0044030D" w:rsidP="00D9697E" w:rsidR="0044030D" w:rsidRPr="00055CD7">
      <w:pPr>
        <w:jc w:val="center"/>
      </w:pPr>
      <w:r w:rsidRPr="00055CD7">
        <w:t>r i j e š i o    j e</w:t>
      </w:r>
    </w:p>
    <w:p w:rsidRDefault="0044030D" w:rsidP="008F7C1A" w:rsidR="0044030D" w:rsidRPr="00903C04">
      <w:pPr>
        <w:rPr>
          <w:b/>
        </w:rPr>
      </w:pPr>
    </w:p>
    <w:p w:rsidRDefault="0044030D" w:rsidP="00687820" w:rsidR="00687820">
      <w:pPr>
        <w:pStyle w:val="Odlomakpopisa"/>
        <w:numPr>
          <w:ilvl w:val="0"/>
          <w:numId w:val="12"/>
        </w:numPr>
        <w:jc w:val="both"/>
      </w:pPr>
      <w:r w:rsidRPr="00903C04">
        <w:t>Određuje se prodaja nekretnina u vlasništvu</w:t>
      </w:r>
      <w:r w:rsidR="00536EC2">
        <w:t xml:space="preserve"> </w:t>
      </w:r>
      <w:r w:rsidRPr="00903C04">
        <w:t>steča</w:t>
      </w:r>
      <w:r w:rsidR="00536EC2">
        <w:t>jnog</w:t>
      </w:r>
      <w:r w:rsidR="004B1E94">
        <w:t xml:space="preserve"> dužnika</w:t>
      </w:r>
      <w:r w:rsidR="00536CF4">
        <w:t xml:space="preserve"> </w:t>
      </w:r>
      <w:r w:rsidR="00687820">
        <w:t xml:space="preserve">TEMO d.o.o. </w:t>
      </w:r>
    </w:p>
    <w:p w:rsidRDefault="00687820" w:rsidP="00687820" w:rsidR="00687820">
      <w:pPr>
        <w:jc w:val="both"/>
      </w:pPr>
      <w:r>
        <w:t>za usluge i graditeljstvo – u stečaju, Zagreb, Škorpikova 22, OIB: 84941858945</w:t>
      </w:r>
      <w:r w:rsidR="004B1E94">
        <w:t>,</w:t>
      </w:r>
      <w:r w:rsidR="00D9697E">
        <w:t xml:space="preserve"> </w:t>
      </w:r>
      <w:r w:rsidR="004A322E">
        <w:t xml:space="preserve"> </w:t>
      </w:r>
      <w:r w:rsidR="0044030D" w:rsidRPr="00903C04">
        <w:t xml:space="preserve">uz odgovarajuću primjenu </w:t>
      </w:r>
      <w:r w:rsidR="007B28C5" w:rsidRPr="00903C04">
        <w:t>pravi</w:t>
      </w:r>
      <w:r w:rsidR="00F16AB1">
        <w:t>la</w:t>
      </w:r>
      <w:r w:rsidR="00B94B85">
        <w:t xml:space="preserve"> ovršnog postupka</w:t>
      </w:r>
      <w:r w:rsidR="00F16AB1">
        <w:t xml:space="preserve"> o ovrsi na nekretninama i to slijedećih nekretnina upisanih u zemljišnim knjigama Općinskog suda u </w:t>
      </w:r>
      <w:r>
        <w:t>Slavonskom Brodu:</w:t>
      </w:r>
    </w:p>
    <w:p w:rsidRDefault="008F78BC" w:rsidP="008F78BC" w:rsidR="008F78BC">
      <w:pPr>
        <w:pStyle w:val="Odlomakpopisa"/>
        <w:jc w:val="both"/>
        <w:rPr>
          <w:bCs/>
        </w:rPr>
      </w:pPr>
      <w:r>
        <w:t xml:space="preserve">a) </w:t>
      </w:r>
      <w:r w:rsidR="00F16AB1">
        <w:t xml:space="preserve"> </w:t>
      </w:r>
      <w:r w:rsidR="00F16AB1" w:rsidRPr="00F46FCC">
        <w:rPr>
          <w:b/>
        </w:rPr>
        <w:t>u zk.ul.</w:t>
      </w:r>
      <w:r w:rsidR="00687820" w:rsidRPr="00F46FCC">
        <w:rPr>
          <w:b/>
        </w:rPr>
        <w:t>5292</w:t>
      </w:r>
      <w:r w:rsidR="00055CD7">
        <w:t xml:space="preserve">, </w:t>
      </w:r>
      <w:r w:rsidR="00F16AB1">
        <w:t xml:space="preserve">k.o. </w:t>
      </w:r>
      <w:r w:rsidR="00687820">
        <w:t>Brodski Varoš</w:t>
      </w:r>
      <w:r w:rsidR="009D56A6">
        <w:t xml:space="preserve">, kat čest. br. </w:t>
      </w:r>
      <w:r w:rsidR="00687820">
        <w:t>2046</w:t>
      </w:r>
      <w:r w:rsidR="009D56A6">
        <w:t xml:space="preserve"> </w:t>
      </w:r>
      <w:r w:rsidR="00687820" w:rsidRPr="00687820">
        <w:rPr>
          <w:bCs/>
        </w:rPr>
        <w:t xml:space="preserve">ORANICA </w:t>
      </w:r>
    </w:p>
    <w:p w:rsidRDefault="00687820" w:rsidP="008F78BC" w:rsidR="00C06842" w:rsidRPr="00687820">
      <w:pPr>
        <w:jc w:val="both"/>
      </w:pPr>
      <w:r w:rsidRPr="008F78BC">
        <w:rPr>
          <w:bCs/>
        </w:rPr>
        <w:t>BROD. ČAIRE površine 13956 m2</w:t>
      </w:r>
    </w:p>
    <w:p w:rsidRDefault="008F78BC" w:rsidP="008F78BC" w:rsidR="008F78BC">
      <w:pPr>
        <w:pStyle w:val="Odlomakpopisa"/>
        <w:jc w:val="both"/>
        <w:rPr>
          <w:bCs/>
        </w:rPr>
      </w:pPr>
      <w:r>
        <w:rPr>
          <w:bCs/>
        </w:rPr>
        <w:t xml:space="preserve">b) </w:t>
      </w:r>
      <w:r w:rsidR="00687820" w:rsidRPr="00F46FCC">
        <w:rPr>
          <w:b/>
          <w:bCs/>
        </w:rPr>
        <w:t>u zk.ul. 11127</w:t>
      </w:r>
      <w:r w:rsidR="00687820">
        <w:rPr>
          <w:bCs/>
        </w:rPr>
        <w:t xml:space="preserve"> k.o. Slavonski Brod,  kat. čest. br.</w:t>
      </w:r>
      <w:r w:rsidR="00687820" w:rsidRPr="00687820">
        <w:rPr>
          <w:bCs/>
        </w:rPr>
        <w:t xml:space="preserve"> 4793/49 </w:t>
      </w:r>
    </w:p>
    <w:p w:rsidRDefault="00687820" w:rsidP="008F78BC" w:rsidR="00687820">
      <w:pPr>
        <w:jc w:val="both"/>
      </w:pPr>
      <w:r w:rsidRPr="008F78BC">
        <w:rPr>
          <w:bCs/>
        </w:rPr>
        <w:t xml:space="preserve">NEPLODNO S. VRAZA, površine 1453 m2,  4793/50 NEPLODNO S. VRAZA, površine 1364 m2,  4793/51 NEPLODNO S. VRAZA, površine 1430 m2,  4793/52 NEPLODNO S. VRAZA, površine 1220 m2,  4793/53 NEPLODNO S. VRAZA, površine 1033 m2. </w:t>
      </w:r>
    </w:p>
    <w:p w:rsidRDefault="00C06842" w:rsidP="00C06842" w:rsidR="00C06842">
      <w:pPr>
        <w:jc w:val="both"/>
      </w:pPr>
    </w:p>
    <w:p w:rsidRDefault="00AC6333" w:rsidP="00C06842" w:rsidR="008F78BC">
      <w:pPr>
        <w:pStyle w:val="Odlomakpopisa"/>
        <w:numPr>
          <w:ilvl w:val="0"/>
          <w:numId w:val="12"/>
        </w:numPr>
        <w:jc w:val="both"/>
      </w:pPr>
      <w:r>
        <w:t xml:space="preserve"> </w:t>
      </w:r>
      <w:r w:rsidR="00516BD3">
        <w:t xml:space="preserve">Na </w:t>
      </w:r>
      <w:r w:rsidR="007B28C5" w:rsidRPr="00903C04">
        <w:t>nekretn</w:t>
      </w:r>
      <w:r w:rsidR="00516BD3">
        <w:t>ini</w:t>
      </w:r>
      <w:r w:rsidR="003860A1">
        <w:t xml:space="preserve"> </w:t>
      </w:r>
      <w:r w:rsidR="008F78BC">
        <w:t xml:space="preserve">pod Ia) </w:t>
      </w:r>
      <w:r w:rsidR="007B28C5" w:rsidRPr="00903C04">
        <w:t>upisan</w:t>
      </w:r>
      <w:r w:rsidR="00B2033F">
        <w:t>a su</w:t>
      </w:r>
      <w:r w:rsidR="007B28C5" w:rsidRPr="00903C04">
        <w:t xml:space="preserve"> </w:t>
      </w:r>
      <w:r w:rsidR="00F46FCC">
        <w:t xml:space="preserve">slijedeća </w:t>
      </w:r>
      <w:r w:rsidR="007B28C5" w:rsidRPr="00903C04">
        <w:t>razlučn</w:t>
      </w:r>
      <w:r w:rsidR="00B867E7">
        <w:t>a</w:t>
      </w:r>
      <w:r w:rsidR="007B28C5" w:rsidRPr="00903C04">
        <w:t xml:space="preserve"> </w:t>
      </w:r>
      <w:r w:rsidR="00516BD3">
        <w:t xml:space="preserve">prava u korist razlučnih </w:t>
      </w:r>
    </w:p>
    <w:p w:rsidRDefault="00516BD3" w:rsidP="008F78BC" w:rsidR="00B2033F">
      <w:pPr>
        <w:jc w:val="both"/>
      </w:pPr>
      <w:r>
        <w:t>vjerovnika</w:t>
      </w:r>
      <w:r w:rsidR="00F46FCC">
        <w:t>:</w:t>
      </w:r>
    </w:p>
    <w:p w:rsidRDefault="00F46FCC" w:rsidP="00F46FCC" w:rsidR="00F46FCC">
      <w:pPr>
        <w:jc w:val="both"/>
      </w:pPr>
      <w:r>
        <w:tab/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0"/>
        <w:gridCol w:w="450"/>
        <w:gridCol w:w="5475"/>
        <w:gridCol w:w="1200"/>
        <w:gridCol w:w="1200"/>
        <w:gridCol w:w="300"/>
      </w:tblGrid>
      <w:tr w:rsidTr="00F46FCC" w:rsidR="00F46FCC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  <w:r>
              <w:rPr>
                <w:b/>
                <w:bCs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</w:tr>
      <w:tr w:rsidTr="00F46FCC" w:rsidR="00F46FCC">
        <w:trPr>
          <w:trHeight w:val="1425"/>
        </w:trPr>
        <w:tc>
          <w:tcPr>
            <w:tcW w:type="dxa" w:w="300"/>
            <w:shd w:fill="auto" w:color="auto" w:val="clear"/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jc w:val="center"/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5"/>
                <w:szCs w:val="15"/>
              </w:rPr>
              <w:t>"1.1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5"/>
                <w:szCs w:val="15"/>
              </w:rPr>
              <w:t xml:space="preserve">Zaprimljeno 17.04.2008. broj Z-3438/08 </w:t>
            </w:r>
            <w:r>
              <w:rPr>
                <w:color w:val="000000"/>
                <w:sz w:val="15"/>
                <w:szCs w:val="15"/>
              </w:rPr>
              <w:br/>
              <w:t>Temeljem sporazuma o osiguranju br. 08918010005 od 17. travnja 2008. br. Ov-6024/08. uknjižuje se pravo zaloga na nekretnine u AI za glavni dug od 8.400.000,00 EUR-a slovima: osammilijunaičeriristotisuća eura u kunskoj protuvrijednosti po prodajnom tečaju Raiffeisenbank Austria d.d. važećem na dan dospjeća, sa zakonskom zateznom kamatom određenom za odnose iz trgovačkih ugovora, koja trenutno iznosi 17% godišnje, promjenjiva, računajući od dana dospjeća pa do dana namirenja, i ostalim troškovima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5"/>
                <w:szCs w:val="15"/>
              </w:rPr>
              <w:t>8.400.000,00 EUR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</w:tr>
      <w:tr w:rsidTr="00F46FCC" w:rsidR="00F46FCC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  <w:r>
              <w:rPr>
                <w:b/>
                <w:bCs/>
                <w:color w:val="000000"/>
                <w:sz w:val="15"/>
                <w:szCs w:val="15"/>
              </w:rPr>
              <w:t>RAIFFEISENBANK AUSTRIA DD ZAGREB, PETRINJSKA BR. 59, MBS 080002366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</w:tr>
      <w:tr w:rsidTr="00F46FCC" w:rsidR="00F46FCC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F46FCC" w:rsidP="00CB5B28" w:rsidR="00F46FCC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325"/>
            <w:gridSpan w:val="4"/>
            <w:shd w:fill="auto" w:color="auto" w:val="clear"/>
            <w:hideMark/>
          </w:tcPr>
          <w:p w:rsidRDefault="00F46FCC" w:rsidP="00CB5B28" w:rsidR="00F46FCC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46FCC" w:rsidP="00CB5B28" w:rsidR="00F46FCC">
            <w:pPr>
              <w:rPr>
                <w:color w:val="333333"/>
                <w:sz w:val="2"/>
                <w:szCs w:val="21"/>
              </w:rPr>
            </w:pPr>
          </w:p>
        </w:tc>
      </w:tr>
      <w:tr w:rsidTr="00F46FCC" w:rsidR="00F46FCC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</w:tr>
      <w:tr w:rsidTr="00F46FCC" w:rsidR="00F46FCC">
        <w:trPr>
          <w:trHeight w:val="1605"/>
        </w:trPr>
        <w:tc>
          <w:tcPr>
            <w:tcW w:type="dxa" w:w="300"/>
            <w:shd w:fill="auto" w:color="auto" w:val="clear"/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jc w:val="center"/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5"/>
                <w:szCs w:val="15"/>
              </w:rPr>
              <w:t>2.1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5"/>
                <w:szCs w:val="15"/>
              </w:rPr>
              <w:t>Zaprimljeno 14.01.2009. broj Z-415/09</w:t>
            </w:r>
            <w:r>
              <w:rPr>
                <w:color w:val="000000"/>
                <w:sz w:val="15"/>
                <w:szCs w:val="15"/>
              </w:rPr>
              <w:br/>
              <w:t>Temeljem sporazuma o osiguranju stjecanjem založnog prava na nekretninama i poslovnim udjelima br. 08918010023 od 22.12.2008.g. solemniziranog kod javnog bilježnika Ruže Medunić iz Slav. Broda od 13. 1. 2009.g. br. OV-330/09 uknjižuje se pravo zaloga na nekretnine upisane u A u iznosu od EUR 4.400.000,00 (četiri milijuna i četiristo tisuća eura) u kunskoj protuvrijednosti po prodajnom tečaju Raiffeisenbank Austrija d.d. važećem na dan dospjeća, sa zakonskom zateznom kamatom određenom za odnose iz trgovačkih ugovora, koja u trenutku sklapanja sporazuma iznosi 17% godišnje, promjenjiva, računajući od dana dospjeća pa do namirenja, i ostalim troškovima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5"/>
                <w:szCs w:val="15"/>
              </w:rPr>
              <w:t>4.400.000,00 EUR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</w:tr>
      <w:tr w:rsidTr="00F46FCC" w:rsidR="00F46FCC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  <w:r>
              <w:rPr>
                <w:b/>
                <w:bCs/>
                <w:color w:val="000000"/>
                <w:sz w:val="15"/>
                <w:szCs w:val="15"/>
              </w:rPr>
              <w:t>RAIFFEISENBANK AUSTRIA DD ZAGREB, PETRINJSKA BR. 59, MBS 080002366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</w:tr>
      <w:tr w:rsidTr="00F46FCC" w:rsidR="00F46FCC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F46FCC" w:rsidP="00CB5B28" w:rsidR="00F46FCC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325"/>
            <w:gridSpan w:val="4"/>
            <w:shd w:fill="auto" w:color="auto" w:val="clear"/>
            <w:hideMark/>
          </w:tcPr>
          <w:p w:rsidRDefault="00F46FCC" w:rsidP="00CB5B28" w:rsidR="00F46FCC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46FCC" w:rsidP="00CB5B28" w:rsidR="00F46FCC">
            <w:pPr>
              <w:rPr>
                <w:color w:val="333333"/>
                <w:sz w:val="2"/>
                <w:szCs w:val="21"/>
              </w:rPr>
            </w:pPr>
          </w:p>
        </w:tc>
      </w:tr>
      <w:tr w:rsidTr="00F46FCC" w:rsidR="00F46FCC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</w:tr>
      <w:tr w:rsidTr="00F46FCC" w:rsidR="00F46FCC">
        <w:trPr>
          <w:trHeight w:val="1950"/>
        </w:trPr>
        <w:tc>
          <w:tcPr>
            <w:tcW w:type="dxa" w:w="300"/>
            <w:shd w:fill="auto" w:color="auto" w:val="clear"/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jc w:val="center"/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5"/>
                <w:szCs w:val="15"/>
              </w:rPr>
              <w:t>3.4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5"/>
                <w:szCs w:val="15"/>
              </w:rPr>
              <w:t>Zaprimljeno 29.06.2010. broj Z-5061/10.</w:t>
            </w:r>
            <w:r>
              <w:rPr>
                <w:color w:val="000000"/>
                <w:sz w:val="15"/>
                <w:szCs w:val="15"/>
              </w:rPr>
              <w:br/>
              <w:t>Temeljem Sporazuma o osiguranju stjecanjem založnog prava na nekretninama i poslovnim udjelima br. 10918020008 od 28. lipnja 2010. koji je solemniziran kod javnog bilježnika Ruže Medunić iz Slav. Broda, Trg pobjede 10 pod br. OV-7275/10 na nekretninama upisanim u A I (jedan) uknjižuje se pravo zaloga u iznosu od 14.000.000,00 EUR-a slovima: (četrnaestmilijuna eura) u kunskoj protuvrijednosti po prodajnom tečaju Raiffeisenbank Austria d.d. važećem na dan dospijeća, sa zakonskom zateznom kamatom, određenom za odnose iz trgovačkih ugovora koja u trenutku sklapanja ovog Sporazuma iznosi 17 % (sedamnaest posto) godišnje, promjenjiva, računajući od dana dospijeća pa do dana namirenja i druge troškove i uvjete iz Sporazuma o osiguranju stjecanjem založnog prava na nekretninama i poslovnim udjelima br. 10918020008 -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5"/>
                <w:szCs w:val="15"/>
              </w:rPr>
              <w:t>14.000.000,00 EUR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</w:tr>
      <w:tr w:rsidTr="00F46FCC" w:rsidR="00F46FCC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  <w:r>
              <w:rPr>
                <w:b/>
                <w:bCs/>
                <w:color w:val="000000"/>
                <w:sz w:val="15"/>
                <w:szCs w:val="15"/>
              </w:rPr>
              <w:t>RAIFFEISENBANK AUSTRIA DD, PODRUŽNICA SLAV. BROD, OIB: 53056966535, SLAV. BROD, TRG POBJEDE BR. 7, SJEDIŠTE OSNIVAČA ZAGREB, PETRINJSKA BR. 59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</w:tr>
      <w:tr w:rsidTr="00F46FCC" w:rsidR="00F46FCC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F46FCC" w:rsidP="00CB5B28" w:rsidR="00F46FCC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325"/>
            <w:gridSpan w:val="4"/>
            <w:shd w:fill="auto" w:color="auto" w:val="clear"/>
            <w:hideMark/>
          </w:tcPr>
          <w:p w:rsidRDefault="00F46FCC" w:rsidP="00CB5B28" w:rsidR="00F46FCC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46FCC" w:rsidP="00CB5B28" w:rsidR="00F46FCC">
            <w:pPr>
              <w:rPr>
                <w:color w:val="333333"/>
                <w:sz w:val="2"/>
                <w:szCs w:val="21"/>
              </w:rPr>
            </w:pPr>
          </w:p>
        </w:tc>
      </w:tr>
      <w:tr w:rsidTr="00F46FCC" w:rsidR="00F46FCC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  <w:r>
              <w:rPr>
                <w:b/>
                <w:bCs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</w:tr>
      <w:tr w:rsidTr="00F46FCC" w:rsidR="00F46FCC">
        <w:trPr>
          <w:trHeight w:val="1770"/>
        </w:trPr>
        <w:tc>
          <w:tcPr>
            <w:tcW w:type="dxa" w:w="300"/>
            <w:shd w:fill="auto" w:color="auto" w:val="clear"/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jc w:val="center"/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5"/>
                <w:szCs w:val="15"/>
              </w:rPr>
              <w:t>4.3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5"/>
                <w:szCs w:val="15"/>
              </w:rPr>
              <w:t>Zaprimljeno 14.06.2017.g. pod brojem Z-6195/2017</w:t>
            </w:r>
            <w:r>
              <w:rPr>
                <w:color w:val="000000"/>
                <w:sz w:val="15"/>
                <w:szCs w:val="15"/>
              </w:rPr>
              <w:br/>
            </w:r>
            <w:r>
              <w:rPr>
                <w:color w:val="000000"/>
                <w:sz w:val="15"/>
                <w:szCs w:val="15"/>
              </w:rPr>
              <w:br/>
              <w:t>Prvenstveni red upisa: Z-4688/2012</w:t>
            </w:r>
            <w:r>
              <w:rPr>
                <w:color w:val="000000"/>
                <w:sz w:val="15"/>
                <w:szCs w:val="15"/>
              </w:rPr>
              <w:br/>
            </w:r>
            <w:r>
              <w:rPr>
                <w:color w:val="000000"/>
                <w:sz w:val="15"/>
                <w:szCs w:val="15"/>
              </w:rPr>
              <w:br/>
              <w:t>UKNJIŽBA, ZALOŽNO PRAVO, RJEŠENJE O OSIGURANJU OPĆINSKOG SUDA U SLAVONSKOM BRODU, BROJ: OVR-2000/12-104 10.01.2017, na mjestu obrisane zabilježbe ovrhe pod br. Z-4688/12, radi osiguranja novčane tražbine koju čini trošak ovršnog postupka u iznosu od 130.000,00 kn s pripadajućim kamatama određenim u toč. III. Rješenja Općinskog suda u Slavonskom Brodu broj: Ovr-2000/12-104 od 10.01.2017. -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5"/>
                <w:szCs w:val="15"/>
              </w:rPr>
              <w:t>130.000,00 KN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</w:tr>
      <w:tr w:rsidTr="00F46FCC" w:rsidR="00F46FCC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  <w:r>
              <w:rPr>
                <w:b/>
                <w:bCs/>
                <w:color w:val="000000"/>
                <w:sz w:val="15"/>
                <w:szCs w:val="15"/>
              </w:rPr>
              <w:t>RAIFFEISENBANK AUSTRIA D.D., OIB: 53056966535, MAGAZINSKA CESTA 69, 10000 ZAGREB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</w:tr>
      <w:tr w:rsidTr="00F46FCC" w:rsidR="00F46FCC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F46FCC" w:rsidP="00CB5B28" w:rsidR="00F46FCC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325"/>
            <w:gridSpan w:val="4"/>
            <w:shd w:fill="auto" w:color="auto" w:val="clear"/>
            <w:hideMark/>
          </w:tcPr>
          <w:p w:rsidRDefault="00F46FCC" w:rsidP="00CB5B28" w:rsidR="00F46FCC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46FCC" w:rsidP="00CB5B28" w:rsidR="00F46FCC">
            <w:pPr>
              <w:rPr>
                <w:color w:val="333333"/>
                <w:sz w:val="2"/>
                <w:szCs w:val="21"/>
              </w:rPr>
            </w:pPr>
          </w:p>
        </w:tc>
      </w:tr>
      <w:tr w:rsidTr="00F46FCC" w:rsidR="00F46FCC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</w:tr>
      <w:tr w:rsidTr="00F46FCC" w:rsidR="00F46FCC">
        <w:trPr>
          <w:trHeight w:val="1605"/>
        </w:trPr>
        <w:tc>
          <w:tcPr>
            <w:tcW w:type="dxa" w:w="300"/>
            <w:shd w:fill="auto" w:color="auto" w:val="clear"/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jc w:val="center"/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5"/>
                <w:szCs w:val="15"/>
              </w:rPr>
              <w:t>6.1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5"/>
                <w:szCs w:val="15"/>
              </w:rPr>
              <w:t>Zaprimljeno 20.12.2016.g. pod brojem Z-13219/2016</w:t>
            </w:r>
            <w:r>
              <w:rPr>
                <w:color w:val="000000"/>
                <w:sz w:val="15"/>
                <w:szCs w:val="15"/>
              </w:rPr>
              <w:br/>
            </w:r>
            <w:r>
              <w:rPr>
                <w:color w:val="000000"/>
                <w:sz w:val="15"/>
                <w:szCs w:val="15"/>
              </w:rPr>
              <w:br/>
              <w:t>UKNJIŽBA, ZALOŽNO PRAVO, RJEŠENJE O OSIGURANJU, OPĆINSKOG SUDA U SLAVONSKOM BRODU, BROJ: OVR-3405/12-69 19.12.2016, radi osiguranja novčane tražbine u ukupnom iznosu od 14.910.764,93 kune uvećano za sve ugovorene kamate i troškove te prema uvjetima iz ugovora, zajedno sa pripadajućom zakonskom zateznom kamatom, te svim kamatama, naknadama i troškovima određenim rješenjem o osiguranju br. Ovr-3405/12-69, sukladno č l. 16 Zakona o zemljiš nim knjigama (N.N. 91/96, 68/98, 137/99, 114/01, 100/04, 107/07, 152/08, 126/10, 55/13 i 60/13) -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5"/>
                <w:szCs w:val="15"/>
              </w:rPr>
              <w:t>14.910.764,93 KN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</w:tr>
      <w:tr w:rsidTr="00F46FCC" w:rsidR="00F46FCC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  <w:r>
              <w:rPr>
                <w:b/>
                <w:bCs/>
                <w:color w:val="000000"/>
                <w:sz w:val="15"/>
                <w:szCs w:val="15"/>
              </w:rPr>
              <w:t>REPUBLIKA HRVATSKA, MINISTARSTVO FINANCIJA, POREZNA UPRAVA, PODRUČNI URED ZAGREB, ISPOSTAVA ZAGREB-SUSEDGRAD</w:t>
            </w:r>
            <w:r w:rsidR="002154B2">
              <w:rPr>
                <w:b/>
                <w:bCs/>
                <w:color w:val="000000"/>
                <w:sz w:val="15"/>
                <w:szCs w:val="15"/>
              </w:rPr>
              <w:t>"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46FCC" w:rsidP="00CB5B28" w:rsidR="00F46FCC">
            <w:pPr>
              <w:rPr>
                <w:color w:val="333333"/>
                <w:sz w:val="21"/>
                <w:szCs w:val="21"/>
              </w:rPr>
            </w:pPr>
          </w:p>
        </w:tc>
      </w:tr>
    </w:tbl>
    <w:p w:rsidRDefault="00F46FCC" w:rsidP="008F78BC" w:rsidR="00F46FCC">
      <w:pPr>
        <w:jc w:val="both"/>
      </w:pPr>
    </w:p>
    <w:p w:rsidRDefault="008F78BC" w:rsidP="008F78BC" w:rsidR="008F78BC">
      <w:pPr>
        <w:jc w:val="both"/>
      </w:pPr>
      <w:r>
        <w:tab/>
        <w:t xml:space="preserve">      Na nekretninama pod Ib) upisana su </w:t>
      </w:r>
      <w:r w:rsidR="00453DDD">
        <w:t xml:space="preserve">slijedeća </w:t>
      </w:r>
      <w:r>
        <w:t>razlučna prav</w:t>
      </w:r>
      <w:r w:rsidR="00453DDD">
        <w:t>a u korist razlučnih vjerovnika:</w:t>
      </w:r>
    </w:p>
    <w:p w:rsidRDefault="00D545B7" w:rsidP="002C4E2F" w:rsidR="00453DDD">
      <w:r>
        <w:tab/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0"/>
        <w:gridCol w:w="450"/>
        <w:gridCol w:w="5475"/>
        <w:gridCol w:w="1200"/>
        <w:gridCol w:w="1200"/>
        <w:gridCol w:w="300"/>
      </w:tblGrid>
      <w:tr w:rsidTr="00453DDD" w:rsidR="00453DDD">
        <w:trPr>
          <w:trHeight w:val="1425"/>
        </w:trPr>
        <w:tc>
          <w:tcPr>
            <w:tcW w:type="dxa" w:w="300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53DDD" w:rsidP="00CB5B28" w:rsidR="00453DDD">
            <w:pPr>
              <w:jc w:val="center"/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5"/>
                <w:szCs w:val="15"/>
              </w:rPr>
              <w:t>"2.1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5"/>
                <w:szCs w:val="15"/>
              </w:rPr>
              <w:t xml:space="preserve">Zaprimljeno 17.04.2008. broj Z-3438/08 </w:t>
            </w:r>
            <w:r>
              <w:rPr>
                <w:color w:val="000000"/>
                <w:sz w:val="15"/>
                <w:szCs w:val="15"/>
              </w:rPr>
              <w:br/>
              <w:t>Temeljem sporazuma o osiguranju br. 08918010005 od 17. travnja 2008. br. Ov-6024/08. uknjižuje se pravo zaloga na nekretnine u AI za glavni dug od 8.400.000,00 EUR-a slovima: osammilijunaičeriristotisuća eura u kunskoj protuvrijednosti po prodajnom tečaju Raiffeisenbank Austria d.d. važećem na dan dospjeća, sa zakonskom zateznom kamatom određenom za odnose iz trgovačkih ugovora, koja trenutno iznosi 17% godišnje, promjenjiva, računajući od dana dospjeća pa do dana namirenja, i ostalim troškovima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5"/>
                <w:szCs w:val="15"/>
              </w:rPr>
              <w:t>8.400.000,00 EUR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</w:tr>
      <w:tr w:rsidTr="00453DDD" w:rsidR="00453DDD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  <w:r>
              <w:rPr>
                <w:b/>
                <w:bCs/>
                <w:color w:val="000000"/>
                <w:sz w:val="15"/>
                <w:szCs w:val="15"/>
              </w:rPr>
              <w:t>RAIFFEISENBANK AUSTRIA DD ZAGREB, PETRINJSKA BR. 59, MBS 080002366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</w:tr>
      <w:tr w:rsidTr="00453DDD" w:rsidR="00453DDD">
        <w:trPr>
          <w:trHeight w:val="1425"/>
        </w:trPr>
        <w:tc>
          <w:tcPr>
            <w:tcW w:type="dxa" w:w="300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53DDD" w:rsidP="00CB5B28" w:rsidR="00453DDD">
            <w:pPr>
              <w:jc w:val="center"/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5"/>
                <w:szCs w:val="15"/>
              </w:rPr>
              <w:t>2.4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5"/>
                <w:szCs w:val="15"/>
              </w:rPr>
              <w:t>Zaprimljeno 06.05.2009. broj Z-4265/09</w:t>
            </w:r>
            <w:r>
              <w:rPr>
                <w:color w:val="000000"/>
                <w:sz w:val="15"/>
                <w:szCs w:val="15"/>
              </w:rPr>
              <w:br/>
              <w:t>Temeljem Potvrde Službe za izdavanje dozvola i akata u provedbi dokumenata prostornog uređenja Grada Slavonskog Broda od 15. travnja 2009. godine, br. kl: 371-04/09-01/8, ur.br. 2178/01-10-09-3, Prijedloga za upis etažnog vlasništva sa izjavom o uspostavi etažnog vlasništva od 04. svibnja 2009. br. Ov-5461/09, te u zbirci isprava pod br. Z-4264/09 povijesnog izvatka iz sudskog registra Trgovačkog suda u Slavonskom Brodu od 11. svibnja 2009. godine zabilježuje se zajednička hipoteka br. Z-3438/08, u zk. ul. 12886 k.o. Slav. Brod kao sporedni uložak.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</w:tr>
      <w:tr w:rsidTr="00453DDD" w:rsidR="00453DDD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325"/>
            <w:gridSpan w:val="4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"/>
                <w:szCs w:val="21"/>
              </w:rPr>
            </w:pPr>
          </w:p>
        </w:tc>
      </w:tr>
      <w:tr w:rsidTr="00453DDD" w:rsidR="00453DDD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</w:tr>
      <w:tr w:rsidTr="00453DDD" w:rsidR="00453DDD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325"/>
            <w:gridSpan w:val="4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"/>
                <w:szCs w:val="21"/>
              </w:rPr>
            </w:pPr>
          </w:p>
        </w:tc>
      </w:tr>
      <w:tr w:rsidTr="00453DDD" w:rsidR="00453DDD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</w:tr>
      <w:tr w:rsidTr="00453DDD" w:rsidR="00453DDD">
        <w:trPr>
          <w:trHeight w:val="1080"/>
        </w:trPr>
        <w:tc>
          <w:tcPr>
            <w:tcW w:type="dxa" w:w="300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53DDD" w:rsidP="00CB5B28" w:rsidR="00453DDD">
            <w:pPr>
              <w:jc w:val="center"/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5"/>
                <w:szCs w:val="15"/>
              </w:rPr>
              <w:t>4.1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5"/>
                <w:szCs w:val="15"/>
              </w:rPr>
              <w:t>Zaprimljeno 04.07.2012. broj Z-4716/12</w:t>
            </w:r>
            <w:r>
              <w:rPr>
                <w:color w:val="000000"/>
                <w:sz w:val="15"/>
                <w:szCs w:val="15"/>
              </w:rPr>
              <w:br/>
              <w:t>Temeljem rješenja o osiguranju Općinskog suda u Slav. Brodu od 2. srpnja 2012., br. Ovr-1839/12 s preslikom djelomičnog povijesnog izvatka iz sudskog registra od 30. svibnja 2012. br. R3-3018/2012 uknjižuje se pravo zaloga na nekretnine u A za dug od 4.169.680,98 KN zajedno sa pripadajućom zakonskom zateznom kamatom koja na iznos glavnice od 4.035.583,56KN teče od 8. ožujka 2012. do isplate -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5"/>
                <w:szCs w:val="15"/>
              </w:rPr>
              <w:t>4.169.680,98 KN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</w:tr>
      <w:tr w:rsidTr="00453DDD" w:rsidR="00453DDD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  <w:r>
              <w:rPr>
                <w:b/>
                <w:bCs/>
                <w:color w:val="000000"/>
                <w:sz w:val="15"/>
                <w:szCs w:val="15"/>
              </w:rPr>
              <w:t>REPUBLIKA HRVATSKA, MINISTARSTVO FINANCIJA, POREZNA UPRAVA, PODRUČNI URED SLAV. BROD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</w:tr>
      <w:tr w:rsidTr="00453DDD" w:rsidR="00453DDD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325"/>
            <w:gridSpan w:val="4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"/>
                <w:szCs w:val="21"/>
              </w:rPr>
            </w:pPr>
          </w:p>
        </w:tc>
      </w:tr>
      <w:tr w:rsidTr="00453DDD" w:rsidR="00453DDD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</w:tr>
      <w:tr w:rsidTr="00453DDD" w:rsidR="00453DDD">
        <w:trPr>
          <w:trHeight w:val="1770"/>
        </w:trPr>
        <w:tc>
          <w:tcPr>
            <w:tcW w:type="dxa" w:w="300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53DDD" w:rsidP="00CB5B28" w:rsidR="00453DDD">
            <w:pPr>
              <w:jc w:val="center"/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5"/>
                <w:szCs w:val="15"/>
              </w:rPr>
              <w:t>9.1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5"/>
                <w:szCs w:val="15"/>
              </w:rPr>
              <w:t>Zaprimljeno 02.03.2017.g. pod brojem Z-2196/2017</w:t>
            </w:r>
            <w:r>
              <w:rPr>
                <w:color w:val="000000"/>
                <w:sz w:val="15"/>
                <w:szCs w:val="15"/>
              </w:rPr>
              <w:br/>
            </w:r>
            <w:r>
              <w:rPr>
                <w:color w:val="000000"/>
                <w:sz w:val="15"/>
                <w:szCs w:val="15"/>
              </w:rPr>
              <w:br/>
              <w:t>Prvenstveni red upisa: Z-12621/2016</w:t>
            </w:r>
            <w:r>
              <w:rPr>
                <w:color w:val="000000"/>
                <w:sz w:val="15"/>
                <w:szCs w:val="15"/>
              </w:rPr>
              <w:br/>
            </w:r>
            <w:r>
              <w:rPr>
                <w:color w:val="000000"/>
                <w:sz w:val="15"/>
                <w:szCs w:val="15"/>
              </w:rPr>
              <w:br/>
              <w:t>UKNJIŽBA, ZALOŽNO PRAVO, RJEŠENJE O OSIGURANJU, OPĆINSKOG SUDA U SLAVONSKOM BRODU, BROJ: OVR-3405/12-63 07.11.2016, radi osiguranja tražbine u ukupnom iznosu od 14.970.764,93 KN, zajedno s pripadajućom zakonskom zateznom kamatom, te svim kamatama, naknadama i troškovima određenim Rješenjem o osiguranju br. Ovr-3405/12. sukladno čl. 16 Zakona o zemljišnim knjigama (N.N. 91/96, 68/98, 137/99, 114/01, 100/4, 107/07, 152/08, 126/10, 55/13, 60/13) -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5"/>
                <w:szCs w:val="15"/>
              </w:rPr>
              <w:t>14.970.764,93 KN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</w:tr>
      <w:tr w:rsidTr="00453DDD" w:rsidR="00453DDD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  <w:r>
              <w:rPr>
                <w:b/>
                <w:bCs/>
                <w:color w:val="000000"/>
                <w:sz w:val="15"/>
                <w:szCs w:val="15"/>
              </w:rPr>
              <w:t>REPUBLIKA HRVATSKA, MINISTARSTVO FINANCIJA, POREZNA UPRAVA, PODRUČNI URED ZAGREB, ISPOSTAVA ZAGREB-SUSEDGRAD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</w:tr>
      <w:tr w:rsidTr="00453DDD" w:rsidR="00453DDD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325"/>
            <w:gridSpan w:val="4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"/>
                <w:szCs w:val="21"/>
              </w:rPr>
            </w:pPr>
          </w:p>
        </w:tc>
      </w:tr>
      <w:tr w:rsidTr="00453DDD" w:rsidR="00453DDD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453DDD" w:rsidP="00CB5B28" w:rsidR="00453DDD">
            <w:pPr>
              <w:rPr>
                <w:color w:val="333333"/>
                <w:sz w:val="21"/>
                <w:szCs w:val="21"/>
              </w:rPr>
            </w:pPr>
          </w:p>
        </w:tc>
      </w:tr>
    </w:tbl>
    <w:p w:rsidRDefault="00B2033F" w:rsidP="002C4E2F" w:rsidR="00B2033F"/>
    <w:p w:rsidRDefault="007B28C5" w:rsidP="00516BD3" w:rsidR="008F78BC">
      <w:pPr>
        <w:pStyle w:val="Odlomakpopisa"/>
        <w:numPr>
          <w:ilvl w:val="0"/>
          <w:numId w:val="12"/>
        </w:numPr>
      </w:pPr>
      <w:r w:rsidRPr="00903C04">
        <w:t>Zaključkom o prodaji utvrdit će se vrijednost nekretnina, način i uvjeti</w:t>
      </w:r>
      <w:r w:rsidR="00685517">
        <w:t xml:space="preserve"> </w:t>
      </w:r>
    </w:p>
    <w:p w:rsidRDefault="007B28C5" w:rsidP="008F78BC" w:rsidR="007B28C5">
      <w:r w:rsidRPr="00903C04">
        <w:t>prodaje nekretnina iz točke I ovog rješenja.</w:t>
      </w:r>
      <w:r w:rsidR="00D545B7">
        <w:tab/>
      </w:r>
      <w:r w:rsidR="00D545B7">
        <w:tab/>
      </w:r>
      <w:r w:rsidR="00D545B7">
        <w:tab/>
      </w:r>
      <w:r w:rsidR="00D545B7">
        <w:tab/>
      </w:r>
      <w:r w:rsidR="00D545B7">
        <w:tab/>
      </w:r>
      <w:r w:rsidR="00D545B7">
        <w:tab/>
      </w:r>
      <w:r w:rsidR="00D545B7">
        <w:tab/>
      </w:r>
    </w:p>
    <w:p w:rsidRDefault="007B28C5" w:rsidP="00516BD3" w:rsidR="008E467D" w:rsidRPr="00903C04">
      <w:pPr>
        <w:numPr>
          <w:ilvl w:val="0"/>
          <w:numId w:val="12"/>
        </w:numPr>
      </w:pPr>
      <w:r w:rsidRPr="00903C04">
        <w:t>Određuje se upis zabilježbe ovog rješenja o prodaji nekretnina stečajnog</w:t>
      </w:r>
    </w:p>
    <w:p w:rsidRDefault="007B28C5" w:rsidP="008F78BC" w:rsidR="007B28C5">
      <w:r w:rsidRPr="00903C04">
        <w:t>dužnika u zeml</w:t>
      </w:r>
      <w:r w:rsidR="008F7C1A">
        <w:t>jišnim knjigama Općinskog suda</w:t>
      </w:r>
      <w:r w:rsidR="00051DA2">
        <w:t xml:space="preserve"> u </w:t>
      </w:r>
      <w:r w:rsidR="008F78BC">
        <w:t>Slavonskom Brodu</w:t>
      </w:r>
      <w:r w:rsidRPr="00903C04">
        <w:t>.</w:t>
      </w:r>
    </w:p>
    <w:p w:rsidRDefault="00D545B7" w:rsidP="008F7C1A" w:rsidR="00D545B7" w:rsidRPr="00903C04"/>
    <w:p w:rsidRDefault="0044030D" w:rsidP="00D9697E" w:rsidR="0044030D" w:rsidRPr="00903C04">
      <w:pPr>
        <w:jc w:val="center"/>
      </w:pPr>
      <w:r w:rsidRPr="00903C04">
        <w:t>Obrazloženje</w:t>
      </w:r>
    </w:p>
    <w:p w:rsidRDefault="008E467D" w:rsidP="00D9697E" w:rsidR="008E467D" w:rsidRPr="00903C04">
      <w:pPr>
        <w:jc w:val="both"/>
      </w:pPr>
    </w:p>
    <w:p w:rsidRDefault="00DB5C36" w:rsidP="00D9697E" w:rsidR="00F24B38">
      <w:pPr>
        <w:jc w:val="both"/>
      </w:pPr>
      <w:r>
        <w:tab/>
        <w:t>Rješenjem ovog suda broj St-</w:t>
      </w:r>
      <w:r w:rsidR="008F78BC">
        <w:t>815/14</w:t>
      </w:r>
      <w:r w:rsidR="008F7C1A">
        <w:t xml:space="preserve"> </w:t>
      </w:r>
      <w:r w:rsidR="008E467D" w:rsidRPr="00903C04">
        <w:t xml:space="preserve">od </w:t>
      </w:r>
      <w:r w:rsidR="008F78BC">
        <w:t>28. siječnja</w:t>
      </w:r>
      <w:r w:rsidR="00516BD3">
        <w:t xml:space="preserve"> 2015</w:t>
      </w:r>
      <w:r w:rsidR="008E467D" w:rsidRPr="00903C04">
        <w:t>.</w:t>
      </w:r>
      <w:r w:rsidR="007859C5">
        <w:t xml:space="preserve"> </w:t>
      </w:r>
      <w:r w:rsidR="008E467D" w:rsidRPr="00903C04">
        <w:t>godine otvoren je stečajni p</w:t>
      </w:r>
      <w:r w:rsidR="00536EC2">
        <w:t>ostupak nad</w:t>
      </w:r>
      <w:r w:rsidR="008F7C1A">
        <w:t xml:space="preserve"> go</w:t>
      </w:r>
      <w:r w:rsidR="00F24B38">
        <w:t>re n</w:t>
      </w:r>
      <w:r w:rsidR="00097399">
        <w:t xml:space="preserve">avedenim stečajnim dužnikom, a </w:t>
      </w:r>
      <w:r w:rsidR="00F24B38">
        <w:t xml:space="preserve"> imovinu koja čini stečajnu masu ulaze i nekretnine navedene u izreci ovog rješenja.</w:t>
      </w:r>
    </w:p>
    <w:p w:rsidRDefault="00ED4F40" w:rsidP="00ED4F40" w:rsidR="0046089A">
      <w:pPr>
        <w:ind w:firstLine="708"/>
        <w:jc w:val="both"/>
      </w:pPr>
      <w:r>
        <w:t>N</w:t>
      </w:r>
      <w:r w:rsidR="007859C5">
        <w:t>akon što su</w:t>
      </w:r>
      <w:r w:rsidR="00516BD3">
        <w:t xml:space="preserve"> obustavljen</w:t>
      </w:r>
      <w:r w:rsidR="007859C5">
        <w:t>i ovršni postupci</w:t>
      </w:r>
      <w:r w:rsidR="00516BD3">
        <w:t xml:space="preserve"> na</w:t>
      </w:r>
      <w:r>
        <w:t>d</w:t>
      </w:r>
      <w:r w:rsidR="00516BD3">
        <w:t xml:space="preserve"> istima u predmet</w:t>
      </w:r>
      <w:r w:rsidR="007859C5">
        <w:t>ima</w:t>
      </w:r>
      <w:r w:rsidR="00516BD3">
        <w:t xml:space="preserve"> Općinskog suda u </w:t>
      </w:r>
      <w:r w:rsidR="008F78BC">
        <w:t>Slavonskom Brodu</w:t>
      </w:r>
      <w:r w:rsidR="00516BD3">
        <w:t>, posl. br.</w:t>
      </w:r>
      <w:r w:rsidR="007859C5">
        <w:t xml:space="preserve"> Ovr-2000/12 i Ovr-2001/12</w:t>
      </w:r>
      <w:r w:rsidR="00B15E3C">
        <w:t>,</w:t>
      </w:r>
      <w:r>
        <w:t xml:space="preserve"> stečajni upravitelj je predložio</w:t>
      </w:r>
      <w:r w:rsidR="0046089A">
        <w:t xml:space="preserve"> </w:t>
      </w:r>
      <w:r>
        <w:t>sudu</w:t>
      </w:r>
      <w:r w:rsidR="0046089A">
        <w:t xml:space="preserve"> prodaju gore navedenih nekre</w:t>
      </w:r>
      <w:r w:rsidR="00F24B38">
        <w:t xml:space="preserve">tnina </w:t>
      </w:r>
      <w:r w:rsidR="0046089A">
        <w:t xml:space="preserve">u stečajnom postupku po pravilima </w:t>
      </w:r>
      <w:r w:rsidR="00097399">
        <w:t>ovršnog postupka o ovrsi</w:t>
      </w:r>
      <w:r w:rsidR="0046089A">
        <w:t xml:space="preserve"> na nekretninama.</w:t>
      </w:r>
    </w:p>
    <w:p w:rsidRDefault="008F7C1A" w:rsidP="0046089A" w:rsidR="008E467D" w:rsidRPr="00903C04">
      <w:pPr>
        <w:jc w:val="both"/>
      </w:pPr>
      <w:r>
        <w:tab/>
      </w:r>
      <w:r w:rsidR="008E467D" w:rsidRPr="00903C04">
        <w:t>Stoga je temeljem odredbe čl.</w:t>
      </w:r>
      <w:r w:rsidR="00ED4F40">
        <w:t xml:space="preserve"> </w:t>
      </w:r>
      <w:r w:rsidR="007859C5">
        <w:t xml:space="preserve">247 st. 1 i 2 </w:t>
      </w:r>
      <w:r w:rsidR="00ED4F40">
        <w:t xml:space="preserve"> </w:t>
      </w:r>
      <w:r w:rsidR="008E467D" w:rsidRPr="00903C04">
        <w:t>S</w:t>
      </w:r>
      <w:r w:rsidR="00ED4F40">
        <w:t xml:space="preserve">tečajnog </w:t>
      </w:r>
      <w:r w:rsidR="007859C5">
        <w:t>zakona</w:t>
      </w:r>
      <w:r w:rsidR="00ED4F40">
        <w:t xml:space="preserve"> (NN71/15, dalje SZ)</w:t>
      </w:r>
      <w:r w:rsidR="008E467D" w:rsidRPr="00903C04">
        <w:t xml:space="preserve"> odlučeno kao u izreci ovog rješenja.</w:t>
      </w:r>
    </w:p>
    <w:p w:rsidRDefault="008E467D" w:rsidP="007859C5" w:rsidR="008E467D">
      <w:r w:rsidRPr="00903C04">
        <w:tab/>
        <w:t xml:space="preserve">Zaključkom o prodaji odredit </w:t>
      </w:r>
      <w:r w:rsidR="00DB5C36">
        <w:t xml:space="preserve">će se vrijednost nekretnina, </w:t>
      </w:r>
      <w:r w:rsidRPr="00903C04">
        <w:t>način i uvjeti  p</w:t>
      </w:r>
      <w:r w:rsidR="008F7C1A">
        <w:t xml:space="preserve">rodaje sukladno </w:t>
      </w:r>
      <w:r w:rsidR="007859C5">
        <w:t xml:space="preserve">odredbama </w:t>
      </w:r>
      <w:r w:rsidR="008F7C1A">
        <w:t>čl</w:t>
      </w:r>
      <w:r w:rsidR="007859C5">
        <w:t>. 247 st. 3 ,4 i 5</w:t>
      </w:r>
      <w:r w:rsidR="008F7C1A">
        <w:t xml:space="preserve"> SZ</w:t>
      </w:r>
      <w:r w:rsidR="005F0EF8">
        <w:t xml:space="preserve">, </w:t>
      </w:r>
      <w:r w:rsidR="007859C5">
        <w:t>te</w:t>
      </w:r>
      <w:r w:rsidR="008F7C1A">
        <w:t xml:space="preserve"> </w:t>
      </w:r>
      <w:r w:rsidR="007859C5">
        <w:t xml:space="preserve">odredbama </w:t>
      </w:r>
      <w:r w:rsidR="008F7C1A">
        <w:t>čl</w:t>
      </w:r>
      <w:r w:rsidR="007859C5">
        <w:t xml:space="preserve">. 92,93,95a, 96-101, 103, te 107-118 Ovršnog zakona (NN 112/12 do 73/17), a temeljem odredbe čl. 247 st. 2 SZ-a </w:t>
      </w:r>
      <w:r w:rsidR="005F0EF8">
        <w:t xml:space="preserve">zemljišno knjižni odjel Općinskog </w:t>
      </w:r>
      <w:r w:rsidR="007859C5">
        <w:t>suda u Slavonskom Brodu</w:t>
      </w:r>
      <w:r w:rsidR="003860A1">
        <w:t xml:space="preserve"> </w:t>
      </w:r>
      <w:r w:rsidR="005F0EF8">
        <w:t>izvršit će upis zabilježbe ovog rješenja o prodaji u zemljišne knjige.</w:t>
      </w:r>
    </w:p>
    <w:p w:rsidRDefault="008F7C1A" w:rsidP="00D9697E" w:rsidR="0044030D" w:rsidRPr="00903C04">
      <w:pPr>
        <w:jc w:val="center"/>
      </w:pPr>
      <w:r>
        <w:t xml:space="preserve">U </w:t>
      </w:r>
      <w:r w:rsidR="0044030D" w:rsidRPr="00903C04">
        <w:t>Zagreb</w:t>
      </w:r>
      <w:r>
        <w:t>u</w:t>
      </w:r>
      <w:r w:rsidR="00B15E3C">
        <w:t xml:space="preserve">, </w:t>
      </w:r>
      <w:r w:rsidR="009A2DBC">
        <w:t>2. veljače</w:t>
      </w:r>
      <w:r w:rsidR="00C942F6">
        <w:t xml:space="preserve"> 2018</w:t>
      </w:r>
      <w:r w:rsidR="00B15E3C">
        <w:t>.</w:t>
      </w:r>
    </w:p>
    <w:p w:rsidRDefault="00536EC2" w:rsidP="00D9697E" w:rsidR="0044030D" w:rsidRPr="00903C04">
      <w:pPr>
        <w:jc w:val="both"/>
      </w:pPr>
      <w:r>
        <w:t xml:space="preserve"> </w:t>
      </w:r>
    </w:p>
    <w:p w:rsidRDefault="005F0EF8" w:rsidP="00D9697E" w:rsidR="0044030D" w:rsidRPr="00903C0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4030D" w:rsidRPr="00903C04">
        <w:t>SUDAC:</w:t>
      </w:r>
    </w:p>
    <w:p w:rsidRDefault="0044030D" w:rsidP="0044030D" w:rsidR="00224430">
      <w:pPr>
        <w:jc w:val="both"/>
      </w:pPr>
      <w:r w:rsidRPr="00903C04">
        <w:t xml:space="preserve">                                                                       </w:t>
      </w:r>
      <w:r w:rsidR="005F0EF8">
        <w:t xml:space="preserve">                              </w:t>
      </w:r>
      <w:r w:rsidR="008F7C1A">
        <w:t>Nevenka Siladi Rstić</w:t>
      </w:r>
      <w:r w:rsidR="00510E5E">
        <w:t>,v.r.</w:t>
      </w:r>
      <w:r w:rsidR="00AF608A">
        <w:t xml:space="preserve"> </w:t>
      </w:r>
    </w:p>
    <w:p w:rsidRDefault="0044030D" w:rsidP="0044030D" w:rsidR="0044030D" w:rsidRPr="00903C04">
      <w:pPr>
        <w:jc w:val="both"/>
      </w:pPr>
      <w:r w:rsidRPr="00903C04">
        <w:t>UPUTA O PRAVNOM LIJEKU:</w:t>
      </w:r>
    </w:p>
    <w:p w:rsidRDefault="0044030D" w:rsidP="0044030D" w:rsidR="008E467D" w:rsidRPr="00903C04">
      <w:pPr>
        <w:jc w:val="both"/>
      </w:pPr>
      <w:r w:rsidRPr="00903C04">
        <w:t xml:space="preserve">Protiv ovog rješenja </w:t>
      </w:r>
      <w:r w:rsidR="008E467D" w:rsidRPr="00903C04">
        <w:t>pravo žalbe imaju stečajni upravitelj i razlučni vjerovnici.</w:t>
      </w:r>
    </w:p>
    <w:p w:rsidRDefault="008E467D" w:rsidP="00810809" w:rsidR="00810809">
      <w:pPr>
        <w:jc w:val="both"/>
      </w:pPr>
      <w:r w:rsidRPr="00903C04">
        <w:t>Žalba se podn</w:t>
      </w:r>
      <w:r w:rsidR="00E86918">
        <w:t>osi ovom sudu u 3 primjerka za V</w:t>
      </w:r>
      <w:r w:rsidRPr="00903C04">
        <w:t xml:space="preserve">isoki trgovački sud RH u roku od 8 dana od dana dostave rješenja.  </w:t>
      </w:r>
    </w:p>
    <w:p w:rsidRDefault="00510E5E" w:rsidR="00510E5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10E5E" w:rsidP="00510E5E" w:rsidR="00810809">
      <w:pPr>
        <w:ind w:firstLine="708" w:left="5664"/>
      </w:pPr>
      <w:r>
        <w:t>Vinka Mihalinčić</w:t>
      </w:r>
    </w:p>
    <w:p w:rsidRDefault="00E7065C" w:rsidR="00E7065C" w:rsidRPr="00903C04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sectPr w:rsidSect="00DC1EE4" w:rsidR="00E7065C" w:rsidRPr="00903C04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6B38" w:rsidR="00B36B38">
      <w:r>
        <w:separator/>
      </w:r>
    </w:p>
  </w:endnote>
  <w:endnote w:id="0" w:type="continuationSeparator">
    <w:p w:rsidRDefault="00B36B38" w:rsidR="00B36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6B38" w:rsidR="00B36B38">
      <w:r>
        <w:separator/>
      </w:r>
    </w:p>
  </w:footnote>
  <w:footnote w:id="0" w:type="continuationSeparator">
    <w:p w:rsidRDefault="00B36B38" w:rsidR="00B36B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F4" w:rsidR="00536CF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6CF4" w:rsidR="00536CF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0926097"/>
      <w:docPartObj>
        <w:docPartGallery w:val="Page Numbers (Top of Page)"/>
        <w:docPartUnique/>
      </w:docPartObj>
    </w:sdtPr>
    <w:sdtEndPr/>
    <w:sdtContent>
      <w:p w:rsidRDefault="00031799" w:rsidP="00031799" w:rsidR="0003179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0E5E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  <w:t>47. St-</w:t>
        </w:r>
        <w:r w:rsidR="008F78BC">
          <w:t>815/14-66</w:t>
        </w:r>
      </w:p>
    </w:sdtContent>
  </w:sdt>
  <w:p w:rsidRDefault="00536CF4" w:rsidP="00B2033F" w:rsidR="00536CF4">
    <w:pPr>
      <w:pStyle w:val="Zaglavlje"/>
      <w:tabs>
        <w:tab w:pos="9072" w:val="clear"/>
        <w:tab w:pos="8460" w:val="right"/>
      </w:tabs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F4" w:rsidR="00536CF4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347978"/>
    <w:multiLevelType w:val="hybridMultilevel"/>
    <w:tmpl w:val="81D665F8"/>
    <w:lvl w:tplc="5802A5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6D2B"/>
    <w:multiLevelType w:val="hybridMultilevel"/>
    <w:tmpl w:val="08DC399E"/>
    <w:lvl w:tplc="95C403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59A8D58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30520685"/>
    <w:multiLevelType w:val="hybridMultilevel"/>
    <w:tmpl w:val="A99E8D58"/>
    <w:lvl w:tplc="4F06F7B0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3EA5A07"/>
    <w:multiLevelType w:val="hybridMultilevel"/>
    <w:tmpl w:val="B5AC0E76"/>
    <w:lvl w:tplc="738077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9">
    <w:nsid w:val="48DC68E0"/>
    <w:multiLevelType w:val="multilevel"/>
    <w:tmpl w:val="2D72DEE8"/>
    <w:lvl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4"/>
  </w:num>
  <w:num w:numId="5">
    <w:abstractNumId w:val="6"/>
  </w:num>
  <w:num w:numId="6">
    <w:abstractNumId w:val="0"/>
  </w:num>
  <w:num w:numId="7">
    <w:abstractNumId w:val="12"/>
  </w:num>
  <w:num w:numId="8">
    <w:abstractNumId w:val="8"/>
  </w:num>
  <w:num w:numId="9">
    <w:abstractNumId w:val="7"/>
  </w:num>
  <w:num w:numId="10">
    <w:abstractNumId w:val="9"/>
  </w:num>
  <w:num w:numId="11">
    <w:abstractNumId w:val="1"/>
  </w:num>
  <w:num w:numId="12">
    <w:abstractNumId w:val="3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30D"/>
    <w:rsid w:val="00031799"/>
    <w:rsid w:val="00051DA2"/>
    <w:rsid w:val="00055CD7"/>
    <w:rsid w:val="00097399"/>
    <w:rsid w:val="002154B2"/>
    <w:rsid w:val="00224430"/>
    <w:rsid w:val="002C4E2F"/>
    <w:rsid w:val="00305C64"/>
    <w:rsid w:val="0033360E"/>
    <w:rsid w:val="00374BD7"/>
    <w:rsid w:val="003860A1"/>
    <w:rsid w:val="003B148D"/>
    <w:rsid w:val="003D354B"/>
    <w:rsid w:val="004311EE"/>
    <w:rsid w:val="004323B6"/>
    <w:rsid w:val="0044030D"/>
    <w:rsid w:val="00453DDD"/>
    <w:rsid w:val="0046089A"/>
    <w:rsid w:val="004A322E"/>
    <w:rsid w:val="004A6596"/>
    <w:rsid w:val="004B1E94"/>
    <w:rsid w:val="00510E5E"/>
    <w:rsid w:val="00516BD3"/>
    <w:rsid w:val="00526672"/>
    <w:rsid w:val="00536CF4"/>
    <w:rsid w:val="00536EC2"/>
    <w:rsid w:val="00592D69"/>
    <w:rsid w:val="005D3A50"/>
    <w:rsid w:val="005D70E0"/>
    <w:rsid w:val="005F0EF8"/>
    <w:rsid w:val="00601A8F"/>
    <w:rsid w:val="00604B86"/>
    <w:rsid w:val="00627A99"/>
    <w:rsid w:val="0063269D"/>
    <w:rsid w:val="00685517"/>
    <w:rsid w:val="00687820"/>
    <w:rsid w:val="00751633"/>
    <w:rsid w:val="007646F7"/>
    <w:rsid w:val="007859C5"/>
    <w:rsid w:val="007B28C5"/>
    <w:rsid w:val="007E4999"/>
    <w:rsid w:val="00810809"/>
    <w:rsid w:val="008263FF"/>
    <w:rsid w:val="008351EC"/>
    <w:rsid w:val="00844490"/>
    <w:rsid w:val="008E467D"/>
    <w:rsid w:val="008F78BC"/>
    <w:rsid w:val="008F7C1A"/>
    <w:rsid w:val="00903C04"/>
    <w:rsid w:val="009A2DBC"/>
    <w:rsid w:val="009D56A6"/>
    <w:rsid w:val="00A86A38"/>
    <w:rsid w:val="00A90EB9"/>
    <w:rsid w:val="00AC6333"/>
    <w:rsid w:val="00AF4AA9"/>
    <w:rsid w:val="00AF608A"/>
    <w:rsid w:val="00B15E3C"/>
    <w:rsid w:val="00B2033F"/>
    <w:rsid w:val="00B3521B"/>
    <w:rsid w:val="00B36B38"/>
    <w:rsid w:val="00B867E7"/>
    <w:rsid w:val="00B92C55"/>
    <w:rsid w:val="00B94B85"/>
    <w:rsid w:val="00BB6910"/>
    <w:rsid w:val="00C06842"/>
    <w:rsid w:val="00C37C4C"/>
    <w:rsid w:val="00C942F6"/>
    <w:rsid w:val="00D039C0"/>
    <w:rsid w:val="00D51FDB"/>
    <w:rsid w:val="00D545B7"/>
    <w:rsid w:val="00D65B6F"/>
    <w:rsid w:val="00D85D98"/>
    <w:rsid w:val="00D9408C"/>
    <w:rsid w:val="00D9697E"/>
    <w:rsid w:val="00DB5C36"/>
    <w:rsid w:val="00DC1EE4"/>
    <w:rsid w:val="00DE5EE4"/>
    <w:rsid w:val="00E0201E"/>
    <w:rsid w:val="00E52A01"/>
    <w:rsid w:val="00E7065C"/>
    <w:rsid w:val="00E86918"/>
    <w:rsid w:val="00EA75A8"/>
    <w:rsid w:val="00ED4F40"/>
    <w:rsid w:val="00ED7989"/>
    <w:rsid w:val="00EE1521"/>
    <w:rsid w:val="00F06751"/>
    <w:rsid w:val="00F16AB1"/>
    <w:rsid w:val="00F24B38"/>
    <w:rsid w:val="00F46FCC"/>
    <w:rsid w:val="00F73048"/>
    <w:rsid w:val="00FB24DF"/>
    <w:rsid w:val="00FB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0684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031799"/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C942F6"/>
    <w:rPr>
      <w:strike w:val="false"/>
      <w:dstrike w:val="false"/>
      <w:color w:val="AA0000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510E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E5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E5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E5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E5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0684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031799"/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C942F6"/>
    <w:rPr>
      <w:strike w:val="0"/>
      <w:dstrike w:val="0"/>
      <w:color w:val="AA0000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510E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E5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E5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E5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E5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9870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7805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77861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9777630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50506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15119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0810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9301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0367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306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507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3398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33475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830111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20802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74422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3795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4830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7823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1602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969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66208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251500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2201953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87455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40401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79804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361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541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4662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53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70925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231786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761116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86936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301545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562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090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613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563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689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23648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470339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9650400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51397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57714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573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174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0931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5219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2014.</izvorni_sadrzaj>
    <derivirana_varijabla naziv="DomainObject.Predmet.DatumOsnivanja_1">21.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St-815/2014</izvorni_sadrzaj>
    <derivirana_varijabla naziv="DomainObject.Predmet.OznakaBroj_1">St-815/2014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</izvorni_sadrzaj>
    <derivirana_varijabla naziv="DomainObject.Predmet.PrimjedbaSuca_1">n</derivirana_varijabla>
  </DomainObject.Predmet.PrimjedbaSuca>
  <DomainObject.Predmet.ProtustrankaFormated>
    <izvorni_sadrzaj>  TEMO d. o. o. za usluge i graditeljstvo u stečaju</izvorni_sadrzaj>
    <derivirana_varijabla naziv="DomainObject.Predmet.ProtustrankaFormated_1">  TEMO d. o. o. za usluge i graditeljstvo u stečaju</derivirana_varijabla>
  </DomainObject.Predmet.ProtustrankaFormated>
  <DomainObject.Predmet.ProtustrankaFormatedOIB>
    <izvorni_sadrzaj>  TEMO d. o. o. za usluge i graditeljstvo u stečaju, OIB 84941858945</izvorni_sadrzaj>
    <derivirana_varijabla naziv="DomainObject.Predmet.ProtustrankaFormatedOIB_1">  TEMO d. o. o. za usluge i graditeljstvo u stečaju, OIB 84941858945</derivirana_varijabla>
  </DomainObject.Predmet.ProtustrankaFormatedOIB>
  <DomainObject.Predmet.ProtustrankaFormatedWithAdress>
    <izvorni_sadrzaj> TEMO d. o. o. za usluge i graditeljstvo u stečaju, Škorpikova 22, Zagreb</izvorni_sadrzaj>
    <derivirana_varijabla naziv="DomainObject.Predmet.ProtustrankaFormatedWithAdress_1"> TEMO d. o. o. za usluge i graditeljstvo u stečaju, Škorpikova 22, Zagreb</derivirana_varijabla>
  </DomainObject.Predmet.ProtustrankaFormatedWithAdress>
  <DomainObject.Predmet.ProtustrankaFormatedWithAdressOIB>
    <izvorni_sadrzaj> TEMO d. o. o. za usluge i graditeljstvo u stečaju, OIB 84941858945, Škorpikova 22, Zagreb</izvorni_sadrzaj>
    <derivirana_varijabla naziv="DomainObject.Predmet.ProtustrankaFormatedWithAdressOIB_1"> TEMO d. o. o. za usluge i graditeljstvo u stečaju, OIB 84941858945, Škorpikova 22, Zagreb</derivirana_varijabla>
  </DomainObject.Predmet.ProtustrankaFormatedWithAdressOIB>
  <DomainObject.Predmet.ProtustrankaWithAdress>
    <izvorni_sadrzaj>TEMO d. o. o. za usluge i graditeljstvo u stečaju Škorpikova 22, Zagreb</izvorni_sadrzaj>
    <derivirana_varijabla naziv="DomainObject.Predmet.ProtustrankaWithAdress_1">TEMO d. o. o. za usluge i graditeljstvo u stečaju Škorpikova 22, Zagreb</derivirana_varijabla>
  </DomainObject.Predmet.ProtustrankaWithAdress>
  <DomainObject.Predmet.ProtustrankaWithAdressOIB>
    <izvorni_sadrzaj>TEMO d. o. o. za usluge i graditeljstvo u stečaju, OIB 84941858945, Škorpikova 22, Zagreb</izvorni_sadrzaj>
    <derivirana_varijabla naziv="DomainObject.Predmet.ProtustrankaWithAdressOIB_1">TEMO d. o. o. za usluge i graditeljstvo u stečaju, OIB 84941858945, Škorpikova 22, Zagreb</derivirana_varijabla>
  </DomainObject.Predmet.ProtustrankaWithAdressOIB>
  <DomainObject.Predmet.ProtustrankaNazivFormated>
    <izvorni_sadrzaj>TEMO d. o. o. za usluge i graditeljstvo u stečaju</izvorni_sadrzaj>
    <derivirana_varijabla naziv="DomainObject.Predmet.ProtustrankaNazivFormated_1">TEMO d. o. o. za usluge i graditeljstvo u stečaju</derivirana_varijabla>
  </DomainObject.Predmet.ProtustrankaNazivFormated>
  <DomainObject.Predmet.ProtustrankaNazivFormatedOIB>
    <izvorni_sadrzaj>TEMO d. o. o. za usluge i graditeljstvo u stečaju, OIB 84941858945</izvorni_sadrzaj>
    <derivirana_varijabla naziv="DomainObject.Predmet.ProtustrankaNazivFormatedOIB_1">TEMO d. o. o. za usluge i graditeljstvo u stečaju, OIB 84941858945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TEMO d. o. o. za usluge i graditeljstvo u stečaju</item>
    </izvorni_sadrzaj>
    <derivirana_varijabla naziv="DomainObject.Predmet.ProtuStrankaListFormated_1">
      <item>TEMO d. o. o. za usluge i graditeljstvo u stečaju</item>
    </derivirana_varijabla>
  </DomainObject.Predmet.ProtuStrankaListFormated>
  <DomainObject.Predmet.ProtuStrankaListFormatedOIB>
    <izvorni_sadrzaj>
      <item>TEMO d. o. o. za usluge i graditeljstvo u stečaju, OIB 84941858945</item>
    </izvorni_sadrzaj>
    <derivirana_varijabla naziv="DomainObject.Predmet.ProtuStrankaListFormatedOIB_1">
      <item>TEMO d. o. o. za usluge i graditeljstvo u stečaju, OIB 84941858945</item>
    </derivirana_varijabla>
  </DomainObject.Predmet.ProtuStrankaListFormatedOIB>
  <DomainObject.Predmet.ProtuStrankaListFormatedWithAdress>
    <izvorni_sadrzaj>
      <item>TEMO d. o. o. za usluge i graditeljstvo u stečaju, Škorpikova 22, Zagreb</item>
    </izvorni_sadrzaj>
    <derivirana_varijabla naziv="DomainObject.Predmet.ProtuStrankaListFormatedWithAdress_1">
      <item>TEMO d. o. o. za usluge i graditeljstvo u stečaju, Škorpikova 22, Zagreb</item>
    </derivirana_varijabla>
  </DomainObject.Predmet.ProtuStrankaListFormatedWithAdress>
  <DomainObject.Predmet.ProtuStrankaListFormatedWithAdressOIB>
    <izvorni_sadrzaj>
      <item>TEMO d. o. o. za usluge i graditeljstvo u stečaju, OIB 84941858945, Škorpikova 22, Zagreb</item>
    </izvorni_sadrzaj>
    <derivirana_varijabla naziv="DomainObject.Predmet.ProtuStrankaListFormatedWithAdressOIB_1">
      <item>TEMO d. o. o. za usluge i graditeljstvo u stečaju, OIB 84941858945, Škorpikova 22, Zagreb</item>
    </derivirana_varijabla>
  </DomainObject.Predmet.ProtuStrankaListFormatedWithAdressOIB>
  <DomainObject.Predmet.ProtuStrankaListNazivFormated>
    <izvorni_sadrzaj>
      <item>TEMO d. o. o. za usluge i graditeljstvo u stečaju</item>
    </izvorni_sadrzaj>
    <derivirana_varijabla naziv="DomainObject.Predmet.ProtuStrankaListNazivFormated_1">
      <item>TEMO d. o. o. za usluge i graditeljstvo u stečaju</item>
    </derivirana_varijabla>
  </DomainObject.Predmet.ProtuStrankaListNazivFormated>
  <DomainObject.Predmet.ProtuStrankaListNazivFormatedOIB>
    <izvorni_sadrzaj>
      <item>TEMO d. o. o. za usluge i graditeljstvo u stečaju, OIB 84941858945</item>
    </izvorni_sadrzaj>
    <derivirana_varijabla naziv="DomainObject.Predmet.ProtuStrankaListNazivFormatedOIB_1">
      <item>TEMO d. o. o. za usluge i graditeljstvo u stečaju, OIB 84941858945</item>
    </derivirana_varijabla>
  </DomainObject.Predmet.ProtuStrankaListNazivFormatedOIB>
  <DomainObject.Predmet.OstaliListFormated>
    <izvorni_sadrzaj>
      <item>Stipo Guberac</item>
      <item>Branka Malbašić</item>
      <item>RH, MF, Porezna uprav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</izvorni_sadrzaj>
    <derivirana_varijabla naziv="DomainObject.Predmet.OstaliListFormated_1">
      <item>Stipo Guberac</item>
      <item>Branka Malbašić</item>
      <item>RH, MF, Porezna uprav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</derivirana_varijabla>
  </DomainObject.Predmet.OstaliListFormated>
  <DomainObject.Predmet.OstaliListFormatedOIB>
    <izvorni_sadrzaj>
      <item>Stipo Guberac, OIB 97102864478</item>
      <item>Branka Malbašić, OIB 93517569919</item>
      <item>RH, MF, Porezna uprav</item>
      <item>ZAGREBAČKI HOLDING, društvo s ograničenom odgovornošću za javni prijevoz, opskrbu vodom, održavanje čistoće, putnička a, OIB 85584865987</item>
      <item>Antonija Lovrić, OIB 53320909616</item>
      <item>Raiffeisenbank Austria d.d., OIB 53056966535</item>
      <item>ERSTE FACTORING društvo s ograničenom odgovornošću za factoring, OIB 10194059689</item>
    </izvorni_sadrzaj>
    <derivirana_varijabla naziv="DomainObject.Predmet.OstaliListFormatedOIB_1">
      <item>Stipo Guberac, OIB 97102864478</item>
      <item>Branka Malbašić, OIB 93517569919</item>
      <item>RH, MF, Porezna uprav</item>
      <item>ZAGREBAČKI HOLDING, društvo s ograničenom odgovornošću za javni prijevoz, opskrbu vodom, održavanje čistoće, putnička a, OIB 85584865987</item>
      <item>Antonija Lovrić, OIB 53320909616</item>
      <item>Raiffeisenbank Austria d.d., OIB 53056966535</item>
      <item>ERSTE FACTORING društvo s ograničenom odgovornošću za factoring, OIB 10194059689</item>
    </derivirana_varijabla>
  </DomainObject.Predmet.OstaliListFormatedOIB>
  <DomainObject.Predmet.OstaliListFormatedWithAdress>
    <izvorni_sadrzaj>
      <item>Stipo Guberac, Šestinac V 7, 35000 Slavonski Brod</item>
      <item>Branka Malbašić, Tina Ujevića 13, 10000 Zagreb</item>
      <item>RH, MF, Porezna uprav</item>
      <item>ZAGREBAČKI HOLDING, društvo s ograničenom odgovornošću za javni prijevoz, opskrbu vodom, održavanje čistoće, putnička a, Ulica grada Vukovara 41, Zagreb</item>
      <item>Antonija Lovrić, Stanka Vraza 26, 35000 Slavonski Brod</item>
      <item>Raiffeisenbank Austria d.d., Petrinjska 59, Zagreb</item>
      <item>ERSTE FACTORING društvo s ograničenom odgovornošću za factoring, Ivana Lučića 2, Zagreb</item>
    </izvorni_sadrzaj>
    <derivirana_varijabla naziv="DomainObject.Predmet.OstaliListFormatedWithAdress_1">
      <item>Stipo Guberac, Šestinac V 7, 35000 Slavonski Brod</item>
      <item>Branka Malbašić, Tina Ujevića 13, 10000 Zagreb</item>
      <item>RH, MF, Porezna uprav</item>
      <item>ZAGREBAČKI HOLDING, društvo s ograničenom odgovornošću za javni prijevoz, opskrbu vodom, održavanje čistoće, putnička a, Ulica grada Vukovara 41, Zagreb</item>
      <item>Antonija Lovrić, Stanka Vraza 26, 35000 Slavonski Brod</item>
      <item>Raiffeisenbank Austria d.d., Petrinjska 59, Zagreb</item>
      <item>ERSTE FACTORING društvo s ograničenom odgovornošću za factoring, Ivana Lučića 2, Zagreb</item>
    </derivirana_varijabla>
  </DomainObject.Predmet.OstaliListFormatedWithAdress>
  <DomainObject.Predmet.OstaliListFormatedWithAdressOIB>
    <izvorni_sadrzaj>
      <item>Stipo Guberac, OIB 97102864478, Šestinac V 7, 35000 Slavonski Brod</item>
      <item>Branka Malbašić, OIB 93517569919, Tina Ujevića 13, 10000 Zagreb</item>
      <item>RH, MF, Porezna uprav</item>
      <item>ZAGREBAČKI HOLDING, društvo s ograničenom odgovornošću za javni prijevoz, opskrbu vodom, održavanje čistoće, putnička a, OIB 85584865987, Ulica grada Vukovara 41, Zagreb</item>
      <item>Antonija Lovrić, OIB 53320909616, Stanka Vraza 26, 35000 Slavonski Brod</item>
      <item>Raiffeisenbank Austria d.d., OIB 53056966535, Petrinjska 59, Zagreb</item>
      <item>ERSTE FACTORING društvo s ograničenom odgovornošću za factoring, OIB 10194059689, Ivana Lučića 2, Zagreb</item>
    </izvorni_sadrzaj>
    <derivirana_varijabla naziv="DomainObject.Predmet.OstaliListFormatedWithAdressOIB_1">
      <item>Stipo Guberac, OIB 97102864478, Šestinac V 7, 35000 Slavonski Brod</item>
      <item>Branka Malbašić, OIB 93517569919, Tina Ujevića 13, 10000 Zagreb</item>
      <item>RH, MF, Porezna uprav</item>
      <item>ZAGREBAČKI HOLDING, društvo s ograničenom odgovornošću za javni prijevoz, opskrbu vodom, održavanje čistoće, putnička a, OIB 85584865987, Ulica grada Vukovara 41, Zagreb</item>
      <item>Antonija Lovrić, OIB 53320909616, Stanka Vraza 26, 35000 Slavonski Brod</item>
      <item>Raiffeisenbank Austria d.d., OIB 53056966535, Petrinjska 59, Zagreb</item>
      <item>ERSTE FACTORING društvo s ograničenom odgovornošću za factoring, OIB 10194059689, Ivana Lučića 2, Zagreb</item>
    </derivirana_varijabla>
  </DomainObject.Predmet.OstaliListFormatedWithAdressOIB>
  <DomainObject.Predmet.OstaliListNazivFormated>
    <izvorni_sadrzaj>
      <item>Stipo Guberac</item>
      <item>Branka Malbašić</item>
      <item>RH, MF, Porezna uprav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</izvorni_sadrzaj>
    <derivirana_varijabla naziv="DomainObject.Predmet.OstaliListNazivFormated_1">
      <item>Stipo Guberac</item>
      <item>Branka Malbašić</item>
      <item>RH, MF, Porezna uprav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</derivirana_varijabla>
  </DomainObject.Predmet.OstaliListNazivFormated>
  <DomainObject.Predmet.OstaliListNazivFormatedOIB>
    <izvorni_sadrzaj>
      <item>Stipo Guberac, OIB 97102864478</item>
      <item>Branka Malbašić, OIB 93517569919</item>
      <item>RH, MF, Porezna uprav</item>
      <item>ZAGREBAČKI HOLDING, društvo s ograničenom odgovornošću za javni prijevoz, opskrbu vodom, održavanje čistoće, putnička a, OIB 85584865987</item>
      <item>Antonija Lovrić, OIB 53320909616</item>
      <item>Raiffeisenbank Austria d.d., OIB 53056966535</item>
      <item>ERSTE FACTORING društvo s ograničenom odgovornošću za factoring, OIB 10194059689</item>
    </izvorni_sadrzaj>
    <derivirana_varijabla naziv="DomainObject.Predmet.OstaliListNazivFormatedOIB_1">
      <item>Stipo Guberac, OIB 97102864478</item>
      <item>Branka Malbašić, OIB 93517569919</item>
      <item>RH, MF, Porezna uprav</item>
      <item>ZAGREBAČKI HOLDING, društvo s ograničenom odgovornošću za javni prijevoz, opskrbu vodom, održavanje čistoće, putnička a, OIB 85584865987</item>
      <item>Antonija Lovrić, OIB 53320909616</item>
      <item>Raiffeisenbank Austria d.d., OIB 53056966535</item>
      <item>ERSTE FACTORING društvo s ograničenom odgovornošću za factoring, OIB 10194059689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TEMO d. o. o. za usluge i graditeljstvo u stečaju</izvorni_sadrzaj>
    <derivirana_varijabla naziv="DomainObject.Predmet.ProtustrankaIDrugi_1">TEMO d. o. o. za usluge i graditeljstvo u stečaju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TEMO d. o. o. za usluge i graditeljstvo u stečaju, OIB 84941858945, Škorpikova 22, Zagreb</izvorni_sadrzaj>
    <derivirana_varijabla naziv="DomainObject.Predmet.ProtustrankaIDrugiAdressOIB_1">TEMO d. o. o. za usluge i graditeljstvo u stečaju, OIB 84941858945, Škorpikova 22,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TEMO d. o. o. za usluge i graditeljstvo u stečaju</item>
      <item>Stipo Guberac</item>
      <item>Branka Malbašić</item>
      <item>RH, MF, Porezna uprav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</izvorni_sadrzaj>
    <derivirana_varijabla naziv="DomainObject.Predmet.SudioniciListNaziv_1">
      <item>FINA Regionalni centar Zagreb</item>
      <item>TEMO d. o. o. za usluge i graditeljstvo u stečaju</item>
      <item>Stipo Guberac</item>
      <item>Branka Malbašić</item>
      <item>RH, MF, Porezna uprav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</derivirana_varijabla>
  </DomainObject.Predmet.SudioniciListNaziv>
  <DomainObject.Predmet.SudioniciListAdressOIB>
    <izvorni_sadrzaj>
      <item>FINA Regionalni centar Zagreb, OIB 85821130368, Koturaška 43,10000 Zagreb</item>
      <item>TEMO d. o. o. za usluge i graditeljstvo u stečaju, OIB 84941858945, Škorpikova 22,Zagreb</item>
      <item>Stipo Guberac, OIB 97102864478, Šestinac V 7,35000 Slavonski Brod</item>
      <item>Branka Malbašić, OIB 93517569919, Tina Ujevića 13,10000 Zagreb</item>
      <item>RH, MF, Porezna uprav</item>
      <item>ZAGREBAČKI HOLDING, društvo s ograničenom odgovornošću za javni prijevoz, opskrbu vodom, održavanje čistoće, putnička a, OIB 85584865987, Ulica grada Vukovara 41,Zagreb</item>
      <item>Antonija Lovrić, OIB 53320909616, Stanka Vraza 26,35000 Slavonski Brod</item>
      <item>Raiffeisenbank Austria d.d., OIB 53056966535, Petrinjska 59,Zagreb</item>
      <item>ERSTE FACTORING društvo s ograničenom odgovornošću za factoring, OIB 10194059689, Ivana Lučića 2,Zagreb</item>
    </izvorni_sadrzaj>
    <derivirana_varijabla naziv="DomainObject.Predmet.SudioniciListAdressOIB_1">
      <item>FINA Regionalni centar Zagreb, OIB 85821130368, Koturaška 43,10000 Zagreb</item>
      <item>TEMO d. o. o. za usluge i graditeljstvo u stečaju, OIB 84941858945, Škorpikova 22,Zagreb</item>
      <item>Stipo Guberac, OIB 97102864478, Šestinac V 7,35000 Slavonski Brod</item>
      <item>Branka Malbašić, OIB 93517569919, Tina Ujevića 13,10000 Zagreb</item>
      <item>RH, MF, Porezna uprav</item>
      <item>ZAGREBAČKI HOLDING, društvo s ograničenom odgovornošću za javni prijevoz, opskrbu vodom, održavanje čistoće, putnička a, OIB 85584865987, Ulica grada Vukovara 41,Zagreb</item>
      <item>Antonija Lovrić, OIB 53320909616, Stanka Vraza 26,35000 Slavonski Brod</item>
      <item>Raiffeisenbank Austria d.d., OIB 53056966535, Petrinjska 59,Zagreb</item>
      <item>ERSTE FACTORING društvo s ograničenom odgovornošću za factoring, OIB 10194059689, Ivana Lučića 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84941858945</item>
      <item>, OIB 97102864478</item>
      <item>, OIB 93517569919</item>
      <item>, OIB null</item>
      <item>, OIB 85584865987</item>
      <item>, OIB 53320909616</item>
      <item>, OIB 53056966535</item>
      <item>, OIB 10194059689</item>
    </izvorni_sadrzaj>
    <derivirana_varijabla naziv="DomainObject.Predmet.SudioniciListNazivOIB_1">
      <item>, OIB 85821130368</item>
      <item>, OIB 84941858945</item>
      <item>, OIB 97102864478</item>
      <item>, OIB 93517569919</item>
      <item>, OIB null</item>
      <item>, OIB 85584865987</item>
      <item>, OIB 53320909616</item>
      <item>, OIB 53056966535</item>
      <item>, OIB 10194059689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56A1F8-020A-46E6-B915-839E6245A5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1321</properties:Words>
  <properties:Characters>7817</properties:Characters>
  <properties:Lines>304</properties:Lines>
  <properties:Paragraphs>68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9396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2018-02-02T10:04:00Z</dcterms:created>
  <dc:creator>BISERKA CALIC</dc:creator>
  <cp:lastModifiedBy>Vinka Mihalinčić</cp:lastModifiedBy>
  <cp:lastPrinted>2018-02-02T10:18:00Z</cp:lastPrinted>
  <dcterms:modified xmlns:xsi="http://www.w3.org/2001/XMLSchema-instance" xsi:type="dcterms:W3CDTF">2018-02-02T10:30:00Z</dcterms:modified>
  <cp:revision>10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