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40E9E" w:rsidP="007F50E6" w:rsidRDefault="002775D1" w14:paraId="5cab74f" w14:textId="5cab74f">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p>
    <w:p w:rsidR="00017A9F" w:rsidP="007F50E6" w:rsidRDefault="002775D1">
      <w:pPr>
        <w:rPr>
          <w:rFonts w:ascii="Times New Roman" w:hAnsi="Times New Roman"/>
        </w:rPr>
      </w:pPr>
      <w:r w:rsidRPr="001A1A01">
        <w:rPr>
          <w:rFonts w:ascii="Times New Roman" w:hAnsi="Times New Roman"/>
        </w:rPr>
        <w:t xml:space="preserve">        </w:t>
      </w:r>
    </w:p>
    <w:p w:rsidRPr="001A1A01" w:rsidR="002775D1" w:rsidP="002775D1" w:rsidRDefault="002775D1">
      <w:pPr>
        <w:rPr>
          <w:rFonts w:ascii="Times New Roman" w:hAnsi="Times New Roman"/>
        </w:rPr>
      </w:pPr>
      <w:r w:rsidRPr="001A1A01">
        <w:rPr>
          <w:rFonts w:ascii="Times New Roman" w:hAnsi="Times New Roman"/>
        </w:rPr>
        <w:t>REPUBLIKA HRVATSKA</w:t>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t>3  St-1984/13-724</w:t>
      </w:r>
    </w:p>
    <w:p w:rsidRPr="001A1A01" w:rsidR="002775D1" w:rsidP="002775D1" w:rsidRDefault="002775D1">
      <w:pPr>
        <w:rPr>
          <w:rFonts w:ascii="Times New Roman" w:hAnsi="Times New Roman"/>
        </w:rPr>
      </w:pPr>
      <w:r w:rsidRPr="001A1A01">
        <w:rPr>
          <w:rFonts w:ascii="Times New Roman" w:hAnsi="Times New Roman"/>
        </w:rPr>
        <w:t>TRGOVAČKI SUD U ZAGREBU</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017A9F">
        <w:rPr>
          <w:rFonts w:ascii="Times New Roman" w:hAnsi="Times New Roman"/>
        </w:rPr>
        <w:t>U KARLOVCU</w:t>
      </w:r>
    </w:p>
    <w:p w:rsidR="00277D1E" w:rsidP="00916759" w:rsidRDefault="002775D1">
      <w:pPr>
        <w:rPr>
          <w:rFonts w:ascii="Times New Roman" w:hAnsi="Times New Roman"/>
        </w:rPr>
      </w:pPr>
      <w:r w:rsidRPr="001A1A01">
        <w:rPr>
          <w:rFonts w:ascii="Times New Roman" w:hAnsi="Times New Roman"/>
        </w:rPr>
        <w:t xml:space="preserve">Karlovac, </w:t>
      </w:r>
      <w:r w:rsidR="00017A9F">
        <w:rPr>
          <w:rFonts w:ascii="Times New Roman" w:hAnsi="Times New Roman"/>
        </w:rPr>
        <w:t>Trg hrvatskih branitelja 1/II</w:t>
      </w:r>
      <w:r w:rsidRPr="001A1A01">
        <w:rPr>
          <w:rFonts w:ascii="Times New Roman" w:hAnsi="Times New Roman"/>
        </w:rPr>
        <w:t xml:space="preserve"> </w:t>
      </w:r>
    </w:p>
    <w:p w:rsidRPr="001A1A01" w:rsidR="005F06BF" w:rsidP="005F06BF" w:rsidRDefault="005F06BF">
      <w:pPr>
        <w:jc w:val="both"/>
        <w:rPr>
          <w:rFonts w:ascii="Times New Roman" w:hAnsi="Times New Roman"/>
        </w:rPr>
      </w:pPr>
    </w:p>
    <w:p w:rsidRPr="00277D1E" w:rsidR="00277D1E" w:rsidP="00277D1E" w:rsidRDefault="00277D1E">
      <w:pPr>
        <w:jc w:val="center"/>
        <w:rPr>
          <w:rFonts w:ascii="Times New Roman" w:hAnsi="Times New Roman"/>
        </w:rPr>
      </w:pPr>
      <w:r w:rsidRPr="00277D1E">
        <w:rPr>
          <w:rFonts w:ascii="Times New Roman" w:hAnsi="Times New Roman"/>
        </w:rPr>
        <w:t>R E P U B L I K A  H R V A T S K A</w:t>
      </w:r>
    </w:p>
    <w:p w:rsidRPr="00277D1E" w:rsidR="00017A9F" w:rsidP="00FE0E02" w:rsidRDefault="00277D1E">
      <w:pPr>
        <w:jc w:val="center"/>
        <w:rPr>
          <w:rFonts w:ascii="Times New Roman" w:hAnsi="Times New Roman"/>
        </w:rPr>
      </w:pPr>
      <w:r w:rsidRPr="00277D1E">
        <w:rPr>
          <w:rFonts w:ascii="Times New Roman" w:hAnsi="Times New Roman"/>
        </w:rPr>
        <w:t xml:space="preserve">Z A K </w:t>
      </w:r>
      <w:r w:rsidR="00FE0E02">
        <w:rPr>
          <w:rFonts w:ascii="Times New Roman" w:hAnsi="Times New Roman"/>
        </w:rPr>
        <w:t>L J U Č A K</w:t>
      </w:r>
    </w:p>
    <w:p w:rsidRPr="00916759" w:rsidR="00916759" w:rsidP="00916759" w:rsidRDefault="00916759">
      <w:pPr>
        <w:rPr>
          <w:rFonts w:ascii="Times New Roman" w:hAnsi="Times New Roman"/>
        </w:rPr>
      </w:pPr>
    </w:p>
    <w:p w:rsidR="00916759" w:rsidP="00916759" w:rsidRDefault="00916759">
      <w:pPr>
        <w:jc w:val="both"/>
        <w:rPr>
          <w:rFonts w:ascii="Times New Roman" w:hAnsi="Times New Roman"/>
        </w:rPr>
      </w:pPr>
      <w:r w:rsidRPr="00916759">
        <w:rPr>
          <w:rFonts w:ascii="Times New Roman" w:hAnsi="Times New Roman"/>
        </w:rPr>
        <w:t xml:space="preserve"> </w:t>
      </w:r>
      <w:r w:rsidRPr="00916759">
        <w:rPr>
          <w:rFonts w:ascii="Times New Roman" w:hAnsi="Times New Roman"/>
        </w:rPr>
        <w:tab/>
      </w:r>
      <w:r w:rsidRPr="00CC60C0" w:rsidR="00CC60C0">
        <w:rPr>
          <w:rFonts w:ascii="Times New Roman" w:hAnsi="Times New Roman"/>
        </w:rPr>
        <w:t>Trgovački sud u Zagrebu, Stalna služba u Karlovcu, po sucu Vesna Fundurulić Perišin, kao stečajnom sucu, u stečajnom postupku nad dužnikom DIOKI d.d. u stečaju, Zagreb, Čulinečka cesta 252, OIB: 71451172026</w:t>
      </w:r>
      <w:r w:rsidRPr="00017A9F" w:rsidR="00017A9F">
        <w:rPr>
          <w:rFonts w:ascii="Times New Roman" w:hAnsi="Times New Roman"/>
        </w:rPr>
        <w:t xml:space="preserve">,   </w:t>
      </w:r>
      <w:r w:rsidR="00257FCC">
        <w:rPr>
          <w:rFonts w:ascii="Times New Roman" w:hAnsi="Times New Roman"/>
        </w:rPr>
        <w:t>4. rujna 2019</w:t>
      </w:r>
      <w:r w:rsidRPr="00017A9F" w:rsidR="00017A9F">
        <w:rPr>
          <w:rFonts w:ascii="Times New Roman" w:hAnsi="Times New Roman"/>
        </w:rPr>
        <w:t>.</w:t>
      </w:r>
      <w:r w:rsidR="00017A9F">
        <w:rPr>
          <w:rFonts w:ascii="Times New Roman" w:hAnsi="Times New Roman"/>
        </w:rPr>
        <w:t>,</w:t>
      </w:r>
    </w:p>
    <w:p w:rsidRPr="00916759" w:rsidR="00017A9F" w:rsidP="00916759" w:rsidRDefault="00017A9F">
      <w:pPr>
        <w:jc w:val="both"/>
        <w:rPr>
          <w:rFonts w:ascii="Times New Roman" w:hAnsi="Times New Roman"/>
        </w:rPr>
      </w:pPr>
    </w:p>
    <w:p w:rsidRPr="00916759" w:rsidR="00916759" w:rsidP="00916759" w:rsidRDefault="00916759">
      <w:pPr>
        <w:jc w:val="center"/>
        <w:rPr>
          <w:rFonts w:ascii="Times New Roman" w:hAnsi="Times New Roman"/>
        </w:rPr>
      </w:pPr>
      <w:r w:rsidRPr="00916759">
        <w:rPr>
          <w:rFonts w:ascii="Times New Roman" w:hAnsi="Times New Roman"/>
        </w:rPr>
        <w:t>z a k l j u č i o   j e</w:t>
      </w:r>
    </w:p>
    <w:p w:rsidR="009F3CBC" w:rsidP="00916759" w:rsidRDefault="00916759">
      <w:pPr>
        <w:jc w:val="both"/>
        <w:rPr>
          <w:rFonts w:ascii="Times New Roman" w:hAnsi="Times New Roman"/>
        </w:rPr>
      </w:pPr>
      <w:r w:rsidRPr="00916759">
        <w:rPr>
          <w:rFonts w:ascii="Times New Roman" w:hAnsi="Times New Roman"/>
        </w:rPr>
        <w:tab/>
      </w:r>
    </w:p>
    <w:p w:rsidRPr="003853E3" w:rsidR="003853E3" w:rsidP="003853E3" w:rsidRDefault="009C0F65">
      <w:pPr>
        <w:ind w:firstLine="708"/>
        <w:jc w:val="both"/>
        <w:rPr>
          <w:rFonts w:ascii="Times New Roman" w:hAnsi="Times New Roman"/>
        </w:rPr>
      </w:pPr>
      <w:r>
        <w:rPr>
          <w:rFonts w:ascii="Times New Roman" w:hAnsi="Times New Roman"/>
        </w:rPr>
        <w:t>I.</w:t>
      </w:r>
      <w:r w:rsidRPr="009C0F65" w:rsidR="009F3CBC">
        <w:rPr>
          <w:rFonts w:ascii="Times New Roman" w:hAnsi="Times New Roman"/>
        </w:rPr>
        <w:t xml:space="preserve">Određuje se ročište za diobu kupovnine </w:t>
      </w:r>
      <w:r w:rsidRPr="007834FB" w:rsidR="007834FB">
        <w:rPr>
          <w:rFonts w:ascii="Times New Roman" w:hAnsi="Times New Roman"/>
        </w:rPr>
        <w:t>nekretnin</w:t>
      </w:r>
      <w:r w:rsidR="007834FB">
        <w:rPr>
          <w:rFonts w:ascii="Times New Roman" w:hAnsi="Times New Roman"/>
        </w:rPr>
        <w:t>e</w:t>
      </w:r>
      <w:r w:rsidRPr="007834FB" w:rsidR="007834FB">
        <w:rPr>
          <w:rFonts w:ascii="Times New Roman" w:hAnsi="Times New Roman"/>
        </w:rPr>
        <w:t xml:space="preserve"> upisan</w:t>
      </w:r>
      <w:r w:rsidR="007834FB">
        <w:rPr>
          <w:rFonts w:ascii="Times New Roman" w:hAnsi="Times New Roman"/>
        </w:rPr>
        <w:t>e</w:t>
      </w:r>
      <w:r w:rsidRPr="007834FB" w:rsidR="007834FB">
        <w:rPr>
          <w:rFonts w:ascii="Times New Roman" w:hAnsi="Times New Roman"/>
        </w:rPr>
        <w:t xml:space="preserve"> u zemljišnim knjigama </w:t>
      </w:r>
      <w:r w:rsidRPr="003853E3" w:rsidR="003853E3">
        <w:rPr>
          <w:rFonts w:ascii="Times New Roman" w:hAnsi="Times New Roman"/>
        </w:rPr>
        <w:t>Općins</w:t>
      </w:r>
      <w:r w:rsidR="003853E3">
        <w:rPr>
          <w:rFonts w:ascii="Times New Roman" w:hAnsi="Times New Roman"/>
        </w:rPr>
        <w:t>kog građanskog suda u Zagrebu, Z</w:t>
      </w:r>
      <w:r w:rsidRPr="003853E3" w:rsidR="003853E3">
        <w:rPr>
          <w:rFonts w:ascii="Times New Roman" w:hAnsi="Times New Roman"/>
        </w:rPr>
        <w:t xml:space="preserve">emljišnoknjižni odjel Zagreb i to </w:t>
      </w:r>
    </w:p>
    <w:p w:rsidR="003853E3" w:rsidP="003853E3" w:rsidRDefault="00257FCC">
      <w:pPr>
        <w:ind w:firstLine="708"/>
        <w:jc w:val="both"/>
        <w:rPr>
          <w:rFonts w:ascii="Times New Roman" w:hAnsi="Times New Roman"/>
        </w:rPr>
      </w:pPr>
      <w:r w:rsidRPr="00257FCC">
        <w:rPr>
          <w:rFonts w:ascii="Times New Roman" w:hAnsi="Times New Roman"/>
        </w:rPr>
        <w:t>-kčbr. 6915/9 - zgrada površine 4440 m2 i tvorničko dvorište površine 527 m2, ukupne površine 4967 m2, upisanu u zk. ul. 35789, k.o. 999901 Grad Zagreb.</w:t>
      </w:r>
      <w:r w:rsidRPr="003853E3" w:rsidR="003853E3">
        <w:rPr>
          <w:rFonts w:ascii="Times New Roman" w:hAnsi="Times New Roman"/>
        </w:rPr>
        <w:t>.</w:t>
      </w:r>
    </w:p>
    <w:p w:rsidRPr="006902CE" w:rsidR="009F3CBC" w:rsidP="003853E3" w:rsidRDefault="009F3CBC">
      <w:pPr>
        <w:ind w:firstLine="708"/>
        <w:jc w:val="both"/>
        <w:rPr>
          <w:rFonts w:ascii="Times New Roman" w:hAnsi="Times New Roman"/>
        </w:rPr>
      </w:pPr>
      <w:r w:rsidRPr="006902CE">
        <w:rPr>
          <w:rFonts w:ascii="Times New Roman" w:hAnsi="Times New Roman"/>
        </w:rPr>
        <w:t xml:space="preserve"> za dan:</w:t>
      </w:r>
    </w:p>
    <w:p w:rsidR="009F3CBC" w:rsidP="009F3CBC" w:rsidRDefault="009F3CBC">
      <w:pPr>
        <w:jc w:val="both"/>
        <w:rPr>
          <w:rFonts w:ascii="Times New Roman" w:hAnsi="Times New Roman"/>
        </w:rPr>
      </w:pPr>
    </w:p>
    <w:p w:rsidR="009F3CBC" w:rsidP="009F3CBC" w:rsidRDefault="00257FCC">
      <w:pPr>
        <w:jc w:val="center"/>
        <w:rPr>
          <w:rFonts w:ascii="Times New Roman" w:hAnsi="Times New Roman"/>
        </w:rPr>
      </w:pPr>
      <w:r>
        <w:rPr>
          <w:rFonts w:ascii="Times New Roman" w:hAnsi="Times New Roman"/>
        </w:rPr>
        <w:t>26. rujna 2019.</w:t>
      </w:r>
      <w:r w:rsidR="003853E3">
        <w:rPr>
          <w:rFonts w:ascii="Times New Roman" w:hAnsi="Times New Roman"/>
        </w:rPr>
        <w:t xml:space="preserve"> u </w:t>
      </w:r>
      <w:r>
        <w:rPr>
          <w:rFonts w:ascii="Times New Roman" w:hAnsi="Times New Roman"/>
        </w:rPr>
        <w:t>10,10</w:t>
      </w:r>
      <w:r w:rsidR="009F3CBC">
        <w:rPr>
          <w:rFonts w:ascii="Times New Roman" w:hAnsi="Times New Roman"/>
        </w:rPr>
        <w:t xml:space="preserve"> sati </w:t>
      </w:r>
    </w:p>
    <w:p w:rsidR="009F3CBC" w:rsidP="009F3CBC" w:rsidRDefault="009F3CBC">
      <w:pPr>
        <w:jc w:val="both"/>
        <w:rPr>
          <w:rFonts w:ascii="Times New Roman" w:hAnsi="Times New Roman"/>
        </w:rPr>
      </w:pPr>
    </w:p>
    <w:p w:rsidR="009F3CBC" w:rsidP="009F3CBC" w:rsidRDefault="00696768">
      <w:pPr>
        <w:jc w:val="both"/>
        <w:rPr>
          <w:rFonts w:ascii="Times New Roman" w:hAnsi="Times New Roman"/>
        </w:rPr>
      </w:pPr>
      <w:r w:rsidRPr="00696768">
        <w:rPr>
          <w:rFonts w:ascii="Times New Roman" w:hAnsi="Times New Roman"/>
        </w:rPr>
        <w:t>u Trgovačkom sudu u Zagrebu, Stalna služba u Karlovcu, Karlovac, Trg hrvatskih branitelja 1/II, soba broj 205</w:t>
      </w:r>
      <w:r w:rsidR="009F3CBC">
        <w:rPr>
          <w:rFonts w:ascii="Times New Roman" w:hAnsi="Times New Roman"/>
        </w:rPr>
        <w:t>.</w:t>
      </w:r>
    </w:p>
    <w:p w:rsidR="009C0F65" w:rsidP="009F3CBC" w:rsidRDefault="009C0F65">
      <w:pPr>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 xml:space="preserve">II.Na ročište se pozivaju: </w:t>
      </w:r>
    </w:p>
    <w:p w:rsidR="009C0F65" w:rsidP="009C0F65" w:rsidRDefault="009C0F65">
      <w:pPr>
        <w:ind w:firstLine="708"/>
        <w:jc w:val="both"/>
        <w:rPr>
          <w:rFonts w:ascii="Times New Roman" w:hAnsi="Times New Roman"/>
        </w:rPr>
      </w:pPr>
      <w:r>
        <w:rPr>
          <w:rFonts w:ascii="Times New Roman" w:hAnsi="Times New Roman"/>
        </w:rPr>
        <w:t>- stečajni upravitelj,</w:t>
      </w:r>
    </w:p>
    <w:p w:rsidR="007834FB" w:rsidP="00D44771" w:rsidRDefault="009C0F65">
      <w:pPr>
        <w:ind w:firstLine="708"/>
        <w:jc w:val="both"/>
        <w:rPr>
          <w:rFonts w:ascii="Times New Roman" w:hAnsi="Times New Roman"/>
        </w:rPr>
      </w:pPr>
      <w:r>
        <w:rPr>
          <w:rFonts w:ascii="Times New Roman" w:hAnsi="Times New Roman"/>
        </w:rPr>
        <w:t>-</w:t>
      </w:r>
      <w:r w:rsidR="00840526">
        <w:rPr>
          <w:rFonts w:ascii="Times New Roman" w:hAnsi="Times New Roman"/>
        </w:rPr>
        <w:t>GASFIN S.A.,</w:t>
      </w:r>
      <w:r w:rsidRPr="00D44771" w:rsidR="00D44771">
        <w:t xml:space="preserve"> </w:t>
      </w:r>
      <w:r w:rsidRPr="00D44771" w:rsidR="00D44771">
        <w:rPr>
          <w:rFonts w:ascii="Times New Roman" w:hAnsi="Times New Roman"/>
        </w:rPr>
        <w:t>Luxemburg</w:t>
      </w:r>
      <w:r w:rsidR="00D44771">
        <w:rPr>
          <w:rFonts w:ascii="Times New Roman" w:hAnsi="Times New Roman"/>
        </w:rPr>
        <w:t>.</w:t>
      </w:r>
    </w:p>
    <w:p w:rsidR="009C0F65" w:rsidP="009C0F65" w:rsidRDefault="009C0F65">
      <w:pPr>
        <w:jc w:val="both"/>
        <w:rPr>
          <w:rFonts w:ascii="Times New Roman" w:hAnsi="Times New Roman"/>
        </w:rPr>
      </w:pPr>
    </w:p>
    <w:p w:rsidR="009F3CBC" w:rsidP="009C0F65" w:rsidRDefault="009C0F65">
      <w:pPr>
        <w:ind w:firstLine="708"/>
        <w:jc w:val="both"/>
        <w:rPr>
          <w:rFonts w:ascii="Times New Roman" w:hAnsi="Times New Roman"/>
        </w:rPr>
      </w:pPr>
      <w:r>
        <w:rPr>
          <w:rFonts w:ascii="Times New Roman" w:hAnsi="Times New Roman"/>
        </w:rPr>
        <w:t xml:space="preserve">III.Tražbina vjerovnika koji ne dođe na ročište utvrditi će se prema stanju koje proizlazi iz spisa. </w:t>
      </w:r>
    </w:p>
    <w:p w:rsidR="009C0F65" w:rsidP="009C0F65" w:rsidRDefault="009C0F65">
      <w:pPr>
        <w:ind w:firstLine="708"/>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IV.Osnov, visinu i isplatni red tražbine vjerovnici mogu prijaviti pismeno do ročišta za diobu ili na samom ročištu.</w:t>
      </w:r>
    </w:p>
    <w:p w:rsidR="00102555" w:rsidP="009C0F65" w:rsidRDefault="00102555">
      <w:pPr>
        <w:ind w:firstLine="708"/>
        <w:jc w:val="both"/>
        <w:rPr>
          <w:rFonts w:ascii="Times New Roman" w:hAnsi="Times New Roman"/>
        </w:rPr>
      </w:pPr>
    </w:p>
    <w:p w:rsidRPr="00102555" w:rsidR="009C0F65" w:rsidP="00102555" w:rsidRDefault="009C0F65">
      <w:pPr>
        <w:ind w:firstLine="708"/>
        <w:jc w:val="both"/>
        <w:rPr>
          <w:rFonts w:ascii="Times New Roman" w:hAnsi="Times New Roman"/>
        </w:rPr>
      </w:pPr>
      <w:r w:rsidRPr="00102555">
        <w:rPr>
          <w:rFonts w:ascii="Times New Roman" w:hAnsi="Times New Roman"/>
        </w:rPr>
        <w:t>UPOZORENJE:</w:t>
      </w:r>
    </w:p>
    <w:p w:rsidR="009C0F65" w:rsidP="009C0F65" w:rsidRDefault="009C0F65">
      <w:pPr>
        <w:ind w:firstLine="708"/>
        <w:jc w:val="both"/>
        <w:rPr>
          <w:rFonts w:ascii="Times New Roman" w:hAnsi="Times New Roman"/>
        </w:rPr>
      </w:pPr>
      <w:r>
        <w:rPr>
          <w:rFonts w:ascii="Times New Roman" w:hAnsi="Times New Roman"/>
        </w:rPr>
        <w:t>-tražbina se ne može prijaviti nakon održanog ročišta za dražbu</w:t>
      </w:r>
    </w:p>
    <w:p w:rsidR="009C0F65" w:rsidP="009C0F65" w:rsidRDefault="009C0F65">
      <w:pPr>
        <w:ind w:left="708"/>
        <w:jc w:val="both"/>
        <w:rPr>
          <w:rFonts w:ascii="Times New Roman" w:hAnsi="Times New Roman"/>
        </w:rPr>
      </w:pPr>
      <w:r>
        <w:rPr>
          <w:rFonts w:ascii="Times New Roman" w:hAnsi="Times New Roman"/>
        </w:rPr>
        <w:t>-tražbine vjerovnika koji ne podnesu prijave ili ne dođu na ročište za diobu uzeti će se prema stanju koje proizlazi iz spisa</w:t>
      </w:r>
    </w:p>
    <w:p w:rsidR="009C0F65" w:rsidP="009C0F65" w:rsidRDefault="009C0F65">
      <w:pPr>
        <w:ind w:left="708"/>
        <w:jc w:val="both"/>
        <w:rPr>
          <w:rFonts w:ascii="Times New Roman" w:hAnsi="Times New Roman"/>
        </w:rPr>
      </w:pPr>
      <w:r>
        <w:rPr>
          <w:rFonts w:ascii="Times New Roman" w:hAns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ascii="Times New Roman" w:hAnsi="Times New Roman"/>
        </w:rPr>
        <w:lastRenderedPageBreak/>
        <w:t>kojem od vjerovnika (pravomoćna presuda, javna ili privatna isprava koja ima značenje javne isprave)</w:t>
      </w:r>
    </w:p>
    <w:p w:rsidR="009C0F65" w:rsidP="009C0F65" w:rsidRDefault="009C0F65">
      <w:pPr>
        <w:ind w:left="708"/>
        <w:jc w:val="both"/>
        <w:rPr>
          <w:rFonts w:ascii="Times New Roman" w:hAnsi="Times New Roman"/>
        </w:rPr>
      </w:pPr>
      <w:r>
        <w:rPr>
          <w:rFonts w:ascii="Times New Roman" w:hAnsi="Times New Roman"/>
        </w:rPr>
        <w:t xml:space="preserve">-nakon održanog ročišta za diobu ne može se osporavati tražbina, njena visina i red namirenja. </w:t>
      </w:r>
    </w:p>
    <w:p w:rsidR="00940E9E" w:rsidP="009C0F65" w:rsidRDefault="00940E9E">
      <w:pPr>
        <w:ind w:left="708"/>
        <w:jc w:val="both"/>
        <w:rPr>
          <w:rFonts w:ascii="Times New Roman" w:hAnsi="Times New Roman"/>
        </w:rPr>
      </w:pPr>
    </w:p>
    <w:p w:rsidRPr="00916759" w:rsidR="00916759" w:rsidP="00916759" w:rsidRDefault="00916759">
      <w:pPr>
        <w:jc w:val="both"/>
        <w:rPr>
          <w:rFonts w:ascii="Times New Roman" w:hAnsi="Times New Roman"/>
        </w:rPr>
      </w:pPr>
    </w:p>
    <w:p w:rsidR="00916759" w:rsidP="00916759" w:rsidRDefault="00916759">
      <w:pPr>
        <w:jc w:val="center"/>
        <w:rPr>
          <w:rFonts w:ascii="Times New Roman" w:hAnsi="Times New Roman"/>
        </w:rPr>
      </w:pPr>
      <w:r w:rsidRPr="00916759">
        <w:rPr>
          <w:rFonts w:ascii="Times New Roman" w:hAnsi="Times New Roman"/>
        </w:rPr>
        <w:t xml:space="preserve">U Karlovcu </w:t>
      </w:r>
      <w:r w:rsidR="00257FCC">
        <w:rPr>
          <w:rFonts w:ascii="Times New Roman" w:hAnsi="Times New Roman"/>
        </w:rPr>
        <w:t>4. rujna 2019.</w:t>
      </w:r>
    </w:p>
    <w:p w:rsidRPr="00916759" w:rsidR="00916759" w:rsidP="00916759" w:rsidRDefault="00916759">
      <w:pPr>
        <w:jc w:val="both"/>
        <w:rPr>
          <w:rFonts w:ascii="Times New Roman" w:hAnsi="Times New Roman"/>
        </w:rPr>
      </w:pPr>
    </w:p>
    <w:p w:rsidRPr="00916759" w:rsidR="00916759" w:rsidP="00916759" w:rsidRDefault="00916759">
      <w:pPr>
        <w:jc w:val="right"/>
        <w:rPr>
          <w:rFonts w:ascii="Times New Roman" w:hAnsi="Times New Roman"/>
        </w:rPr>
      </w:pPr>
      <w:r w:rsidRPr="00916759">
        <w:rPr>
          <w:rFonts w:ascii="Times New Roman" w:hAnsi="Times New Roman"/>
        </w:rPr>
        <w:t>STEČAJNI SUDAC:</w:t>
      </w:r>
    </w:p>
    <w:p w:rsidR="00916759" w:rsidP="00916759" w:rsidRDefault="00916759">
      <w:pPr>
        <w:jc w:val="right"/>
        <w:rPr>
          <w:rFonts w:ascii="Times New Roman" w:hAnsi="Times New Roman"/>
        </w:rPr>
      </w:pPr>
      <w:r w:rsidRPr="00916759">
        <w:rPr>
          <w:rFonts w:ascii="Times New Roman" w:hAnsi="Times New Roman"/>
        </w:rPr>
        <w:t>Vesna Fundurulić Perišin</w:t>
      </w:r>
      <w:r w:rsidR="000C6F78">
        <w:rPr>
          <w:rFonts w:ascii="Times New Roman" w:hAnsi="Times New Roman"/>
        </w:rPr>
        <w:t>, v.r.</w:t>
      </w:r>
    </w:p>
    <w:p w:rsidR="000C6F78" w:rsidP="00916759" w:rsidRDefault="000C6F78">
      <w:pPr>
        <w:jc w:val="right"/>
        <w:rPr>
          <w:rFonts w:ascii="Times New Roman" w:hAnsi="Times New Roman"/>
        </w:rPr>
      </w:pPr>
    </w:p>
    <w:p w:rsidR="000C6F78" w:rsidP="00C339BE" w:rsidRDefault="000C6F78">
      <w:pPr>
        <w:ind w:left="4956"/>
        <w:jc w:val="both"/>
        <w:rPr>
          <w:rFonts w:ascii="Times New Roman" w:hAnsi="Times New Roman"/>
        </w:rPr>
      </w:pPr>
      <w:r>
        <w:rPr>
          <w:rFonts w:ascii="Times New Roman" w:hAnsi="Times New Roman"/>
        </w:rPr>
        <w:t xml:space="preserve">   Za točnost otpravka-ovlašteni službenik:</w:t>
      </w:r>
    </w:p>
    <w:p w:rsidR="000C6F78" w:rsidP="00916759" w:rsidRDefault="000C6F78">
      <w:pPr>
        <w:jc w:val="right"/>
        <w:rPr>
          <w:rFonts w:ascii="Times New Roman" w:hAnsi="Times New Roman"/>
        </w:rPr>
      </w:pPr>
      <w:r w:rsidRPr="00C339BE">
        <w:rPr>
          <w:rFonts w:ascii="Times New Roman" w:hAnsi="Times New Roman"/>
        </w:rPr>
        <w:t>Gordana Cvitković</w:t>
      </w:r>
    </w:p>
    <w:p w:rsidR="009C0F65" w:rsidP="00916759" w:rsidRDefault="009C0F65">
      <w:pPr>
        <w:jc w:val="right"/>
        <w:rPr>
          <w:rFonts w:ascii="Times New Roman" w:hAnsi="Times New Roman"/>
        </w:rPr>
      </w:pPr>
    </w:p>
    <w:p w:rsidRPr="00916759" w:rsidR="00916759" w:rsidP="00916759" w:rsidRDefault="00916759">
      <w:pPr>
        <w:jc w:val="both"/>
        <w:rPr>
          <w:rFonts w:ascii="Times New Roman" w:hAnsi="Times New Roman"/>
        </w:rPr>
      </w:pPr>
    </w:p>
    <w:p w:rsidRPr="00916759" w:rsidR="00916759" w:rsidP="00916759" w:rsidRDefault="00916759">
      <w:pPr>
        <w:jc w:val="both"/>
        <w:rPr>
          <w:rFonts w:ascii="Times New Roman" w:hAnsi="Times New Roman"/>
        </w:rPr>
      </w:pPr>
      <w:r w:rsidRPr="00916759">
        <w:rPr>
          <w:rFonts w:ascii="Times New Roman" w:hAnsi="Times New Roman"/>
        </w:rPr>
        <w:t>UPUTA O PRAVNOM LIJEKU:</w:t>
      </w:r>
    </w:p>
    <w:p w:rsidR="00916759" w:rsidP="00065213" w:rsidRDefault="00916759">
      <w:pPr>
        <w:ind w:firstLine="708"/>
        <w:jc w:val="both"/>
        <w:rPr>
          <w:rFonts w:ascii="Times New Roman" w:hAnsi="Times New Roman"/>
        </w:rPr>
      </w:pPr>
      <w:r w:rsidRPr="00916759">
        <w:rPr>
          <w:rFonts w:ascii="Times New Roman" w:hAnsi="Times New Roman"/>
        </w:rPr>
        <w:t>Protiv ovog zaključka nije dopuštena žalba čl.11.st.9. SZ-a.</w:t>
      </w:r>
    </w:p>
    <w:p w:rsidRPr="00916759" w:rsidR="00810A04" w:rsidP="00916759" w:rsidRDefault="00810A04">
      <w:pPr>
        <w:jc w:val="both"/>
        <w:rPr>
          <w:rFonts w:ascii="Times New Roman" w:hAnsi="Times New Roman"/>
        </w:rPr>
      </w:pPr>
    </w:p>
    <w:p w:rsidRPr="001A1A01" w:rsidR="002775D1" w:rsidP="002775D1" w:rsidRDefault="002775D1">
      <w:pPr>
        <w:rPr>
          <w:rFonts w:ascii="Times New Roman" w:hAnsi="Times New Roman"/>
        </w:rPr>
      </w:pPr>
    </w:p>
    <w:sectPr w:rsidRPr="001A1A01" w:rsidR="002775D1" w:rsidSect="00940E9E">
      <w:headerReference w:type="default" r:id="rId11"/>
      <w:headerReference w:type="first" r:id="rId12"/>
      <w:pgSz w:w="11906" w:h="16838" w:code="9"/>
      <w:pgMar w:top="1134" w:right="1418" w:bottom="1843"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00D07638" w:rsidRDefault="00200FA9">
        <w:pPr>
          <w:pStyle w:val="Zaglavlje"/>
          <w:jc w:val="center"/>
        </w:pPr>
        <w:r>
          <w:fldChar w:fldCharType="begin"/>
        </w:r>
        <w:r>
          <w:instrText>PAGE   \* MERGEFORMAT</w:instrText>
        </w:r>
        <w:r>
          <w:fldChar w:fldCharType="separate"/>
        </w:r>
        <w:r w:rsidR="000C6F78">
          <w:rPr>
            <w:noProof/>
          </w:rPr>
          <w:t>2</w:t>
        </w:r>
        <w:r>
          <w:fldChar w:fldCharType="end"/>
        </w:r>
      </w:p>
      <w:p w:rsidRPr="009C0F65" w:rsidR="00D07638" w:rsidP="00D07638" w:rsidRDefault="00200FA9">
        <w:pPr>
          <w:jc w:val="right"/>
          <w:rPr>
            <w:rFonts w:ascii="Times New Roman" w:hAnsi="Times New Roman"/>
          </w:rPr>
        </w:pPr>
        <w:r w:rsidRPr="009C0F65">
          <w:rPr>
            <w:rFonts w:ascii="Times New Roman" w:hAnsi="Times New Roman"/>
          </w:rPr>
          <w:t xml:space="preserve">                                                                </w:t>
        </w:r>
        <w:r w:rsidRPr="00257FCC" w:rsidR="00257FCC">
          <w:rPr>
            <w:rFonts w:ascii="Times New Roman" w:hAnsi="Times New Roman"/>
          </w:rPr>
          <w:t>3  St-1984/13-724</w:t>
        </w:r>
      </w:p>
      <w:p w:rsidR="0060670C" w:rsidRDefault="000C6F78">
        <w:pPr>
          <w:pStyle w:val="Zaglavlje"/>
          <w:jc w:val="center"/>
        </w:pPr>
      </w:p>
    </w:sdtContent>
  </w:sdt>
  <w:p w:rsidR="0060670C" w:rsidRDefault="000C6F7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0E9E" w:rsidP="00FE0E02" w:rsidRDefault="00FE0E02">
    <w:pPr>
      <w:pStyle w:val="Zaglavlje"/>
      <w:jc w:val="right"/>
      <w:rPr>
        <w:rFonts w:ascii="Times New Roman" w:hAnsi="Times New Roman"/>
      </w:rPr>
    </w:pPr>
    <w:r w:rsidRPr="00FE0E02">
      <w:t xml:space="preserve">                                                                                               </w:t>
    </w:r>
  </w:p>
  <w:p w:rsidRPr="00FE0E02" w:rsidR="00940E9E" w:rsidP="00FE0E02" w:rsidRDefault="00940E9E">
    <w:pPr>
      <w:pStyle w:val="Zaglavlje"/>
      <w:jc w:val="right"/>
      <w:rPr>
        <w:rFonts w:ascii="Times New Roman" w:hAnsi="Times New Roman"/>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6">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7">
    <w:nsid w:val="61C80AF7"/>
    <w:multiLevelType w:val="hybridMultilevel"/>
    <w:tmpl w:val="294C9B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14337"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17A9F"/>
    <w:rsid w:val="00025BA9"/>
    <w:rsid w:val="00042EC5"/>
    <w:rsid w:val="00065213"/>
    <w:rsid w:val="0008590B"/>
    <w:rsid w:val="00092E8E"/>
    <w:rsid w:val="00096468"/>
    <w:rsid w:val="000A302D"/>
    <w:rsid w:val="000C6F78"/>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57FCC"/>
    <w:rsid w:val="002775D1"/>
    <w:rsid w:val="00277787"/>
    <w:rsid w:val="00277D1E"/>
    <w:rsid w:val="002D485F"/>
    <w:rsid w:val="003422B3"/>
    <w:rsid w:val="003853E3"/>
    <w:rsid w:val="00395F7D"/>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B3579"/>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FE0E02"/>
    <w:pPr>
      <w:tabs>
        <w:tab w:val="center" w:pos="4536"/>
        <w:tab w:val="right" w:pos="9072"/>
      </w:tabs>
    </w:pPr>
  </w:style>
  <w:style w:type="character" w:styleId="PodnojeChar" w:customStyle="true">
    <w:name w:val="Podnožje Char"/>
    <w:basedOn w:val="Zadanifontodlomka"/>
    <w:link w:val="Podnoje"/>
    <w:uiPriority w:val="99"/>
    <w:rsid w:val="00FE0E02"/>
    <w:rPr>
      <w:sz w:val="24"/>
      <w:szCs w:val="24"/>
    </w:rPr>
  </w:style>
  <w:style w:type="character" w:styleId="Tekstrezerviranogmjesta">
    <w:name w:val="Placeholder Text"/>
    <w:basedOn w:val="Zadanifontodlomka"/>
    <w:uiPriority w:val="99"/>
    <w:semiHidden/>
    <w:rsid w:val="000C6F78"/>
    <w:rPr>
      <w:color w:val="808080"/>
      <w:bdr w:val="none" w:color="auto" w:sz="0" w:space="0"/>
      <w:shd w:val="clear" w:color="auto" w:fill="auto"/>
    </w:rPr>
  </w:style>
  <w:style w:type="character" w:styleId="eSPISCCParagraphDefaultFont" w:customStyle="true">
    <w:name w:val="eSPIS_CC_Paragraph Default Font"/>
    <w:basedOn w:val="Zadanifontodlomka"/>
    <w:rsid w:val="000C6F7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6F78"/>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0C6F7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6F7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0C6F78"/>
    <w:rPr>
      <w:color w:val="808080"/>
      <w:bdr w:color="auto" w:space="0" w:sz="0" w:val="none"/>
      <w:shd w:color="auto" w:fill="auto" w:val="clear"/>
    </w:rPr>
  </w:style>
  <w:style w:customStyle="1" w:styleId="eSPISCCParagraphDefaultFont" w:type="character">
    <w:name w:val="eSPIS_CC_Paragraph Default Font"/>
    <w:basedOn w:val="Zadanifontodlomka"/>
    <w:rsid w:val="000C6F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F7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6F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F7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1 - 15  u pisarnici
Rješenje-dosuda St-1984/2013-654 preslik dijela spisa prema naredbi od 26.4.2019. 
ide na VTS RH, original u pisarnicu Karlovac</izvorni_sadrzaj>
    <derivirana_varijabla naziv="DomainObject.Predmet.Opis_1">svez 1 - 15  u pisarnici
Rješenje-dosuda St-1984/2013-654 preslik dijela spisa prema naredbi od 26.4.2019. 
ide na VTS RH, original u pisarnicu Karlovac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 br 16 svez 1-15
20.5.19. spis poslan u ref.</izvorni_sadrzaj>
    <derivirana_varijabla naziv="DomainObject.Predmet.PrimjedbaSuca_1">ormar br 16 svez 1-15
20.5.19. spis poslan u ref.</derivirana_varijabla>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25. srpnja 2019.</izvorni_sadrzaj>
    <derivirana_varijabla naziv="DomainObject.PredzadnjaOdlukaIzPredmeta.DatumDonosenjaOdluke_1">25. srpnja 2019.</derivirana_varijabla>
  </DomainObject.PredzadnjaOdlukaIzPredmeta.DatumDonosenjaOdluke>
  <DomainObject.PredzadnjaOdlukaIzPredmeta.Oznaka>
    <izvorni_sadrzaj>St-1984/2013-716</izvorni_sadrzaj>
    <derivirana_varijabla naziv="DomainObject.PredzadnjaOdlukaIzPredmeta.Oznaka_1">St-1984/2013-716</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BB135-7F4F-42F5-A40B-6D9AD6FCFA4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331</properties:Words>
  <properties:Characters>1718</properties:Characters>
  <properties:Lines>62</properties:Lines>
  <properties:Paragraphs>30</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2019-09-04T12:46:00Z</dcterms:created>
  <dc:creator>Gordana Grčić</dc:creator>
  <cp:lastModifiedBy>Gordana Cvitković</cp:lastModifiedBy>
  <cp:lastPrinted>2019-09-04T12:50:00Z</cp:lastPrinted>
  <dcterms:modified xmlns:xsi="http://www.w3.org/2001/XMLSchema-instance" xsi:type="dcterms:W3CDTF">2019-09-04T12:55:00Z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određeno ročište za diobu kupovnine (St-1984-2013 zaključak ročište dioba kupovnine - DIOKI.docx)</vt:lpwstr>
  </prop:property>
  <prop:property fmtid="{D5CDD505-2E9C-101B-9397-08002B2CF9AE}" pid="4" name="CC_coloring">
    <vt:bool>false</vt:bool>
  </prop:property>
  <prop:property fmtid="{D5CDD505-2E9C-101B-9397-08002B2CF9AE}" pid="5" name="BrojStranica">
    <vt:i4>2</vt:i4>
  </prop:property>
</prop:Properties>
</file>