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1919" w14:paraId="0721919" w:rsidRDefault="00CD23C1" w:rsidP="00CD23C1" w:rsidR="001362B3" w:rsidRPr="00642867">
      <w:pPr>
        <w:tabs>
          <w:tab w:pos="255" w:val="left"/>
          <w:tab w:pos="9072" w:val="righ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362B3" w:rsidRPr="00642867">
        <w:rPr>
          <w:b/>
          <w:sz w:val="22"/>
          <w:szCs w:val="22"/>
        </w:rPr>
        <w:t xml:space="preserve">Posl. br. </w:t>
      </w:r>
      <w:r w:rsidR="001D3698">
        <w:rPr>
          <w:b/>
          <w:sz w:val="22"/>
          <w:szCs w:val="22"/>
        </w:rPr>
        <w:t>17</w:t>
      </w:r>
      <w:r w:rsidR="001362B3" w:rsidRPr="00642867">
        <w:rPr>
          <w:b/>
          <w:sz w:val="22"/>
          <w:szCs w:val="22"/>
        </w:rPr>
        <w:t xml:space="preserve"> St. </w:t>
      </w:r>
      <w:r w:rsidR="00753FBD">
        <w:rPr>
          <w:b/>
          <w:sz w:val="22"/>
          <w:szCs w:val="22"/>
        </w:rPr>
        <w:t>528</w:t>
      </w:r>
      <w:r w:rsidR="001362B3">
        <w:rPr>
          <w:b/>
          <w:sz w:val="22"/>
          <w:szCs w:val="22"/>
        </w:rPr>
        <w:t>/2015</w:t>
      </w:r>
    </w:p>
    <w:p w:rsidRDefault="001362B3" w:rsidP="001362B3" w:rsidR="001362B3">
      <w:pPr>
        <w:pStyle w:val="Zaglavlje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REPUBLIKA HRVATSKA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TRGOVAČKI SUD U SPLITU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STALNA SLUŽBA U DUBROVNIKU </w:t>
      </w:r>
    </w:p>
    <w:p w:rsidRDefault="001362B3" w:rsidP="001362B3" w:rsidR="001362B3" w:rsidRPr="00642867">
      <w:pPr>
        <w:pStyle w:val="Zaglavlje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>Dubrovnik, Dr. Ante Starčevića 23</w:t>
      </w:r>
    </w:p>
    <w:p w:rsidRDefault="001362B3" w:rsidP="001362B3" w:rsidR="001362B3">
      <w:pPr>
        <w:rPr>
          <w:b/>
          <w:sz w:val="22"/>
          <w:szCs w:val="22"/>
        </w:rPr>
      </w:pPr>
    </w:p>
    <w:p w:rsidRDefault="001362B3" w:rsidP="00D6079B" w:rsidR="001362B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 xml:space="preserve">Trgovački sud u Splitu, Stalna služba u Dubrovniku, </w:t>
      </w:r>
      <w:r w:rsidR="001D3698" w:rsidRPr="00C3605F">
        <w:rPr>
          <w:sz w:val="22"/>
          <w:szCs w:val="22"/>
        </w:rPr>
        <w:t>po sucu tog suda Anki Muhoberac kao sucu pojedincu</w:t>
      </w:r>
      <w:r w:rsidRPr="00352686">
        <w:rPr>
          <w:sz w:val="22"/>
          <w:szCs w:val="22"/>
        </w:rPr>
        <w:t>, u skraćenom stečajnom postupku povodom zahtjeva Financijske agencije, Regionalni centar Split, Podružnica Dubrovnik za pokretanje skraćenog stečajnog postupka nad dužnikom</w:t>
      </w:r>
      <w:r>
        <w:rPr>
          <w:sz w:val="22"/>
          <w:szCs w:val="22"/>
        </w:rPr>
        <w:t xml:space="preserve"> </w:t>
      </w:r>
      <w:r w:rsidR="00753FBD">
        <w:rPr>
          <w:sz w:val="22"/>
          <w:szCs w:val="22"/>
        </w:rPr>
        <w:t>ORSULA</w:t>
      </w:r>
      <w:r w:rsidR="00A96D04">
        <w:rPr>
          <w:sz w:val="22"/>
          <w:szCs w:val="22"/>
        </w:rPr>
        <w:t xml:space="preserve"> d.o.o. </w:t>
      </w:r>
      <w:r w:rsidR="00753FBD">
        <w:rPr>
          <w:sz w:val="22"/>
          <w:szCs w:val="22"/>
        </w:rPr>
        <w:t>Čibača, Gorica bb, Mlini</w:t>
      </w:r>
      <w:r w:rsidRPr="0035268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MBS: </w:t>
      </w:r>
      <w:r w:rsidR="00F07F4F" w:rsidRPr="00F07F4F">
        <w:rPr>
          <w:sz w:val="22"/>
          <w:szCs w:val="22"/>
        </w:rPr>
        <w:t>090012319</w:t>
      </w:r>
      <w:r w:rsidRPr="00352686">
        <w:rPr>
          <w:sz w:val="22"/>
          <w:szCs w:val="22"/>
        </w:rPr>
        <w:t>, OIB:</w:t>
      </w:r>
      <w:r>
        <w:rPr>
          <w:sz w:val="22"/>
          <w:szCs w:val="22"/>
        </w:rPr>
        <w:t xml:space="preserve"> </w:t>
      </w:r>
      <w:r w:rsidR="00F07F4F" w:rsidRPr="00F07F4F">
        <w:rPr>
          <w:sz w:val="22"/>
          <w:szCs w:val="22"/>
        </w:rPr>
        <w:t>97079823305</w:t>
      </w:r>
      <w:r>
        <w:rPr>
          <w:sz w:val="22"/>
          <w:szCs w:val="22"/>
        </w:rPr>
        <w:t>,</w:t>
      </w:r>
      <w:r w:rsidR="00C02F8E">
        <w:rPr>
          <w:sz w:val="22"/>
          <w:szCs w:val="22"/>
        </w:rPr>
        <w:t xml:space="preserve"> dana 05</w:t>
      </w:r>
      <w:r w:rsidRPr="00352686">
        <w:rPr>
          <w:sz w:val="22"/>
          <w:szCs w:val="22"/>
        </w:rPr>
        <w:t>. studenog 2015. godine objavljuje</w:t>
      </w:r>
    </w:p>
    <w:p w:rsidRDefault="001362B3" w:rsidP="001362B3" w:rsidR="001362B3" w:rsidRPr="00466230">
      <w:pPr>
        <w:ind w:firstLine="720"/>
        <w:jc w:val="both"/>
        <w:rPr>
          <w:sz w:val="22"/>
          <w:szCs w:val="22"/>
        </w:rPr>
      </w:pPr>
    </w:p>
    <w:p w:rsidRDefault="001362B3" w:rsidP="001362B3" w:rsidR="001362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  <w:t>Pozivaju se osobe ovlaštene za zastupanje dužnika</w:t>
      </w:r>
      <w:r w:rsidRPr="001A19A0">
        <w:rPr>
          <w:sz w:val="22"/>
          <w:szCs w:val="22"/>
        </w:rPr>
        <w:t xml:space="preserve"> </w:t>
      </w:r>
      <w:r w:rsidR="00D8670D">
        <w:rPr>
          <w:sz w:val="22"/>
          <w:szCs w:val="22"/>
        </w:rPr>
        <w:t>ORSULA d.o.o. Čibača, Gorica bb, Mlini</w:t>
      </w:r>
      <w:r w:rsidR="00D8670D" w:rsidRPr="00352686">
        <w:rPr>
          <w:sz w:val="22"/>
          <w:szCs w:val="22"/>
        </w:rPr>
        <w:t xml:space="preserve">, </w:t>
      </w:r>
      <w:r w:rsidR="00D8670D">
        <w:rPr>
          <w:sz w:val="22"/>
          <w:szCs w:val="22"/>
        </w:rPr>
        <w:t xml:space="preserve">MBS: </w:t>
      </w:r>
      <w:r w:rsidR="00D8670D" w:rsidRPr="00F07F4F">
        <w:rPr>
          <w:sz w:val="22"/>
          <w:szCs w:val="22"/>
        </w:rPr>
        <w:t>090012319</w:t>
      </w:r>
      <w:r w:rsidR="00D8670D" w:rsidRPr="00352686">
        <w:rPr>
          <w:sz w:val="22"/>
          <w:szCs w:val="22"/>
        </w:rPr>
        <w:t>, OIB:</w:t>
      </w:r>
      <w:r w:rsidR="00D8670D">
        <w:rPr>
          <w:sz w:val="22"/>
          <w:szCs w:val="22"/>
        </w:rPr>
        <w:t xml:space="preserve"> </w:t>
      </w:r>
      <w:r w:rsidR="00D8670D" w:rsidRPr="00F07F4F">
        <w:rPr>
          <w:sz w:val="22"/>
          <w:szCs w:val="22"/>
        </w:rPr>
        <w:t>97079823305</w:t>
      </w:r>
      <w:r w:rsidRPr="00352686">
        <w:rPr>
          <w:sz w:val="22"/>
          <w:szCs w:val="22"/>
        </w:rPr>
        <w:t>,</w:t>
      </w:r>
      <w:r>
        <w:rPr>
          <w:sz w:val="22"/>
          <w:szCs w:val="22"/>
        </w:rPr>
        <w:t xml:space="preserve"> da </w:t>
      </w:r>
      <w:r w:rsidRPr="00D661BE">
        <w:rPr>
          <w:sz w:val="22"/>
          <w:szCs w:val="22"/>
        </w:rPr>
        <w:t>u roku 15 dana od dana objave oglasa podnesu sudu javnobilježnički ovjerovljen popis imovine i obveza dužnika na propisanom obrascu.</w:t>
      </w: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</w:p>
    <w:p w:rsidRDefault="001362B3" w:rsidP="001362B3" w:rsidR="001362B3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  <w:t xml:space="preserve">Pozivaju se vjerovnici dužnika </w:t>
      </w:r>
      <w:r w:rsidR="00D8670D">
        <w:rPr>
          <w:sz w:val="22"/>
          <w:szCs w:val="22"/>
        </w:rPr>
        <w:t>ORSULA d.o.o. Čibača, Gorica bb, Mlini</w:t>
      </w:r>
      <w:r w:rsidR="00D8670D" w:rsidRPr="00352686">
        <w:rPr>
          <w:sz w:val="22"/>
          <w:szCs w:val="22"/>
        </w:rPr>
        <w:t xml:space="preserve">, </w:t>
      </w:r>
      <w:r w:rsidR="00D8670D">
        <w:rPr>
          <w:sz w:val="22"/>
          <w:szCs w:val="22"/>
        </w:rPr>
        <w:t xml:space="preserve">MBS: </w:t>
      </w:r>
      <w:r w:rsidR="00D8670D" w:rsidRPr="00F07F4F">
        <w:rPr>
          <w:sz w:val="22"/>
          <w:szCs w:val="22"/>
        </w:rPr>
        <w:t>090012319</w:t>
      </w:r>
      <w:r w:rsidR="00D8670D" w:rsidRPr="00352686">
        <w:rPr>
          <w:sz w:val="22"/>
          <w:szCs w:val="22"/>
        </w:rPr>
        <w:t>, OIB:</w:t>
      </w:r>
      <w:r w:rsidR="00D8670D">
        <w:rPr>
          <w:sz w:val="22"/>
          <w:szCs w:val="22"/>
        </w:rPr>
        <w:t xml:space="preserve"> </w:t>
      </w:r>
      <w:r w:rsidR="00D8670D" w:rsidRPr="00F07F4F">
        <w:rPr>
          <w:sz w:val="22"/>
          <w:szCs w:val="22"/>
        </w:rPr>
        <w:t>97079823305</w:t>
      </w:r>
      <w:r>
        <w:rPr>
          <w:sz w:val="22"/>
          <w:szCs w:val="22"/>
        </w:rPr>
        <w:t xml:space="preserve">, </w:t>
      </w:r>
      <w:r w:rsidRPr="00D661BE">
        <w:rPr>
          <w:sz w:val="22"/>
          <w:szCs w:val="22"/>
        </w:rPr>
        <w:t xml:space="preserve">da najkasnije u roku od četrdesetpet (45) dana od dana objave ovog oglasa predlože otvaranje stečajnog postupka nad dužnikom. </w:t>
      </w:r>
    </w:p>
    <w:p w:rsidRDefault="001362B3" w:rsidP="001362B3" w:rsidR="001362B3" w:rsidRPr="00D661BE">
      <w:pPr>
        <w:pStyle w:val="Odlomakpopisa"/>
        <w:rPr>
          <w:sz w:val="22"/>
          <w:szCs w:val="22"/>
        </w:rPr>
      </w:pPr>
    </w:p>
    <w:p w:rsidRDefault="001362B3" w:rsidP="001362B3" w:rsidR="001362B3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u Očevidniku redoslijeda osnova za plaćanje ima evidentirane neizvršene osnove  za plaćanje u ukupnom iznosu od </w:t>
      </w:r>
      <w:r w:rsidR="0011659B">
        <w:rPr>
          <w:sz w:val="22"/>
          <w:szCs w:val="22"/>
        </w:rPr>
        <w:t>2.057,17</w:t>
      </w:r>
      <w:r>
        <w:rPr>
          <w:sz w:val="22"/>
          <w:szCs w:val="22"/>
        </w:rPr>
        <w:t xml:space="preserve"> </w:t>
      </w:r>
      <w:r w:rsidRPr="00D661BE">
        <w:rPr>
          <w:sz w:val="22"/>
          <w:szCs w:val="22"/>
        </w:rPr>
        <w:t>kune u neprekinuto</w:t>
      </w:r>
      <w:r w:rsidR="0011659B">
        <w:rPr>
          <w:sz w:val="22"/>
          <w:szCs w:val="22"/>
        </w:rPr>
        <w:t>m razdoblju od 1245</w:t>
      </w:r>
      <w:r w:rsidRPr="00D661BE">
        <w:rPr>
          <w:sz w:val="22"/>
          <w:szCs w:val="22"/>
        </w:rPr>
        <w:t xml:space="preserve"> dana.</w:t>
      </w:r>
    </w:p>
    <w:p w:rsidRDefault="001362B3" w:rsidP="001362B3" w:rsidR="001362B3" w:rsidRPr="00D661BE">
      <w:pPr>
        <w:jc w:val="both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 smislu čl. 431. st.1. Stečajnog zakona (Narodne novine broj: 71/15 dalje SZ-a) ako osobe ovlaštene za zastupanje  dužnika po zakonu u roku  od 15 dana ne podnesu popis imovine i obveza dužnika  ili ako iz tog popisa 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U smislu čl. 431. st.2. SZ-a u slučaju iz stavka 1. ovog članka sud će po službenoj dužnosti  donijeti rješenje o  otvaranju i zaključenju  skraćenog stečajnog postupka.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1362B3" w:rsidP="001362B3" w:rsidR="00136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1362B3" w:rsidP="001362B3" w:rsidR="001362B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132-133. te članka 286-292. SZ-a primjenjivati će se na odgovarajući načina i na skraćeni stečajni postupak.</w:t>
      </w:r>
    </w:p>
    <w:p w:rsidRDefault="001362B3" w:rsidP="001362B3" w:rsidR="001362B3" w:rsidRPr="00642867">
      <w:pPr>
        <w:pStyle w:val="Tijeloteksta"/>
        <w:rPr>
          <w:sz w:val="22"/>
          <w:szCs w:val="22"/>
        </w:rPr>
      </w:pPr>
    </w:p>
    <w:p w:rsidRDefault="001362B3" w:rsidP="001362B3" w:rsidR="001362B3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C02F8E">
        <w:rPr>
          <w:b/>
          <w:sz w:val="22"/>
          <w:szCs w:val="22"/>
        </w:rPr>
        <w:t>05</w:t>
      </w:r>
      <w:r>
        <w:rPr>
          <w:b/>
          <w:sz w:val="22"/>
          <w:szCs w:val="22"/>
        </w:rPr>
        <w:t>. studenog 2015</w:t>
      </w:r>
      <w:r w:rsidRPr="00642867">
        <w:rPr>
          <w:b/>
          <w:sz w:val="22"/>
          <w:szCs w:val="22"/>
        </w:rPr>
        <w:t>. godine</w:t>
      </w:r>
    </w:p>
    <w:p w:rsidRDefault="001362B3" w:rsidP="001362B3" w:rsidR="001362B3" w:rsidRPr="00642867">
      <w:pPr>
        <w:rPr>
          <w:b/>
          <w:sz w:val="22"/>
          <w:szCs w:val="22"/>
        </w:rPr>
      </w:pPr>
    </w:p>
    <w:p w:rsidRDefault="00B4708C" w:rsidP="001362B3" w:rsidR="001362B3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</w:p>
    <w:p w:rsidRDefault="001362B3" w:rsidP="001362B3" w:rsidR="001362B3" w:rsidRPr="00642867">
      <w:pPr>
        <w:jc w:val="both"/>
        <w:rPr>
          <w:b/>
          <w:sz w:val="22"/>
          <w:szCs w:val="22"/>
        </w:rPr>
      </w:pPr>
    </w:p>
    <w:p w:rsidRDefault="001362B3" w:rsidP="001362B3" w:rsidR="001362B3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B4708C">
        <w:rPr>
          <w:b/>
          <w:sz w:val="22"/>
          <w:szCs w:val="22"/>
        </w:rPr>
        <w:t>Anka Muhoberac</w:t>
      </w:r>
    </w:p>
    <w:p w:rsidRDefault="001362B3" w:rsidP="001362B3" w:rsidR="001362B3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1362B3" w:rsidP="001362B3" w:rsidR="001362B3" w:rsidRPr="00466230">
      <w:pPr>
        <w:numPr>
          <w:ilvl w:val="0"/>
          <w:numId w:val="2"/>
        </w:numPr>
        <w:jc w:val="both"/>
      </w:pPr>
      <w:r w:rsidRPr="00466230">
        <w:t>e-oglasna ploča suda</w:t>
      </w:r>
    </w:p>
    <w:p w:rsidRDefault="000A1E8B" w:rsidP="001362B3" w:rsidR="000A1E8B" w:rsidRPr="001362B3"/>
    <w:sectPr w:rsidSect="00357C73" w:rsidR="000A1E8B" w:rsidRPr="001362B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23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9578E"/>
    <w:rsid w:val="000A1E8B"/>
    <w:rsid w:val="001131FA"/>
    <w:rsid w:val="0011659B"/>
    <w:rsid w:val="001362B3"/>
    <w:rsid w:val="00162D94"/>
    <w:rsid w:val="00194D69"/>
    <w:rsid w:val="001B1CEA"/>
    <w:rsid w:val="001C3141"/>
    <w:rsid w:val="001D3698"/>
    <w:rsid w:val="001E62AD"/>
    <w:rsid w:val="001F7512"/>
    <w:rsid w:val="00237AD7"/>
    <w:rsid w:val="00260DC0"/>
    <w:rsid w:val="002A4715"/>
    <w:rsid w:val="002A6BAD"/>
    <w:rsid w:val="0031687B"/>
    <w:rsid w:val="00346E3E"/>
    <w:rsid w:val="00357C73"/>
    <w:rsid w:val="003763E7"/>
    <w:rsid w:val="003B7474"/>
    <w:rsid w:val="0046333F"/>
    <w:rsid w:val="0051153D"/>
    <w:rsid w:val="00552C25"/>
    <w:rsid w:val="005851FF"/>
    <w:rsid w:val="00610971"/>
    <w:rsid w:val="00617C4C"/>
    <w:rsid w:val="006641A7"/>
    <w:rsid w:val="006B5018"/>
    <w:rsid w:val="00713F97"/>
    <w:rsid w:val="00727B8E"/>
    <w:rsid w:val="00732451"/>
    <w:rsid w:val="00753FBD"/>
    <w:rsid w:val="007A7061"/>
    <w:rsid w:val="00815F51"/>
    <w:rsid w:val="008243A2"/>
    <w:rsid w:val="00831136"/>
    <w:rsid w:val="0085311A"/>
    <w:rsid w:val="008C014F"/>
    <w:rsid w:val="00943105"/>
    <w:rsid w:val="00981546"/>
    <w:rsid w:val="009B415E"/>
    <w:rsid w:val="009F5C94"/>
    <w:rsid w:val="00A96D04"/>
    <w:rsid w:val="00B3080B"/>
    <w:rsid w:val="00B45D29"/>
    <w:rsid w:val="00B4708C"/>
    <w:rsid w:val="00C02F8E"/>
    <w:rsid w:val="00C13E5B"/>
    <w:rsid w:val="00CD23C1"/>
    <w:rsid w:val="00D544F9"/>
    <w:rsid w:val="00D6079B"/>
    <w:rsid w:val="00D8670D"/>
    <w:rsid w:val="00D933F6"/>
    <w:rsid w:val="00DA23AC"/>
    <w:rsid w:val="00DE70C0"/>
    <w:rsid w:val="00E6626A"/>
    <w:rsid w:val="00F0249C"/>
    <w:rsid w:val="00F07F4F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St-528/2015-5</izvorni_sadrzaj>
    <derivirana_varijabla naziv="DomainObject.Oznaka_1">St-528/2015-5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ORSULA d.o.o. za građenje, trgovinu i usluge</izvorni_sadrzaj>
    <derivirana_varijabla naziv="DomainObject.Predmet.ProtustrankaFormated_1">  ORSULA d.o.o. za građenje, trgovinu i usluge</derivirana_varijabla>
  </DomainObject.Predmet.ProtustrankaFormated>
  <DomainObject.Predmet.ProtustrankaFormatedOIB>
    <izvorni_sadrzaj>  ORSULA d.o.o. za građenje, trgovinu i usluge, OIB 97079823305</izvorni_sadrzaj>
    <derivirana_varijabla naziv="DomainObject.Predmet.ProtustrankaFormatedOIB_1">  ORSULA d.o.o. za građenje, trgovinu i usluge, OIB 97079823305</derivirana_varijabla>
  </DomainObject.Predmet.ProtustrankaFormatedOIB>
  <DomainObject.Predmet.ProtustrankaFormatedWithAdress>
    <izvorni_sadrzaj> ORSULA d.o.o. za građenje, trgovinu i usluge, Čibača, Gorica/bb, 20207 Mlini</izvorni_sadrzaj>
    <derivirana_varijabla naziv="DomainObject.Predmet.ProtustrankaFormatedWithAdress_1"> ORSULA d.o.o. za građenje, trgovinu i usluge, Čibača, Gorica/bb, 20207 Mlini</derivirana_varijabla>
  </DomainObject.Predmet.ProtustrankaFormatedWithAdress>
  <DomainObject.Predmet.ProtustrankaFormatedWithAdressOIB>
    <izvorni_sadrzaj> ORSULA d.o.o. za građenje, trgovinu i usluge, OIB 97079823305, Čibača, Gorica/bb, 20207 Mlini</izvorni_sadrzaj>
    <derivirana_varijabla naziv="DomainObject.Predmet.ProtustrankaFormatedWithAdressOIB_1"> ORSULA d.o.o. za građenje, trgovinu i usluge, OIB 97079823305, Čibača, Gorica/bb, 20207 Mlini</derivirana_varijabla>
  </DomainObject.Predmet.ProtustrankaFormatedWithAdressOIB>
  <DomainObject.Predmet.ProtustrankaWithAdress>
    <izvorni_sadrzaj>ORSULA d.o.o. za građenje, trgovinu i usluge Čibača, Gorica/bb, 20207 Mlini</izvorni_sadrzaj>
    <derivirana_varijabla naziv="DomainObject.Predmet.ProtustrankaWithAdress_1">ORSULA d.o.o. za građenje, trgovinu i usluge Čibača, Gorica/bb, 20207 Mlini</derivirana_varijabla>
  </DomainObject.Predmet.ProtustrankaWithAdress>
  <DomainObject.Predmet.ProtustrankaWithAdressOIB>
    <izvorni_sadrzaj>ORSULA d.o.o. za građenje, trgovinu i usluge, OIB 97079823305, Čibača, Gorica/bb, 20207 Mlini</izvorni_sadrzaj>
    <derivirana_varijabla naziv="DomainObject.Predmet.ProtustrankaWithAdressOIB_1">ORSULA d.o.o. za građenje, trgovinu i usluge, OIB 97079823305, Čibača, Gorica/bb, 20207 Mlini</derivirana_varijabla>
  </DomainObject.Predmet.ProtustrankaWithAdressOIB>
  <DomainObject.Predmet.ProtustrankaNazivFormated>
    <izvorni_sadrzaj>ORSULA d.o.o. za građenje, trgovinu i usluge</izvorni_sadrzaj>
    <derivirana_varijabla naziv="DomainObject.Predmet.ProtustrankaNazivFormated_1">ORSULA d.o.o. za građenje, trgovinu i usluge</derivirana_varijabla>
  </DomainObject.Predmet.ProtustrankaNazivFormated>
  <DomainObject.Predmet.ProtustrankaNazivFormatedOIB>
    <izvorni_sadrzaj>ORSULA d.o.o. za građenje, trgovinu i usluge, OIB 97079823305</izvorni_sadrzaj>
    <derivirana_varijabla naziv="DomainObject.Predmet.ProtustrankaNazivFormatedOIB_1">ORSULA d.o.o. za građenje, trgovinu i usluge, OIB 97079823305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2057.17</izvorni_sadrzaj>
    <derivirana_varijabla naziv="DomainObject.Predmet.TrenutnaVrijednost_1">2057.17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ORSULA d.o.o. za građenje, trgovinu i usluge</item>
    </izvorni_sadrzaj>
    <derivirana_varijabla naziv="DomainObject.Predmet.ProtuStrankaListFormated_1">
      <item>ORSULA d.o.o. za građenje, trgovinu i usluge</item>
    </derivirana_varijabla>
  </DomainObject.Predmet.ProtuStrankaListFormated>
  <DomainObject.Predmet.ProtuStrankaListFormatedOIB>
    <izvorni_sadrzaj>
      <item>ORSULA d.o.o. za građenje, trgovinu i usluge, OIB 97079823305</item>
    </izvorni_sadrzaj>
    <derivirana_varijabla naziv="DomainObject.Predmet.ProtuStrankaListFormatedOIB_1">
      <item>ORSULA d.o.o. za građenje, trgovinu i usluge, OIB 97079823305</item>
    </derivirana_varijabla>
  </DomainObject.Predmet.ProtuStrankaListFormatedOIB>
  <DomainObject.Predmet.ProtuStrankaListFormatedWithAdress>
    <izvorni_sadrzaj>
      <item>ORSULA d.o.o. za građenje, trgovinu i usluge, Čibača, Gorica/bb, 20207 Mlini</item>
    </izvorni_sadrzaj>
    <derivirana_varijabla naziv="DomainObject.Predmet.ProtuStrankaListFormatedWithAdress_1">
      <item>ORSULA d.o.o. za građenje, trgovinu i usluge, Čibača, Gorica/bb, 20207 Mlini</item>
    </derivirana_varijabla>
  </DomainObject.Predmet.ProtuStrankaListFormatedWithAdress>
  <DomainObject.Predmet.ProtuStrankaListFormatedWithAdressOIB>
    <izvorni_sadrzaj>
      <item>ORSULA d.o.o. za građenje, trgovinu i usluge, OIB 97079823305, Čibača, Gorica/bb, 20207 Mlini</item>
    </izvorni_sadrzaj>
    <derivirana_varijabla naziv="DomainObject.Predmet.ProtuStrankaListFormatedWithAdressOIB_1">
      <item>ORSULA d.o.o. za građenje, trgovinu i usluge, OIB 97079823305, Čibača, Gorica/bb, 20207 Mlini</item>
    </derivirana_varijabla>
  </DomainObject.Predmet.ProtuStrankaListFormatedWithAdressOIB>
  <DomainObject.Predmet.ProtuStrankaListNazivFormated>
    <izvorni_sadrzaj>
      <item>ORSULA d.o.o. za građenje, trgovinu i usluge</item>
    </izvorni_sadrzaj>
    <derivirana_varijabla naziv="DomainObject.Predmet.ProtuStrankaListNazivFormated_1">
      <item>ORSULA d.o.o. za građenje, trgovinu i usluge</item>
    </derivirana_varijabla>
  </DomainObject.Predmet.ProtuStrankaListNazivFormated>
  <DomainObject.Predmet.ProtuStrankaListNazivFormatedOIB>
    <izvorni_sadrzaj>
      <item>ORSULA d.o.o. za građenje, trgovinu i usluge, OIB 97079823305</item>
    </izvorni_sadrzaj>
    <derivirana_varijabla naziv="DomainObject.Predmet.ProtuStrankaListNazivFormatedOIB_1">
      <item>ORSULA d.o.o. za građenje, trgovinu i usluge, OIB 97079823305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St-528/2015-5</izvorni_sadrzaj>
    <derivirana_varijabla naziv="DomainObject.PoslovniBrojDokumenta_1">St-528/2015-5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ORSULA d.o.o. za građenje, trgovinu i usluge</izvorni_sadrzaj>
    <derivirana_varijabla naziv="DomainObject.Predmet.ProtustrankaIDrugi_1">ORSULA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ORSULA d.o.o. za građenje, trgovinu i usluge, OIB 97079823305, Čibača, Gorica/bb, 20207 Mlini</izvorni_sadrzaj>
    <derivirana_varijabla naziv="DomainObject.Predmet.ProtustrankaIDrugiAdressOIB_1">ORSULA d.o.o. za građenje, trgovinu i usluge, OIB 97079823305, Čibača, Gorica/bb,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ORSULA d.o.o. za građenje, trgovinu i usluge</item>
    </izvorni_sadrzaj>
    <derivirana_varijabla naziv="DomainObject.Predmet.SudioniciListNaziv_1">
      <item>FINA RC SPLIT, PODRUŽNICA DUBROVNIK</item>
      <item>ORSULA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ORSULA d.o.o. za građenje, trgovinu i usluge, OIB 97079823305, Čibača, Gorica/bb,20207 Mlini</item>
    </izvorni_sadrzaj>
    <derivirana_varijabla naziv="DomainObject.Predmet.SudioniciListAdressOIB_1">
      <item>FINA RC SPLIT, PODRUŽNICA DUBROVNIK, OIB 85821130368, VUKOVARSKA 2,20000 Dubrovnik</item>
      <item>ORSULA d.o.o. za građenje, trgovinu i usluge, OIB 97079823305, Čibača, Gorica/bb,20207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97079823305</item>
    </izvorni_sadrzaj>
    <derivirana_varijabla naziv="DomainObject.Predmet.SudioniciListNazivOIB_1">
      <item>, OIB 85821130368</item>
      <item>, OIB 97079823305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2026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2015-11-05T13:29:00Z</dcterms:created>
  <dc:creator>Joško Livaković</dc:creator>
  <cp:lastModifiedBy>Anka Muhoberac</cp:lastModifiedBy>
  <cp:lastPrinted>2015-11-05T13:29:00Z</cp:lastPrinted>
  <dcterms:modified xmlns:xsi="http://www.w3.org/2001/XMLSchema-instance" xsi:type="dcterms:W3CDTF">2015-11-05T13:29:00Z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