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f03b" w14:paraId="836f03b" w:rsidRDefault="00CF14FF" w:rsidP="00071670" w:rsidR="00CF14FF">
      <w:pPr>
        <w15:collapsed w:val="false"/>
      </w:pPr>
      <w:bookmarkStart w:name="_GoBack" w:id="0"/>
      <w:bookmarkEnd w:id="0"/>
    </w:p>
    <w:p w:rsidRDefault="00CF14FF" w:rsidP="00071670" w:rsidR="00CF14FF"/>
    <w:p w:rsidRDefault="00CF14FF" w:rsidP="00071670" w:rsidR="00CF14FF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51107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</w:t>
      </w:r>
      <w:r w:rsidR="0044172B">
        <w:rPr>
          <w:sz w:val="24"/>
        </w:rPr>
        <w:t xml:space="preserve">      </w:t>
      </w:r>
      <w:r w:rsidR="000F4D4E">
        <w:rPr>
          <w:sz w:val="24"/>
        </w:rPr>
        <w:t xml:space="preserve"> </w:t>
      </w:r>
      <w:r w:rsidR="004E6CEA">
        <w:rPr>
          <w:sz w:val="24"/>
        </w:rPr>
        <w:t xml:space="preserve"> </w:t>
      </w:r>
      <w:r w:rsidR="004E6CEA" w:rsidRPr="004B4F3B">
        <w:rPr>
          <w:sz w:val="24"/>
        </w:rPr>
        <w:t>Broj:</w:t>
      </w:r>
      <w:r w:rsidR="00237DEF">
        <w:rPr>
          <w:sz w:val="24"/>
        </w:rPr>
        <w:t>1/</w:t>
      </w:r>
      <w:r w:rsidR="004E6CEA" w:rsidRPr="004B4F3B">
        <w:rPr>
          <w:sz w:val="24"/>
        </w:rPr>
        <w:t>St-</w:t>
      </w:r>
      <w:r w:rsidR="007B5984">
        <w:rPr>
          <w:sz w:val="24"/>
        </w:rPr>
        <w:t>1490/2017-14</w:t>
      </w:r>
    </w:p>
    <w:p w:rsidRDefault="00BE06A0" w:rsidR="00BE06A0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2B5112">
        <w:rPr>
          <w:sz w:val="24"/>
        </w:rPr>
        <w:t>, po stečajnoj</w:t>
      </w:r>
      <w:r>
        <w:rPr>
          <w:sz w:val="24"/>
        </w:rPr>
        <w:t xml:space="preserve"> </w:t>
      </w:r>
      <w:r w:rsidR="002B5112">
        <w:rPr>
          <w:sz w:val="24"/>
        </w:rPr>
        <w:t>sutkinji</w:t>
      </w:r>
      <w:r>
        <w:rPr>
          <w:sz w:val="24"/>
        </w:rPr>
        <w:t xml:space="preserve">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F026C4">
        <w:rPr>
          <w:sz w:val="24"/>
        </w:rPr>
        <w:t>MARIO USLUGE j.d.o.o. za ugostiteljstvo, usluge i trgovinu, OIB 05020475478, sa sjedištem u Požegi, Primorska 32</w:t>
      </w:r>
      <w:r w:rsidR="00483FAF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376905">
        <w:rPr>
          <w:sz w:val="24"/>
        </w:rPr>
        <w:t>0</w:t>
      </w:r>
      <w:r w:rsidR="007B5984">
        <w:rPr>
          <w:sz w:val="24"/>
        </w:rPr>
        <w:t>6</w:t>
      </w:r>
      <w:r w:rsidR="00376905">
        <w:rPr>
          <w:sz w:val="24"/>
        </w:rPr>
        <w:t>.veljače</w:t>
      </w:r>
      <w:r w:rsidR="002B5112">
        <w:rPr>
          <w:sz w:val="24"/>
        </w:rPr>
        <w:t xml:space="preserve"> 2018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433C19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F026C4" w:rsidRPr="00F026C4">
        <w:rPr>
          <w:b/>
          <w:sz w:val="24"/>
        </w:rPr>
        <w:t>MARIO USLUGE j.d.o.o. za ugostiteljstvo, usluge i trgovinu, OIB 05020475478, sa sjedištem u Požegi, Primorska 32</w:t>
      </w:r>
      <w:r w:rsidR="003E787D">
        <w:rPr>
          <w:sz w:val="24"/>
        </w:rPr>
        <w:t>.</w:t>
      </w:r>
    </w:p>
    <w:p w:rsidRDefault="003E787D" w:rsidR="003E787D">
      <w:pPr>
        <w:jc w:val="both"/>
        <w:rPr>
          <w:sz w:val="24"/>
        </w:rPr>
      </w:pPr>
    </w:p>
    <w:p w:rsidRDefault="007C1CCB" w:rsidR="00A04011" w:rsidRPr="00F026C4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A04011">
        <w:rPr>
          <w:sz w:val="24"/>
        </w:rPr>
        <w:t>i</w:t>
      </w:r>
      <w:r w:rsidR="00511071">
        <w:rPr>
          <w:sz w:val="24"/>
        </w:rPr>
        <w:t xml:space="preserve">m </w:t>
      </w:r>
      <w:r w:rsidR="00A04011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F026C4" w:rsidRPr="00F026C4">
        <w:rPr>
          <w:b/>
          <w:sz w:val="24"/>
        </w:rPr>
        <w:t>KREŠIMIR FUĆKAR, dipl.pravnik iz Sladojevaca, Braće Radića 63, OIB 01195634741.</w:t>
      </w:r>
    </w:p>
    <w:p w:rsidRDefault="003E787D" w:rsidR="003E787D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F026C4" w:rsidRPr="00F026C4">
        <w:rPr>
          <w:b/>
          <w:sz w:val="24"/>
        </w:rPr>
        <w:t>MARIO USLUGE j.d.o.o. za ugostiteljstvo, usluge i trgovinu, OIB 05020475478, sa sjedištem u Požegi, Primorska 32</w:t>
      </w:r>
      <w:r w:rsidR="00F026C4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2921E0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A04011">
        <w:rPr>
          <w:sz w:val="24"/>
        </w:rPr>
        <w:t>Stečajn</w:t>
      </w:r>
      <w:r w:rsidR="00483FAF">
        <w:rPr>
          <w:sz w:val="24"/>
        </w:rPr>
        <w:t>i</w:t>
      </w:r>
      <w:r w:rsidR="003F7EE9">
        <w:rPr>
          <w:sz w:val="24"/>
        </w:rPr>
        <w:t xml:space="preserve"> upravitelj</w:t>
      </w:r>
      <w:r w:rsidR="002B5112">
        <w:rPr>
          <w:sz w:val="24"/>
        </w:rPr>
        <w:t xml:space="preserve"> </w:t>
      </w:r>
      <w:r w:rsidR="003F7EE9">
        <w:rPr>
          <w:sz w:val="24"/>
        </w:rPr>
        <w:t>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483FAF">
        <w:rPr>
          <w:sz w:val="24"/>
        </w:rPr>
        <w:t>unovčenja, stečajni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483FAF">
        <w:rPr>
          <w:sz w:val="24"/>
        </w:rPr>
        <w:t>duž</w:t>
      </w:r>
      <w:r w:rsidR="002B5112">
        <w:rPr>
          <w:sz w:val="24"/>
        </w:rPr>
        <w:t>a</w:t>
      </w:r>
      <w:r w:rsidR="00483FAF">
        <w:rPr>
          <w:sz w:val="24"/>
        </w:rPr>
        <w:t>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2921E0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F026C4" w:rsidRPr="004B4F3B">
        <w:rPr>
          <w:sz w:val="24"/>
        </w:rPr>
        <w:t>Broj:</w:t>
      </w:r>
      <w:r w:rsidR="00F026C4">
        <w:rPr>
          <w:sz w:val="24"/>
        </w:rPr>
        <w:t>1/</w:t>
      </w:r>
      <w:r w:rsidR="00F026C4" w:rsidRPr="004B4F3B">
        <w:rPr>
          <w:sz w:val="24"/>
        </w:rPr>
        <w:t>St-</w:t>
      </w:r>
      <w:r w:rsidR="007B5984">
        <w:rPr>
          <w:sz w:val="24"/>
        </w:rPr>
        <w:t>1490/2017-14</w:t>
      </w:r>
    </w:p>
    <w:p w:rsidRDefault="0061633A" w:rsidP="00A04011" w:rsidR="0061633A">
      <w:pPr>
        <w:jc w:val="right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483FAF">
        <w:rPr>
          <w:sz w:val="24"/>
        </w:rPr>
        <w:t>i, sud će na prijedlog stečajnog</w:t>
      </w:r>
      <w:r w:rsidR="002B5112">
        <w:rPr>
          <w:sz w:val="24"/>
        </w:rPr>
        <w:t xml:space="preserve"> upravitelj</w:t>
      </w:r>
      <w:r w:rsidR="00483FAF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AF58D5" w:rsidP="008C3C44" w:rsidR="00AF58D5">
      <w:pPr>
        <w:ind w:firstLine="720"/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61633A" w:rsidP="008C3C44" w:rsidR="0061633A">
      <w:pPr>
        <w:jc w:val="center"/>
        <w:rPr>
          <w:sz w:val="24"/>
        </w:rPr>
      </w:pP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2D62F0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</w:t>
      </w:r>
      <w:r w:rsidR="00DC7C2C">
        <w:rPr>
          <w:sz w:val="24"/>
        </w:rPr>
        <w:t>prijedlog za otvaranje</w:t>
      </w:r>
      <w:r>
        <w:rPr>
          <w:sz w:val="24"/>
        </w:rPr>
        <w:t xml:space="preserve"> stečajnog postupka nad dužnikom </w:t>
      </w:r>
      <w:r w:rsidR="00F026C4">
        <w:rPr>
          <w:sz w:val="24"/>
        </w:rPr>
        <w:t>MARIO USLUGE j.d.o.o. za ugostiteljstvo, usluge i trgovinu, sa sjedištem u Požegi, Primorska 32</w:t>
      </w:r>
      <w:r w:rsidR="00A04011">
        <w:rPr>
          <w:sz w:val="24"/>
        </w:rPr>
        <w:t>,</w:t>
      </w:r>
      <w:r w:rsidR="001846B3">
        <w:rPr>
          <w:sz w:val="24"/>
        </w:rPr>
        <w:t xml:space="preserve"> </w:t>
      </w:r>
      <w:r w:rsidR="000A18F3">
        <w:rPr>
          <w:sz w:val="24"/>
        </w:rPr>
        <w:t xml:space="preserve">temeljem </w:t>
      </w:r>
      <w:r w:rsidR="00DC7C2C">
        <w:rPr>
          <w:sz w:val="24"/>
        </w:rPr>
        <w:t xml:space="preserve">odredbe čl. </w:t>
      </w:r>
      <w:r w:rsidR="009F63DE">
        <w:rPr>
          <w:sz w:val="24"/>
        </w:rPr>
        <w:t>110</w:t>
      </w:r>
      <w:r w:rsidR="002C37AB">
        <w:rPr>
          <w:sz w:val="24"/>
        </w:rPr>
        <w:t xml:space="preserve"> st. </w:t>
      </w:r>
      <w:r w:rsidR="009F63DE">
        <w:rPr>
          <w:sz w:val="24"/>
        </w:rPr>
        <w:t>1</w:t>
      </w:r>
      <w:r w:rsidR="00DC7C2C">
        <w:rPr>
          <w:sz w:val="24"/>
        </w:rPr>
        <w:t xml:space="preserve"> </w:t>
      </w:r>
      <w:r>
        <w:rPr>
          <w:sz w:val="24"/>
        </w:rPr>
        <w:t xml:space="preserve">Stečajnog zakona (NN br. 71/15, </w:t>
      </w:r>
      <w:r w:rsidR="009F63DE">
        <w:rPr>
          <w:sz w:val="24"/>
        </w:rPr>
        <w:t xml:space="preserve">104/17, </w:t>
      </w:r>
      <w:r>
        <w:rPr>
          <w:sz w:val="24"/>
        </w:rPr>
        <w:t>dalje SZ)</w:t>
      </w:r>
      <w:r w:rsidR="00DC7C2C">
        <w:rPr>
          <w:sz w:val="24"/>
        </w:rPr>
        <w:t xml:space="preserve">. </w:t>
      </w:r>
    </w:p>
    <w:p w:rsidRDefault="0061633A" w:rsidP="00816A47" w:rsidR="0061633A">
      <w:pPr>
        <w:jc w:val="both"/>
        <w:rPr>
          <w:sz w:val="24"/>
        </w:rPr>
      </w:pPr>
    </w:p>
    <w:p w:rsidRDefault="000A18F3" w:rsidP="00816A47" w:rsidR="00DC7C2C">
      <w:pPr>
        <w:jc w:val="both"/>
        <w:rPr>
          <w:sz w:val="24"/>
        </w:rPr>
      </w:pPr>
      <w:r>
        <w:rPr>
          <w:sz w:val="24"/>
        </w:rPr>
        <w:tab/>
      </w:r>
      <w:r w:rsidR="00DC7C2C">
        <w:rPr>
          <w:sz w:val="24"/>
        </w:rPr>
        <w:t xml:space="preserve">U prijedlogu navodi da dužnik u Očevidniku redoslijeda osnova za plaćanje ima evidentirane neizvršene osnove za plaćanje </w:t>
      </w:r>
      <w:r w:rsidR="00135F37">
        <w:rPr>
          <w:sz w:val="24"/>
        </w:rPr>
        <w:t xml:space="preserve">u razdoblju </w:t>
      </w:r>
      <w:r w:rsidR="00687B72">
        <w:rPr>
          <w:sz w:val="24"/>
        </w:rPr>
        <w:t xml:space="preserve">duljem </w:t>
      </w:r>
      <w:r w:rsidR="00135F37">
        <w:rPr>
          <w:sz w:val="24"/>
        </w:rPr>
        <w:t xml:space="preserve">od </w:t>
      </w:r>
      <w:r w:rsidR="00687B72">
        <w:rPr>
          <w:sz w:val="24"/>
        </w:rPr>
        <w:t>120</w:t>
      </w:r>
      <w:r w:rsidR="00135F37">
        <w:rPr>
          <w:sz w:val="24"/>
        </w:rPr>
        <w:t xml:space="preserve"> dan</w:t>
      </w:r>
      <w:r w:rsidR="00F61629">
        <w:rPr>
          <w:sz w:val="24"/>
        </w:rPr>
        <w:t>a</w:t>
      </w:r>
      <w:r w:rsidR="00135F37">
        <w:rPr>
          <w:sz w:val="24"/>
        </w:rPr>
        <w:t xml:space="preserve"> </w:t>
      </w:r>
      <w:r w:rsidR="00DC7C2C">
        <w:rPr>
          <w:sz w:val="24"/>
        </w:rPr>
        <w:t>u ukupnom iznosu</w:t>
      </w:r>
      <w:r w:rsidR="007804CF">
        <w:rPr>
          <w:sz w:val="24"/>
        </w:rPr>
        <w:t xml:space="preserve"> od </w:t>
      </w:r>
      <w:r w:rsidR="00D45C3A">
        <w:rPr>
          <w:sz w:val="24"/>
        </w:rPr>
        <w:t>26.002,63</w:t>
      </w:r>
      <w:r w:rsidR="00DC7C2C">
        <w:rPr>
          <w:sz w:val="24"/>
        </w:rPr>
        <w:t xml:space="preserve"> kn</w:t>
      </w:r>
      <w:r>
        <w:rPr>
          <w:sz w:val="24"/>
        </w:rPr>
        <w:t xml:space="preserve"> i zapošljava </w:t>
      </w:r>
      <w:r w:rsidR="00D45C3A">
        <w:rPr>
          <w:sz w:val="24"/>
        </w:rPr>
        <w:t>tri</w:t>
      </w:r>
      <w:r w:rsidR="001846B3">
        <w:rPr>
          <w:sz w:val="24"/>
        </w:rPr>
        <w:t xml:space="preserve"> radnika</w:t>
      </w:r>
      <w:r w:rsidR="00DC7C2C">
        <w:rPr>
          <w:sz w:val="24"/>
        </w:rPr>
        <w:t>.</w:t>
      </w:r>
    </w:p>
    <w:p w:rsidRDefault="0061633A" w:rsidP="00816A47" w:rsidR="0061633A">
      <w:pPr>
        <w:jc w:val="both"/>
        <w:rPr>
          <w:sz w:val="24"/>
        </w:rPr>
      </w:pPr>
    </w:p>
    <w:p w:rsidRDefault="00DC7C2C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Temeljem prijedloga sud je rješenjem br. </w:t>
      </w:r>
      <w:r w:rsidR="00F61629">
        <w:rPr>
          <w:sz w:val="24"/>
        </w:rPr>
        <w:t>St-</w:t>
      </w:r>
      <w:r w:rsidR="00D822C9">
        <w:rPr>
          <w:sz w:val="24"/>
        </w:rPr>
        <w:t>1</w:t>
      </w:r>
      <w:r w:rsidR="00D45C3A">
        <w:rPr>
          <w:sz w:val="24"/>
        </w:rPr>
        <w:t>490</w:t>
      </w:r>
      <w:r w:rsidR="00E179D4">
        <w:rPr>
          <w:sz w:val="24"/>
        </w:rPr>
        <w:t>/2017-3</w:t>
      </w:r>
      <w:r>
        <w:rPr>
          <w:sz w:val="24"/>
        </w:rPr>
        <w:t xml:space="preserve"> od </w:t>
      </w:r>
      <w:r w:rsidR="00E179D4">
        <w:rPr>
          <w:sz w:val="24"/>
        </w:rPr>
        <w:t>23.listopada</w:t>
      </w:r>
      <w:r w:rsidR="00D822C9">
        <w:rPr>
          <w:sz w:val="24"/>
        </w:rPr>
        <w:t xml:space="preserve"> 2017</w:t>
      </w:r>
      <w:r>
        <w:rPr>
          <w:sz w:val="24"/>
        </w:rPr>
        <w:t>.</w:t>
      </w:r>
      <w:r w:rsidR="002C37AB">
        <w:rPr>
          <w:sz w:val="24"/>
        </w:rPr>
        <w:t>g.</w:t>
      </w:r>
      <w:r w:rsidR="000A18F3">
        <w:rPr>
          <w:sz w:val="24"/>
        </w:rPr>
        <w:t xml:space="preserve"> </w:t>
      </w:r>
      <w:r>
        <w:rPr>
          <w:sz w:val="24"/>
        </w:rPr>
        <w:t>pokrenuo prethodni postupak radi utvrđivanja pretpostavki za otvaranje stečajnog postupka</w:t>
      </w:r>
      <w:r w:rsidR="00F61629">
        <w:rPr>
          <w:sz w:val="24"/>
        </w:rPr>
        <w:t xml:space="preserve">, </w:t>
      </w:r>
      <w:r w:rsidR="003E787D">
        <w:rPr>
          <w:sz w:val="24"/>
        </w:rPr>
        <w:t>a kasnijim rješenjem br. St-</w:t>
      </w:r>
      <w:r w:rsidR="00D822C9">
        <w:rPr>
          <w:sz w:val="24"/>
        </w:rPr>
        <w:t>1</w:t>
      </w:r>
      <w:r w:rsidR="00E179D4">
        <w:rPr>
          <w:sz w:val="24"/>
        </w:rPr>
        <w:t>490</w:t>
      </w:r>
      <w:r w:rsidR="00D822C9">
        <w:rPr>
          <w:sz w:val="24"/>
        </w:rPr>
        <w:t>/2017-</w:t>
      </w:r>
      <w:r w:rsidR="00E179D4">
        <w:rPr>
          <w:sz w:val="24"/>
        </w:rPr>
        <w:t>6</w:t>
      </w:r>
      <w:r w:rsidR="00DA4C5F">
        <w:rPr>
          <w:sz w:val="24"/>
        </w:rPr>
        <w:t xml:space="preserve"> od </w:t>
      </w:r>
      <w:r w:rsidR="00E179D4">
        <w:rPr>
          <w:sz w:val="24"/>
        </w:rPr>
        <w:t>09.studenog</w:t>
      </w:r>
      <w:r w:rsidR="00D822C9">
        <w:rPr>
          <w:sz w:val="24"/>
        </w:rPr>
        <w:t xml:space="preserve"> </w:t>
      </w:r>
      <w:r w:rsidR="003E787D">
        <w:rPr>
          <w:sz w:val="24"/>
        </w:rPr>
        <w:t xml:space="preserve">2017.g. imenovao </w:t>
      </w:r>
      <w:r w:rsidR="00D822C9">
        <w:rPr>
          <w:sz w:val="24"/>
        </w:rPr>
        <w:t>privremenog steč.upravitelja</w:t>
      </w:r>
      <w:r w:rsidR="00A04011">
        <w:rPr>
          <w:sz w:val="24"/>
        </w:rPr>
        <w:t xml:space="preserve"> u osobi </w:t>
      </w:r>
      <w:r w:rsidR="00E179D4">
        <w:rPr>
          <w:sz w:val="24"/>
        </w:rPr>
        <w:t>Krešimira Fućkara</w:t>
      </w:r>
      <w:r w:rsidR="00D822C9">
        <w:rPr>
          <w:sz w:val="24"/>
        </w:rPr>
        <w:t>,</w:t>
      </w:r>
      <w:r w:rsidR="00687B72">
        <w:rPr>
          <w:sz w:val="24"/>
        </w:rPr>
        <w:t xml:space="preserve"> dipl.</w:t>
      </w:r>
      <w:r w:rsidR="00D822C9">
        <w:rPr>
          <w:sz w:val="24"/>
        </w:rPr>
        <w:t>pravnika</w:t>
      </w:r>
      <w:r w:rsidR="003E787D">
        <w:rPr>
          <w:sz w:val="24"/>
        </w:rPr>
        <w:t xml:space="preserve"> iz </w:t>
      </w:r>
      <w:r w:rsidR="00E179D4">
        <w:rPr>
          <w:sz w:val="24"/>
        </w:rPr>
        <w:t>Sladojevaca</w:t>
      </w:r>
      <w:r w:rsidR="00F61629">
        <w:rPr>
          <w:sz w:val="24"/>
        </w:rPr>
        <w:t xml:space="preserve"> sa zadatkom ispitati </w:t>
      </w:r>
      <w:r w:rsidR="002E7534">
        <w:rPr>
          <w:sz w:val="24"/>
        </w:rPr>
        <w:t>postojanje stečajnog razloga te o</w:t>
      </w:r>
      <w:r w:rsidR="00F61629">
        <w:rPr>
          <w:sz w:val="24"/>
        </w:rPr>
        <w:t>bim, strukturu i vrijednost dužnikove imovine i utvrditi je li imovina dostatna za pokriće troškova stečajnog postupka.</w:t>
      </w:r>
    </w:p>
    <w:p w:rsidRDefault="0061633A" w:rsidP="00816A47" w:rsidR="0061633A">
      <w:pPr>
        <w:jc w:val="both"/>
        <w:rPr>
          <w:sz w:val="24"/>
        </w:rPr>
      </w:pPr>
    </w:p>
    <w:p w:rsidRDefault="00E96E3D" w:rsidP="00347B63" w:rsidR="00EC6671">
      <w:pPr>
        <w:jc w:val="both"/>
        <w:rPr>
          <w:sz w:val="24"/>
        </w:rPr>
      </w:pPr>
      <w:r>
        <w:rPr>
          <w:sz w:val="24"/>
        </w:rPr>
        <w:tab/>
      </w:r>
      <w:r w:rsidR="00EA3E4A">
        <w:rPr>
          <w:sz w:val="24"/>
        </w:rPr>
        <w:t xml:space="preserve">Prema odredbi čl. </w:t>
      </w:r>
      <w:r w:rsidR="00D572A1">
        <w:rPr>
          <w:sz w:val="24"/>
        </w:rPr>
        <w:t xml:space="preserve">5 Stečajnog zakona (NN br. 71/15, </w:t>
      </w:r>
      <w:r w:rsidR="00687B72">
        <w:rPr>
          <w:sz w:val="24"/>
        </w:rPr>
        <w:t xml:space="preserve">104/17, </w:t>
      </w:r>
      <w:r w:rsidR="00D572A1">
        <w:rPr>
          <w:sz w:val="24"/>
        </w:rPr>
        <w:t xml:space="preserve">dalje SZ) </w:t>
      </w:r>
      <w:r w:rsidR="00EA3E4A"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 w:rsidR="00EA3E4A"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 w:rsidR="00EA3E4A">
        <w:rPr>
          <w:sz w:val="24"/>
        </w:rPr>
        <w:t xml:space="preserve">predviđenih </w:t>
      </w:r>
      <w:r w:rsidR="002D7AB0">
        <w:rPr>
          <w:sz w:val="24"/>
        </w:rPr>
        <w:t>stečajnih razloga</w:t>
      </w:r>
      <w:r w:rsidR="002B1C71">
        <w:rPr>
          <w:sz w:val="24"/>
        </w:rPr>
        <w:t xml:space="preserve"> </w:t>
      </w:r>
      <w:r w:rsidR="002D7AB0">
        <w:rPr>
          <w:sz w:val="24"/>
        </w:rPr>
        <w:t xml:space="preserve">a stečajni </w:t>
      </w:r>
      <w:r w:rsidR="00EA3E4A">
        <w:rPr>
          <w:sz w:val="24"/>
        </w:rPr>
        <w:t xml:space="preserve">razlozi </w:t>
      </w:r>
      <w:r w:rsidR="002D7AB0">
        <w:rPr>
          <w:sz w:val="24"/>
        </w:rPr>
        <w:t xml:space="preserve">su </w:t>
      </w:r>
      <w:r w:rsidR="00EA3E4A"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 w:rsidR="00EA3E4A">
        <w:rPr>
          <w:sz w:val="24"/>
        </w:rPr>
        <w:t>i prezaduženost.</w:t>
      </w:r>
    </w:p>
    <w:p w:rsidRDefault="0061633A" w:rsidP="00347B63" w:rsidR="0061633A">
      <w:pPr>
        <w:jc w:val="both"/>
        <w:rPr>
          <w:sz w:val="24"/>
        </w:rPr>
      </w:pPr>
    </w:p>
    <w:p w:rsidRDefault="00EA3E4A" w:rsidP="00EC6671" w:rsidR="0041344E">
      <w:pPr>
        <w:ind w:firstLine="720"/>
        <w:jc w:val="both"/>
        <w:rPr>
          <w:sz w:val="24"/>
        </w:rPr>
      </w:pPr>
      <w:r>
        <w:rPr>
          <w:sz w:val="24"/>
        </w:rPr>
        <w:t xml:space="preserve"> U ovom postupku nedvojbeno je utvrđeno postojanje </w:t>
      </w:r>
      <w:r w:rsidR="00251F5F">
        <w:rPr>
          <w:sz w:val="24"/>
        </w:rPr>
        <w:t xml:space="preserve">insolventnosti kao </w:t>
      </w:r>
      <w:r>
        <w:rPr>
          <w:sz w:val="24"/>
        </w:rPr>
        <w:t>stečajnog razloga</w:t>
      </w:r>
      <w:r w:rsidR="002B1C71">
        <w:rPr>
          <w:sz w:val="24"/>
        </w:rPr>
        <w:t xml:space="preserve"> propisanog čl. 6 st. 1 i 2 SZ-a</w:t>
      </w:r>
      <w:r>
        <w:rPr>
          <w:sz w:val="24"/>
        </w:rPr>
        <w:t xml:space="preserve"> </w:t>
      </w:r>
      <w:r w:rsidR="009E2EE5">
        <w:rPr>
          <w:sz w:val="24"/>
        </w:rPr>
        <w:t xml:space="preserve">jer </w:t>
      </w:r>
      <w:r>
        <w:rPr>
          <w:sz w:val="24"/>
        </w:rPr>
        <w:t xml:space="preserve">iz </w:t>
      </w:r>
      <w:r w:rsidR="0077054F">
        <w:rPr>
          <w:sz w:val="24"/>
        </w:rPr>
        <w:t>priložen</w:t>
      </w:r>
      <w:r w:rsidR="009E2EE5">
        <w:rPr>
          <w:sz w:val="24"/>
        </w:rPr>
        <w:t>ih</w:t>
      </w:r>
      <w:r w:rsidR="0077054F">
        <w:rPr>
          <w:sz w:val="24"/>
        </w:rPr>
        <w:t xml:space="preserve"> </w:t>
      </w:r>
      <w:r w:rsidR="009E2EE5">
        <w:rPr>
          <w:sz w:val="24"/>
        </w:rPr>
        <w:t>podataka</w:t>
      </w:r>
      <w:r w:rsidR="00D572A1">
        <w:rPr>
          <w:sz w:val="24"/>
        </w:rPr>
        <w:t xml:space="preserve"> FINE</w:t>
      </w:r>
      <w:r w:rsidR="003E787D">
        <w:rPr>
          <w:sz w:val="24"/>
        </w:rPr>
        <w:t xml:space="preserve"> od </w:t>
      </w:r>
      <w:r w:rsidR="00114EB9">
        <w:rPr>
          <w:sz w:val="24"/>
        </w:rPr>
        <w:t>08.12</w:t>
      </w:r>
      <w:r w:rsidR="00B77FC1">
        <w:rPr>
          <w:sz w:val="24"/>
        </w:rPr>
        <w:t>.2017</w:t>
      </w:r>
      <w:r w:rsidR="003E787D">
        <w:rPr>
          <w:sz w:val="24"/>
        </w:rPr>
        <w:t>.g.</w:t>
      </w:r>
      <w:r w:rsidR="0077054F">
        <w:rPr>
          <w:sz w:val="24"/>
        </w:rPr>
        <w:t xml:space="preserve"> </w:t>
      </w:r>
      <w:r w:rsidR="000064D2">
        <w:rPr>
          <w:sz w:val="24"/>
        </w:rPr>
        <w:t xml:space="preserve">i </w:t>
      </w:r>
      <w:r w:rsidR="00114EB9">
        <w:rPr>
          <w:sz w:val="24"/>
        </w:rPr>
        <w:t>05.02</w:t>
      </w:r>
      <w:r w:rsidR="000064D2">
        <w:rPr>
          <w:sz w:val="24"/>
        </w:rPr>
        <w:t xml:space="preserve">.2018.g. </w:t>
      </w:r>
      <w:r w:rsidR="0041344E">
        <w:rPr>
          <w:sz w:val="24"/>
        </w:rPr>
        <w:t xml:space="preserve">proizlazi da dužnik u Očevidniku redoslijeda osnova za plaćanje ima evidentirane neizvršene osnove za plaćanje u neprekinutom razdoblju </w:t>
      </w:r>
      <w:r w:rsidR="008F154B">
        <w:rPr>
          <w:sz w:val="24"/>
        </w:rPr>
        <w:t xml:space="preserve">duljem </w:t>
      </w:r>
      <w:r w:rsidR="0077054F">
        <w:rPr>
          <w:sz w:val="24"/>
        </w:rPr>
        <w:t xml:space="preserve">od </w:t>
      </w:r>
      <w:r w:rsidR="009E2EE5">
        <w:rPr>
          <w:sz w:val="24"/>
        </w:rPr>
        <w:t>60</w:t>
      </w:r>
      <w:r w:rsidR="0041344E">
        <w:rPr>
          <w:sz w:val="24"/>
        </w:rPr>
        <w:t xml:space="preserve"> dana u ukupnom iznosu </w:t>
      </w:r>
      <w:r w:rsidR="00B77FC1">
        <w:rPr>
          <w:sz w:val="24"/>
        </w:rPr>
        <w:t xml:space="preserve">od </w:t>
      </w:r>
      <w:r w:rsidR="007B5984">
        <w:rPr>
          <w:sz w:val="24"/>
        </w:rPr>
        <w:t>35.249,53</w:t>
      </w:r>
      <w:r w:rsidR="008F154B">
        <w:rPr>
          <w:sz w:val="24"/>
        </w:rPr>
        <w:t xml:space="preserve"> kn</w:t>
      </w:r>
      <w:r w:rsidR="009E2EE5">
        <w:rPr>
          <w:sz w:val="24"/>
        </w:rPr>
        <w:t>.</w:t>
      </w:r>
    </w:p>
    <w:p w:rsidRDefault="0061633A" w:rsidP="00EC6671" w:rsidR="0061633A">
      <w:pPr>
        <w:ind w:firstLine="720"/>
        <w:jc w:val="both"/>
        <w:rPr>
          <w:sz w:val="24"/>
        </w:rPr>
      </w:pPr>
    </w:p>
    <w:p w:rsidRDefault="00A222FA" w:rsidP="00A222FA" w:rsidR="00AF58D5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stečajni upravitelj svoje izvješće podnio je u pisanom podnesku od 08.prosinca 2017.g. u kojem navodi da kod dužnika </w:t>
      </w:r>
      <w:r w:rsidR="00321BAC">
        <w:rPr>
          <w:sz w:val="24"/>
        </w:rPr>
        <w:t>osim</w:t>
      </w:r>
      <w:r>
        <w:rPr>
          <w:sz w:val="24"/>
        </w:rPr>
        <w:t xml:space="preserve"> nesposobnost</w:t>
      </w:r>
      <w:r w:rsidR="00321BAC">
        <w:rPr>
          <w:sz w:val="24"/>
        </w:rPr>
        <w:t>i</w:t>
      </w:r>
      <w:r>
        <w:rPr>
          <w:sz w:val="24"/>
        </w:rPr>
        <w:t xml:space="preserve"> za plaćanje</w:t>
      </w:r>
      <w:r w:rsidR="00321BAC">
        <w:rPr>
          <w:sz w:val="24"/>
        </w:rPr>
        <w:t xml:space="preserve">, postoji i prezaduženost </w:t>
      </w:r>
      <w:r>
        <w:rPr>
          <w:sz w:val="24"/>
        </w:rPr>
        <w:t xml:space="preserve">kao stečajni razlog jer </w:t>
      </w:r>
      <w:r w:rsidR="00321BAC">
        <w:rPr>
          <w:sz w:val="24"/>
        </w:rPr>
        <w:t xml:space="preserve">je imovina manja od postojećih obveza, a u </w:t>
      </w:r>
      <w:r>
        <w:rPr>
          <w:sz w:val="24"/>
        </w:rPr>
        <w:t xml:space="preserve">odnosu na imovinu koja bi mogla ući u stečajnu masu, </w:t>
      </w:r>
      <w:r w:rsidR="00321BAC">
        <w:rPr>
          <w:sz w:val="24"/>
        </w:rPr>
        <w:t xml:space="preserve">navodi da prema priloženoj bruto bilanci sa stanjem na dan  31.10.2017.g. te ovjerovljenom prokaznom popisu imovine </w:t>
      </w:r>
      <w:r w:rsidR="007D2183">
        <w:rPr>
          <w:sz w:val="24"/>
        </w:rPr>
        <w:t>proizlazi</w:t>
      </w:r>
      <w:r w:rsidR="00321BAC">
        <w:rPr>
          <w:sz w:val="24"/>
        </w:rPr>
        <w:t xml:space="preserve"> da </w:t>
      </w:r>
    </w:p>
    <w:p w:rsidRDefault="00AF58D5" w:rsidP="00A222FA" w:rsidR="00AF58D5">
      <w:pPr>
        <w:ind w:firstLine="720"/>
        <w:jc w:val="both"/>
        <w:rPr>
          <w:sz w:val="24"/>
        </w:rPr>
      </w:pPr>
    </w:p>
    <w:p w:rsidRDefault="00AF58D5" w:rsidP="00A222FA" w:rsidR="00AF58D5">
      <w:pPr>
        <w:ind w:firstLine="720"/>
        <w:jc w:val="both"/>
        <w:rPr>
          <w:sz w:val="24"/>
        </w:rPr>
      </w:pPr>
    </w:p>
    <w:p w:rsidRDefault="00AF58D5" w:rsidP="00A222FA" w:rsidR="00AF58D5">
      <w:pPr>
        <w:ind w:firstLine="720"/>
        <w:jc w:val="both"/>
        <w:rPr>
          <w:sz w:val="24"/>
        </w:rPr>
      </w:pPr>
    </w:p>
    <w:p w:rsidRDefault="00AF58D5" w:rsidP="00A222FA" w:rsidR="00AF58D5">
      <w:pPr>
        <w:ind w:firstLine="720"/>
        <w:jc w:val="both"/>
        <w:rPr>
          <w:sz w:val="24"/>
        </w:rPr>
      </w:pPr>
    </w:p>
    <w:p w:rsidRDefault="00AF58D5" w:rsidP="00A222FA" w:rsidR="00AF58D5">
      <w:pPr>
        <w:ind w:firstLine="720"/>
        <w:jc w:val="both"/>
        <w:rPr>
          <w:sz w:val="24"/>
        </w:rPr>
      </w:pPr>
    </w:p>
    <w:p w:rsidRDefault="00AF58D5" w:rsidP="00A222FA" w:rsidR="00AF58D5">
      <w:pPr>
        <w:ind w:firstLine="720"/>
        <w:jc w:val="both"/>
        <w:rPr>
          <w:sz w:val="24"/>
        </w:rPr>
      </w:pPr>
    </w:p>
    <w:p w:rsidRDefault="00AF58D5" w:rsidP="00A222FA" w:rsidR="00AF58D5">
      <w:pPr>
        <w:ind w:firstLine="720"/>
        <w:jc w:val="both"/>
        <w:rPr>
          <w:sz w:val="24"/>
        </w:rPr>
      </w:pPr>
    </w:p>
    <w:p w:rsidRDefault="00AF58D5" w:rsidP="00AF58D5" w:rsidR="00AF58D5">
      <w:pPr>
        <w:jc w:val="right"/>
        <w:rPr>
          <w:sz w:val="24"/>
        </w:rPr>
      </w:pPr>
      <w:r w:rsidRPr="004B4F3B">
        <w:rPr>
          <w:sz w:val="24"/>
        </w:rPr>
        <w:t>Broj:</w:t>
      </w:r>
      <w:r>
        <w:rPr>
          <w:sz w:val="24"/>
        </w:rPr>
        <w:t>1/</w:t>
      </w:r>
      <w:r w:rsidRPr="004B4F3B">
        <w:rPr>
          <w:sz w:val="24"/>
        </w:rPr>
        <w:t>St-</w:t>
      </w:r>
      <w:r>
        <w:rPr>
          <w:sz w:val="24"/>
        </w:rPr>
        <w:t>1490/2017-14</w:t>
      </w:r>
    </w:p>
    <w:p w:rsidRDefault="00AF58D5" w:rsidP="00A222FA" w:rsidR="00AF58D5">
      <w:pPr>
        <w:ind w:firstLine="720"/>
        <w:jc w:val="both"/>
        <w:rPr>
          <w:sz w:val="24"/>
        </w:rPr>
      </w:pPr>
    </w:p>
    <w:p w:rsidRDefault="00AF58D5" w:rsidP="00A222FA" w:rsidR="00AF58D5">
      <w:pPr>
        <w:ind w:firstLine="720"/>
        <w:jc w:val="both"/>
        <w:rPr>
          <w:sz w:val="24"/>
        </w:rPr>
      </w:pPr>
    </w:p>
    <w:p w:rsidRDefault="00321BAC" w:rsidP="00A222FA" w:rsidR="00321BAC">
      <w:pPr>
        <w:ind w:firstLine="720"/>
        <w:jc w:val="both"/>
        <w:rPr>
          <w:sz w:val="24"/>
        </w:rPr>
      </w:pPr>
      <w:r>
        <w:rPr>
          <w:sz w:val="24"/>
        </w:rPr>
        <w:t>dužnik od imovine evidentira samo vrijednost zalihe robe od 15.881,26 kn i ugostiteljske opreme u iznosu 18.661,43 kn, ali s obzirom da se radi o zalihama ugostiteljske robe navedeni podaci ne odražavaju realno stanje, a kako se radi o knjigovodstvenim vrijednostima, smatra da bi se u procesu prodaje navedene imovine postigla manja cijena u odnosu na iskazane knjigovodstvene vrijednosti, pa iako ta vrijednost premašuje predvidive troškove kako stečajnog, tako i prethodnog postupka, ocjenjuje da imovina ne bi bila dostatna za pokriće troškova stečajnog postupka</w:t>
      </w:r>
      <w:r w:rsidR="00DE04F4">
        <w:rPr>
          <w:sz w:val="24"/>
        </w:rPr>
        <w:t xml:space="preserve">, </w:t>
      </w:r>
      <w:r>
        <w:rPr>
          <w:sz w:val="24"/>
        </w:rPr>
        <w:t xml:space="preserve">te je predložio sudu postupiti u skladu s odredbom čl. 132 st. 1 SZ-a. </w:t>
      </w:r>
    </w:p>
    <w:p w:rsidRDefault="00321BAC" w:rsidP="00A222FA" w:rsidR="00321BAC">
      <w:pPr>
        <w:ind w:firstLine="720"/>
        <w:jc w:val="both"/>
        <w:rPr>
          <w:sz w:val="24"/>
        </w:rPr>
      </w:pPr>
    </w:p>
    <w:p w:rsidRDefault="00DE04F4" w:rsidP="00A222FA" w:rsidR="00A222FA">
      <w:pPr>
        <w:ind w:firstLine="720"/>
        <w:jc w:val="both"/>
        <w:rPr>
          <w:sz w:val="24"/>
        </w:rPr>
      </w:pPr>
      <w:r>
        <w:rPr>
          <w:sz w:val="24"/>
        </w:rPr>
        <w:t xml:space="preserve">Također je </w:t>
      </w:r>
      <w:r w:rsidR="00A222FA">
        <w:rPr>
          <w:sz w:val="24"/>
        </w:rPr>
        <w:t>nav</w:t>
      </w:r>
      <w:r w:rsidR="001F114C">
        <w:rPr>
          <w:sz w:val="24"/>
        </w:rPr>
        <w:t>eo da je podatke o eventu</w:t>
      </w:r>
      <w:r>
        <w:rPr>
          <w:sz w:val="24"/>
        </w:rPr>
        <w:t xml:space="preserve">alnoj drugoj imovini pribavio službenim putem od zk odjela Općinskog suda u Požegi i MUP-a PU Požeško-slavonske </w:t>
      </w:r>
      <w:r w:rsidR="001F114C">
        <w:rPr>
          <w:sz w:val="24"/>
        </w:rPr>
        <w:t>temeljem</w:t>
      </w:r>
      <w:r>
        <w:rPr>
          <w:sz w:val="24"/>
        </w:rPr>
        <w:t xml:space="preserve"> kojih </w:t>
      </w:r>
      <w:r w:rsidR="001F114C">
        <w:rPr>
          <w:sz w:val="24"/>
        </w:rPr>
        <w:t>je utvrdio</w:t>
      </w:r>
      <w:r w:rsidR="00A222FA">
        <w:rPr>
          <w:sz w:val="24"/>
        </w:rPr>
        <w:t xml:space="preserve"> da dužnik nije</w:t>
      </w:r>
      <w:r>
        <w:rPr>
          <w:sz w:val="24"/>
        </w:rPr>
        <w:t xml:space="preserve"> upisan kao vlasnik nekretnina i </w:t>
      </w:r>
      <w:r w:rsidR="00A222FA">
        <w:rPr>
          <w:sz w:val="24"/>
        </w:rPr>
        <w:t>nije evidentiran vlasnikom motornih vozila.</w:t>
      </w:r>
    </w:p>
    <w:p w:rsidRDefault="00951F4D" w:rsidP="007C60AE" w:rsidR="00944DBA">
      <w:pPr>
        <w:jc w:val="both"/>
        <w:rPr>
          <w:sz w:val="24"/>
        </w:rPr>
      </w:pPr>
      <w:r>
        <w:rPr>
          <w:sz w:val="24"/>
        </w:rPr>
        <w:t xml:space="preserve">                        </w:t>
      </w:r>
    </w:p>
    <w:p w:rsidRDefault="002C09E1" w:rsidP="0061633A" w:rsidR="0061633A">
      <w:pPr>
        <w:ind w:firstLine="720"/>
        <w:jc w:val="both"/>
        <w:rPr>
          <w:sz w:val="24"/>
        </w:rPr>
      </w:pPr>
      <w:r>
        <w:rPr>
          <w:sz w:val="24"/>
        </w:rPr>
        <w:t>U tijeku dokaznog postupka sud  je izveo dokaz uvidom  u spis i slijedeće</w:t>
      </w:r>
      <w:r w:rsidR="00132EB2">
        <w:rPr>
          <w:sz w:val="24"/>
        </w:rPr>
        <w:t xml:space="preserve"> priložene</w:t>
      </w:r>
      <w:r>
        <w:rPr>
          <w:sz w:val="24"/>
        </w:rPr>
        <w:t xml:space="preserve"> isprave:</w:t>
      </w:r>
      <w:r w:rsidR="005C6AF0">
        <w:rPr>
          <w:sz w:val="24"/>
        </w:rPr>
        <w:t xml:space="preserve"> </w:t>
      </w:r>
      <w:r w:rsidR="007C60AE">
        <w:rPr>
          <w:sz w:val="24"/>
        </w:rPr>
        <w:t xml:space="preserve">potvrdu FINE od 08.12.2017.g., </w:t>
      </w:r>
      <w:r w:rsidR="005C6AF0">
        <w:rPr>
          <w:sz w:val="24"/>
        </w:rPr>
        <w:t xml:space="preserve">Očevidnik FINE o redoslijedu osnova za plaćanje </w:t>
      </w:r>
      <w:r w:rsidR="00147050">
        <w:rPr>
          <w:sz w:val="24"/>
        </w:rPr>
        <w:t>sa stanjem na dan</w:t>
      </w:r>
      <w:r w:rsidR="005C6AF0">
        <w:rPr>
          <w:sz w:val="24"/>
        </w:rPr>
        <w:t xml:space="preserve"> </w:t>
      </w:r>
      <w:r w:rsidR="007C60AE">
        <w:rPr>
          <w:sz w:val="24"/>
        </w:rPr>
        <w:t>05.02</w:t>
      </w:r>
      <w:r w:rsidR="00B05508">
        <w:rPr>
          <w:sz w:val="24"/>
        </w:rPr>
        <w:t>.</w:t>
      </w:r>
      <w:r w:rsidR="005C6AF0">
        <w:rPr>
          <w:sz w:val="24"/>
        </w:rPr>
        <w:t>2018.g.,</w:t>
      </w:r>
      <w:r>
        <w:rPr>
          <w:sz w:val="24"/>
        </w:rPr>
        <w:t xml:space="preserve"> </w:t>
      </w:r>
      <w:r w:rsidR="0061633A">
        <w:rPr>
          <w:sz w:val="24"/>
        </w:rPr>
        <w:t>financijski izvještaj za 2016.g., bruto bilancu sa stanjem na dan 31.10.2017.g., ovjerovljeni prokazni popis imovine, uvjerenje MUP-a PU Požeško-slavonske od 22.11.2017.g. i obavijest zk odjela Općinskog suda u Požegi od 21.11.2017.g.</w:t>
      </w:r>
    </w:p>
    <w:p w:rsidRDefault="00FA6EF1" w:rsidP="00944DBA" w:rsidR="00FA6EF1">
      <w:pPr>
        <w:jc w:val="both"/>
        <w:rPr>
          <w:sz w:val="24"/>
        </w:rPr>
      </w:pPr>
    </w:p>
    <w:p w:rsidRDefault="002C09E1" w:rsidP="002C09E1" w:rsidR="005907D7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</w:t>
      </w:r>
      <w:r w:rsidR="005B4797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prema st. 4, u tom slučaju, postupak neće provesti i na odgovarajući način će se primijeniti odredbe čl. 286-292 ovog Zakona.  </w:t>
      </w:r>
    </w:p>
    <w:p w:rsidRDefault="00FA6EF1" w:rsidP="002C09E1" w:rsidR="00FA6EF1">
      <w:pPr>
        <w:ind w:firstLine="720"/>
        <w:jc w:val="both"/>
        <w:rPr>
          <w:sz w:val="24"/>
        </w:rPr>
      </w:pPr>
    </w:p>
    <w:p w:rsidRDefault="007D6C7A" w:rsidP="0061633A" w:rsidR="0061633A">
      <w:pPr>
        <w:ind w:firstLine="720"/>
        <w:jc w:val="both"/>
        <w:rPr>
          <w:sz w:val="24"/>
        </w:rPr>
      </w:pPr>
      <w:r>
        <w:rPr>
          <w:sz w:val="24"/>
        </w:rPr>
        <w:t>Kako iz</w:t>
      </w:r>
      <w:r w:rsidR="00564639">
        <w:rPr>
          <w:sz w:val="24"/>
        </w:rPr>
        <w:t xml:space="preserve"> i</w:t>
      </w:r>
      <w:r w:rsidR="001826DD">
        <w:rPr>
          <w:sz w:val="24"/>
        </w:rPr>
        <w:t>zvješ</w:t>
      </w:r>
      <w:r w:rsidR="00684757">
        <w:rPr>
          <w:sz w:val="24"/>
        </w:rPr>
        <w:t>ća privr.steč.upravitelj</w:t>
      </w:r>
      <w:r w:rsidR="00535302">
        <w:rPr>
          <w:sz w:val="24"/>
        </w:rPr>
        <w:t xml:space="preserve">a </w:t>
      </w:r>
      <w:r w:rsidR="00303D11">
        <w:rPr>
          <w:sz w:val="24"/>
        </w:rPr>
        <w:t xml:space="preserve">te </w:t>
      </w:r>
      <w:r w:rsidR="0061633A">
        <w:rPr>
          <w:sz w:val="24"/>
        </w:rPr>
        <w:t>svih priloženih isprava proizlazi da dužnik nije evidentiran vlasnikom nekretnina i motornih vozila, a u poslovnim knjigama od imovine evidentira vrijednost od ukupno 34.542,69 kn koja se odnosi isključivo na zalihe ugostiteljske robe i opreme koju čini inventar u ugostiteljskom objektu, a sastoji se od stolica i jednog televizora, što je potvrdio zastupnik po zakonu u priloženom ovjerovljenom prokaznom popisu imovine te kako se radi o vrijednosti na koju nije obračunata amortizacija, a zalihe ugostiteljske robe imaju ograničeni rok trajanja te ne mogu odražavati realno stanje, to sud prihvaća zaključak privr.steč.upravitelja da navedena imovina nije dostatna za pokriće troškova kako prethodnog, tako i otvorenog stečajnog postupka, koji mogu iznositi minimalno 21.050,00 kn.</w:t>
      </w:r>
    </w:p>
    <w:p w:rsidRDefault="00FA6EF1" w:rsidP="007D6C7A" w:rsidR="00FA6EF1">
      <w:pPr>
        <w:ind w:firstLine="720"/>
        <w:jc w:val="both"/>
        <w:rPr>
          <w:sz w:val="24"/>
        </w:rPr>
      </w:pPr>
    </w:p>
    <w:p w:rsidRDefault="0061633A" w:rsidP="007D6C7A" w:rsidR="0061633A">
      <w:pPr>
        <w:ind w:firstLine="720"/>
        <w:jc w:val="both"/>
        <w:rPr>
          <w:sz w:val="24"/>
        </w:rPr>
      </w:pPr>
    </w:p>
    <w:p w:rsidRDefault="0061633A" w:rsidP="007D6C7A" w:rsidR="0061633A">
      <w:pPr>
        <w:ind w:firstLine="720"/>
        <w:jc w:val="both"/>
        <w:rPr>
          <w:sz w:val="24"/>
        </w:rPr>
      </w:pPr>
    </w:p>
    <w:p w:rsidRDefault="0061633A" w:rsidP="007D6C7A" w:rsidR="0061633A">
      <w:pPr>
        <w:ind w:firstLine="720"/>
        <w:jc w:val="both"/>
        <w:rPr>
          <w:sz w:val="24"/>
        </w:rPr>
      </w:pPr>
    </w:p>
    <w:p w:rsidRDefault="0061633A" w:rsidP="007D6C7A" w:rsidR="0061633A">
      <w:pPr>
        <w:ind w:firstLine="720"/>
        <w:jc w:val="both"/>
        <w:rPr>
          <w:sz w:val="24"/>
        </w:rPr>
      </w:pPr>
    </w:p>
    <w:p w:rsidRDefault="0061633A" w:rsidP="007D6C7A" w:rsidR="0061633A">
      <w:pPr>
        <w:ind w:firstLine="720"/>
        <w:jc w:val="both"/>
        <w:rPr>
          <w:sz w:val="24"/>
        </w:rPr>
      </w:pPr>
    </w:p>
    <w:p w:rsidRDefault="0061633A" w:rsidP="0061633A" w:rsidR="0061633A">
      <w:pPr>
        <w:jc w:val="right"/>
        <w:rPr>
          <w:sz w:val="24"/>
        </w:rPr>
      </w:pPr>
    </w:p>
    <w:p w:rsidRDefault="0061633A" w:rsidP="0061633A" w:rsidR="0061633A">
      <w:pPr>
        <w:jc w:val="right"/>
        <w:rPr>
          <w:sz w:val="24"/>
        </w:rPr>
      </w:pPr>
      <w:r w:rsidRPr="004B4F3B">
        <w:rPr>
          <w:sz w:val="24"/>
        </w:rPr>
        <w:t>Broj:</w:t>
      </w:r>
      <w:r>
        <w:rPr>
          <w:sz w:val="24"/>
        </w:rPr>
        <w:t>1/</w:t>
      </w:r>
      <w:r w:rsidRPr="004B4F3B">
        <w:rPr>
          <w:sz w:val="24"/>
        </w:rPr>
        <w:t>St-</w:t>
      </w:r>
      <w:r w:rsidR="007B5984">
        <w:rPr>
          <w:sz w:val="24"/>
        </w:rPr>
        <w:t>1490/2017-14</w:t>
      </w:r>
    </w:p>
    <w:p w:rsidRDefault="0061633A" w:rsidP="0061633A" w:rsidR="0061633A">
      <w:pPr>
        <w:jc w:val="right"/>
        <w:rPr>
          <w:sz w:val="24"/>
        </w:rPr>
      </w:pPr>
    </w:p>
    <w:p w:rsidRDefault="0061633A" w:rsidP="007D6C7A" w:rsidR="0061633A">
      <w:pPr>
        <w:ind w:firstLine="720"/>
        <w:jc w:val="both"/>
        <w:rPr>
          <w:sz w:val="24"/>
        </w:rPr>
      </w:pPr>
    </w:p>
    <w:p w:rsidRDefault="002C09E1" w:rsidP="002C09E1" w:rsidR="00D32F1D">
      <w:pPr>
        <w:jc w:val="both"/>
        <w:rPr>
          <w:b/>
          <w:sz w:val="24"/>
        </w:rPr>
      </w:pPr>
      <w:r>
        <w:rPr>
          <w:sz w:val="24"/>
        </w:rPr>
        <w:tab/>
      </w:r>
      <w:r w:rsidR="00684757">
        <w:rPr>
          <w:sz w:val="24"/>
        </w:rPr>
        <w:t>Iz tih razloga</w:t>
      </w:r>
      <w:r w:rsidR="0004372B">
        <w:rPr>
          <w:sz w:val="24"/>
        </w:rPr>
        <w:t xml:space="preserve">, a u skladu s odredbom čl. 132 st 1 SZ-a, </w:t>
      </w:r>
      <w:r w:rsidR="00684757">
        <w:rPr>
          <w:sz w:val="24"/>
        </w:rPr>
        <w:t xml:space="preserve"> sud je r</w:t>
      </w:r>
      <w:r>
        <w:rPr>
          <w:sz w:val="24"/>
        </w:rPr>
        <w:t>ješenjem br. St</w:t>
      </w:r>
      <w:r w:rsidR="0061633A">
        <w:rPr>
          <w:sz w:val="24"/>
        </w:rPr>
        <w:t>-1490</w:t>
      </w:r>
      <w:r w:rsidR="00D924D9">
        <w:rPr>
          <w:sz w:val="24"/>
        </w:rPr>
        <w:t>/2017-</w:t>
      </w:r>
      <w:r w:rsidR="0061633A">
        <w:rPr>
          <w:sz w:val="24"/>
        </w:rPr>
        <w:t xml:space="preserve">8 </w:t>
      </w:r>
      <w:r>
        <w:rPr>
          <w:sz w:val="24"/>
        </w:rPr>
        <w:t xml:space="preserve">od </w:t>
      </w:r>
      <w:r w:rsidR="0061633A">
        <w:rPr>
          <w:sz w:val="24"/>
        </w:rPr>
        <w:t xml:space="preserve">10.siječnja </w:t>
      </w:r>
      <w:r w:rsidR="00AB3F6C">
        <w:rPr>
          <w:sz w:val="24"/>
        </w:rPr>
        <w:t xml:space="preserve"> </w:t>
      </w:r>
      <w:r w:rsidR="0061633A">
        <w:rPr>
          <w:sz w:val="24"/>
        </w:rPr>
        <w:t>2018</w:t>
      </w:r>
      <w:r>
        <w:rPr>
          <w:sz w:val="24"/>
        </w:rPr>
        <w:t>.</w:t>
      </w:r>
      <w:r w:rsidR="00684757">
        <w:rPr>
          <w:sz w:val="24"/>
        </w:rPr>
        <w:t>g. pozvao</w:t>
      </w:r>
      <w:r>
        <w:rPr>
          <w:sz w:val="24"/>
        </w:rPr>
        <w:t xml:space="preserve"> </w:t>
      </w:r>
      <w:r w:rsidR="00684757">
        <w:rPr>
          <w:sz w:val="24"/>
        </w:rPr>
        <w:t>vjerovnike</w:t>
      </w:r>
      <w:r>
        <w:rPr>
          <w:sz w:val="24"/>
        </w:rPr>
        <w:t xml:space="preserve"> i druge zainteresirane osobe da u roku od 15 dana od dana objave poziva na mrežnoj st</w:t>
      </w:r>
      <w:r w:rsidR="00B943BF">
        <w:rPr>
          <w:sz w:val="24"/>
        </w:rPr>
        <w:t>r</w:t>
      </w:r>
      <w:r>
        <w:rPr>
          <w:sz w:val="24"/>
        </w:rPr>
        <w:t xml:space="preserve">anici e-Oglasna ploča sudova predujme iznos od </w:t>
      </w:r>
      <w:r w:rsidR="0061633A">
        <w:rPr>
          <w:sz w:val="24"/>
        </w:rPr>
        <w:t>21</w:t>
      </w:r>
      <w:r w:rsidR="00684757">
        <w:rPr>
          <w:sz w:val="24"/>
        </w:rPr>
        <w:t>.</w:t>
      </w:r>
      <w:r w:rsidR="0061633A">
        <w:rPr>
          <w:sz w:val="24"/>
        </w:rPr>
        <w:t>050</w:t>
      </w:r>
      <w:r w:rsidR="00AB3F6C">
        <w:rPr>
          <w:sz w:val="24"/>
        </w:rPr>
        <w:t>,00 kn</w:t>
      </w:r>
      <w:r>
        <w:rPr>
          <w:sz w:val="24"/>
        </w:rPr>
        <w:t xml:space="preserve"> za pokriće troškova </w:t>
      </w:r>
      <w:r w:rsidR="00684757">
        <w:rPr>
          <w:sz w:val="24"/>
        </w:rPr>
        <w:t xml:space="preserve">kako prethodnog, tako i otvorenog </w:t>
      </w:r>
      <w:r>
        <w:rPr>
          <w:sz w:val="24"/>
        </w:rPr>
        <w:t>stečajno</w:t>
      </w:r>
      <w:r w:rsidR="0061633A">
        <w:rPr>
          <w:sz w:val="24"/>
        </w:rPr>
        <w:t xml:space="preserve">g postupka. Oglas o tom pozivu </w:t>
      </w:r>
      <w:r>
        <w:rPr>
          <w:sz w:val="24"/>
        </w:rPr>
        <w:t>objavljen je na mrežnoj st</w:t>
      </w:r>
      <w:r w:rsidR="00684757">
        <w:rPr>
          <w:sz w:val="24"/>
        </w:rPr>
        <w:t>r</w:t>
      </w:r>
      <w:r>
        <w:rPr>
          <w:sz w:val="24"/>
        </w:rPr>
        <w:t xml:space="preserve">anici e-Oglasna ploča suda s danom </w:t>
      </w:r>
      <w:r w:rsidR="0061633A">
        <w:rPr>
          <w:sz w:val="24"/>
        </w:rPr>
        <w:t>10.siječnja</w:t>
      </w:r>
      <w:r w:rsidR="005907D7">
        <w:rPr>
          <w:sz w:val="24"/>
        </w:rPr>
        <w:t xml:space="preserve"> 201</w:t>
      </w:r>
      <w:r w:rsidR="0061633A">
        <w:rPr>
          <w:sz w:val="24"/>
        </w:rPr>
        <w:t>8</w:t>
      </w:r>
      <w:r w:rsidR="005907D7">
        <w:rPr>
          <w:sz w:val="24"/>
        </w:rPr>
        <w:t>.</w:t>
      </w:r>
      <w:r w:rsidR="008A3103">
        <w:rPr>
          <w:sz w:val="24"/>
        </w:rPr>
        <w:t>g.</w:t>
      </w:r>
      <w:r w:rsidR="005907D7">
        <w:rPr>
          <w:sz w:val="24"/>
        </w:rPr>
        <w:t>,</w:t>
      </w:r>
      <w:r>
        <w:rPr>
          <w:sz w:val="24"/>
        </w:rPr>
        <w:t xml:space="preserve"> a u roku određenim rješenjem nije uplaćen naprijed navedeni iznos, što je utvrđeno provjerom kroz stanje prolaznog računa suda.</w:t>
      </w:r>
      <w:r>
        <w:rPr>
          <w:b/>
          <w:sz w:val="24"/>
        </w:rPr>
        <w:t xml:space="preserve">             </w:t>
      </w:r>
    </w:p>
    <w:p w:rsidRDefault="002C09E1" w:rsidP="002C09E1" w:rsidR="002C09E1">
      <w:pPr>
        <w:jc w:val="both"/>
        <w:rPr>
          <w:sz w:val="24"/>
        </w:rPr>
      </w:pPr>
      <w:r>
        <w:rPr>
          <w:b/>
          <w:sz w:val="24"/>
        </w:rPr>
        <w:t xml:space="preserve">               </w:t>
      </w:r>
    </w:p>
    <w:p w:rsidRDefault="002C09E1" w:rsidP="0061633A" w:rsidR="00807EEC">
      <w:pPr>
        <w:jc w:val="both"/>
        <w:rPr>
          <w:sz w:val="24"/>
        </w:rPr>
      </w:pPr>
      <w:r>
        <w:rPr>
          <w:sz w:val="24"/>
        </w:rPr>
        <w:tab/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  <w:r w:rsidR="00FA6EF1">
        <w:rPr>
          <w:sz w:val="24"/>
        </w:rPr>
        <w:t xml:space="preserve"> </w:t>
      </w:r>
    </w:p>
    <w:p w:rsidRDefault="007C7A86" w:rsidP="00BE06A0" w:rsidR="007C7A86">
      <w:pPr>
        <w:jc w:val="right"/>
        <w:rPr>
          <w:sz w:val="24"/>
        </w:rPr>
      </w:pPr>
    </w:p>
    <w:p w:rsidRDefault="00AB3F6C" w:rsidP="00BE06A0" w:rsidR="00BE06A0">
      <w:pPr>
        <w:jc w:val="both"/>
        <w:rPr>
          <w:sz w:val="24"/>
        </w:rPr>
      </w:pPr>
      <w:r>
        <w:rPr>
          <w:sz w:val="24"/>
        </w:rPr>
        <w:tab/>
      </w:r>
      <w:r w:rsidR="0004372B">
        <w:rPr>
          <w:sz w:val="24"/>
        </w:rPr>
        <w:t>Izbor stečajnog</w:t>
      </w:r>
      <w:r w:rsidR="00BE06A0">
        <w:rPr>
          <w:sz w:val="24"/>
        </w:rPr>
        <w:t xml:space="preserve"> upravitelj</w:t>
      </w:r>
      <w:r w:rsidR="0004372B">
        <w:rPr>
          <w:sz w:val="24"/>
        </w:rPr>
        <w:t>a</w:t>
      </w:r>
      <w:r w:rsidR="00BE06A0">
        <w:rPr>
          <w:sz w:val="24"/>
        </w:rPr>
        <w:t xml:space="preserve"> obavljen je promjenom uloge u skladu s odredbom čl. 85 st2 SZ-a, s obzirom da je </w:t>
      </w:r>
      <w:r w:rsidR="0061633A">
        <w:rPr>
          <w:sz w:val="24"/>
        </w:rPr>
        <w:t>Krešimir Fućkar</w:t>
      </w:r>
      <w:r w:rsidR="00BE06A0">
        <w:rPr>
          <w:sz w:val="24"/>
        </w:rPr>
        <w:t xml:space="preserve"> u prethodnom postupku ima</w:t>
      </w:r>
      <w:r w:rsidR="0004372B">
        <w:rPr>
          <w:sz w:val="24"/>
        </w:rPr>
        <w:t>o</w:t>
      </w:r>
      <w:r w:rsidR="007C7A86">
        <w:rPr>
          <w:sz w:val="24"/>
        </w:rPr>
        <w:t xml:space="preserve"> ulogu privremenog stečajnog</w:t>
      </w:r>
      <w:r w:rsidR="00BE06A0">
        <w:rPr>
          <w:sz w:val="24"/>
        </w:rPr>
        <w:t xml:space="preserve"> upravitelj</w:t>
      </w:r>
      <w:r w:rsidR="007C7A86">
        <w:rPr>
          <w:sz w:val="24"/>
        </w:rPr>
        <w:t>a</w:t>
      </w:r>
      <w:r w:rsidR="00BE06A0">
        <w:rPr>
          <w:sz w:val="24"/>
        </w:rPr>
        <w:t>.</w:t>
      </w:r>
      <w:r w:rsidR="00BE06A0">
        <w:rPr>
          <w:sz w:val="24"/>
        </w:rPr>
        <w:tab/>
      </w:r>
    </w:p>
    <w:p w:rsidRDefault="004C733B" w:rsidP="00BE06A0" w:rsidR="004C733B">
      <w:pPr>
        <w:jc w:val="both"/>
        <w:rPr>
          <w:sz w:val="24"/>
        </w:rPr>
      </w:pPr>
    </w:p>
    <w:p w:rsidRDefault="004E6CEA" w:rsidP="00BE06A0" w:rsidR="0026585E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09162D">
        <w:rPr>
          <w:sz w:val="24"/>
        </w:rPr>
        <w:t>06</w:t>
      </w:r>
      <w:r w:rsidR="0061633A">
        <w:rPr>
          <w:sz w:val="24"/>
        </w:rPr>
        <w:t>.veljače</w:t>
      </w:r>
      <w:r w:rsidR="003074F5">
        <w:rPr>
          <w:sz w:val="24"/>
        </w:rPr>
        <w:t xml:space="preserve"> </w:t>
      </w:r>
      <w:r w:rsidR="00BE06A0">
        <w:rPr>
          <w:sz w:val="24"/>
        </w:rPr>
        <w:t xml:space="preserve"> 2018</w:t>
      </w:r>
      <w:r w:rsidR="00441C03">
        <w:rPr>
          <w:sz w:val="24"/>
        </w:rPr>
        <w:t>.</w:t>
      </w:r>
      <w:r w:rsidR="008A3103">
        <w:rPr>
          <w:sz w:val="24"/>
        </w:rPr>
        <w:t>g.</w:t>
      </w:r>
    </w:p>
    <w:p w:rsidRDefault="00F2798F" w:rsidP="00BE06A0" w:rsidR="00F2798F">
      <w:pPr>
        <w:jc w:val="center"/>
        <w:rPr>
          <w:sz w:val="24"/>
        </w:rPr>
      </w:pPr>
    </w:p>
    <w:p w:rsidRDefault="004C733B" w:rsidP="00BE06A0" w:rsidR="004C733B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7D7DC3">
        <w:rPr>
          <w:sz w:val="24"/>
        </w:rPr>
        <w:t xml:space="preserve"> </w:t>
      </w:r>
      <w:r w:rsidR="00BE06A0">
        <w:rPr>
          <w:sz w:val="24"/>
        </w:rPr>
        <w:t xml:space="preserve">STEČAJNA </w:t>
      </w:r>
      <w:r>
        <w:rPr>
          <w:sz w:val="24"/>
        </w:rPr>
        <w:t>SU</w:t>
      </w:r>
      <w:r w:rsidR="00BE06A0">
        <w:rPr>
          <w:sz w:val="24"/>
        </w:rPr>
        <w:t>TKINJA</w:t>
      </w:r>
      <w:r>
        <w:rPr>
          <w:sz w:val="24"/>
        </w:rPr>
        <w:t>:</w:t>
      </w:r>
    </w:p>
    <w:p w:rsidRDefault="004E6CEA" w:rsidP="00E01DBD" w:rsidR="008B38BF"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  </w:t>
      </w:r>
      <w:r>
        <w:rPr>
          <w:sz w:val="24"/>
        </w:rPr>
        <w:t>Vesna Vukelić</w:t>
      </w:r>
    </w:p>
    <w:p w:rsidRDefault="00C72219" w:rsidP="00C72219" w:rsidR="00C72219">
      <w:pPr>
        <w:ind w:firstLine="720" w:left="6480"/>
      </w:pPr>
    </w:p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  <w:r w:rsidR="0069387C">
        <w:rPr>
          <w:b/>
        </w:rPr>
        <w:t>: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>do dana nastupanja pravnih posljedica otvaranja steč.post.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F2798F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 w:rsidRPr="007D6C7A"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BE06A0">
        <w:rPr>
          <w:sz w:val="24"/>
        </w:rPr>
        <w:t>r</w:t>
      </w:r>
      <w:r>
        <w:rPr>
          <w:sz w:val="24"/>
        </w:rPr>
        <w:t xml:space="preserve">anice e-Oglasna ploča </w:t>
      </w:r>
      <w:r w:rsidR="0009162D">
        <w:rPr>
          <w:sz w:val="24"/>
        </w:rPr>
        <w:t>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r w:rsidR="00441C03">
        <w:rPr>
          <w:sz w:val="24"/>
        </w:rPr>
        <w:t>st</w:t>
      </w:r>
      <w:r w:rsidR="00BE06A0">
        <w:rPr>
          <w:sz w:val="24"/>
        </w:rPr>
        <w:t>eč.upravitelj</w:t>
      </w:r>
      <w:r w:rsidR="0004372B">
        <w:rPr>
          <w:sz w:val="24"/>
        </w:rPr>
        <w:t>u</w:t>
      </w:r>
      <w:r w:rsidR="0061633A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>do dana nastupanja pravnih posljedica otvaranja steč.post</w:t>
      </w:r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r w:rsidR="00BB6B8D">
        <w:rPr>
          <w:sz w:val="24"/>
        </w:rPr>
        <w:t>Slav.Brod</w:t>
      </w:r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4C752A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61633A">
        <w:rPr>
          <w:sz w:val="24"/>
        </w:rPr>
        <w:t>, i putem pošte</w:t>
      </w:r>
    </w:p>
    <w:p w:rsidRDefault="0061633A" w:rsidR="0061633A">
      <w:pPr>
        <w:rPr>
          <w:sz w:val="24"/>
        </w:rPr>
      </w:pPr>
      <w:r>
        <w:rPr>
          <w:sz w:val="24"/>
        </w:rPr>
        <w:t>7.poslovna banka, putem pošte</w:t>
      </w:r>
    </w:p>
    <w:p w:rsidRDefault="00B95CC9" w:rsidR="00B95CC9">
      <w:pPr>
        <w:rPr>
          <w:sz w:val="24"/>
        </w:rPr>
      </w:pPr>
    </w:p>
    <w:p w:rsidRDefault="00B95CC9" w:rsidR="00B95CC9">
      <w:pPr>
        <w:rPr>
          <w:sz w:val="24"/>
        </w:rPr>
      </w:pPr>
    </w:p>
    <w:sectPr w:rsidR="00B95CC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64D2"/>
    <w:rsid w:val="00015669"/>
    <w:rsid w:val="00023946"/>
    <w:rsid w:val="00023969"/>
    <w:rsid w:val="00032323"/>
    <w:rsid w:val="00034E55"/>
    <w:rsid w:val="0004372B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162D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14EB9"/>
    <w:rsid w:val="0011514D"/>
    <w:rsid w:val="0011558D"/>
    <w:rsid w:val="001243AB"/>
    <w:rsid w:val="00130909"/>
    <w:rsid w:val="0013110D"/>
    <w:rsid w:val="00131CE4"/>
    <w:rsid w:val="00132EB2"/>
    <w:rsid w:val="001342F1"/>
    <w:rsid w:val="00135F37"/>
    <w:rsid w:val="00141680"/>
    <w:rsid w:val="00146AFC"/>
    <w:rsid w:val="00146DD3"/>
    <w:rsid w:val="00147050"/>
    <w:rsid w:val="00150843"/>
    <w:rsid w:val="00156236"/>
    <w:rsid w:val="00156B39"/>
    <w:rsid w:val="0017163B"/>
    <w:rsid w:val="001826DD"/>
    <w:rsid w:val="001846B3"/>
    <w:rsid w:val="0018562A"/>
    <w:rsid w:val="0019504D"/>
    <w:rsid w:val="001A6BED"/>
    <w:rsid w:val="001A767C"/>
    <w:rsid w:val="001F114C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6C88"/>
    <w:rsid w:val="00237BC7"/>
    <w:rsid w:val="00237DEF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21E0"/>
    <w:rsid w:val="002959F1"/>
    <w:rsid w:val="00296DB5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B5112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6E64"/>
    <w:rsid w:val="002E7053"/>
    <w:rsid w:val="002E7534"/>
    <w:rsid w:val="002F2078"/>
    <w:rsid w:val="002F26FB"/>
    <w:rsid w:val="0030244E"/>
    <w:rsid w:val="00303D11"/>
    <w:rsid w:val="00305138"/>
    <w:rsid w:val="003074F5"/>
    <w:rsid w:val="00321326"/>
    <w:rsid w:val="00321BAC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76905"/>
    <w:rsid w:val="00384359"/>
    <w:rsid w:val="003912DD"/>
    <w:rsid w:val="00391412"/>
    <w:rsid w:val="0039491D"/>
    <w:rsid w:val="003975AF"/>
    <w:rsid w:val="003A1B1A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E787D"/>
    <w:rsid w:val="003F1FEF"/>
    <w:rsid w:val="003F71AF"/>
    <w:rsid w:val="003F7EE9"/>
    <w:rsid w:val="00401053"/>
    <w:rsid w:val="00407F7D"/>
    <w:rsid w:val="0041344E"/>
    <w:rsid w:val="004139F5"/>
    <w:rsid w:val="00414710"/>
    <w:rsid w:val="00421A21"/>
    <w:rsid w:val="00423B4C"/>
    <w:rsid w:val="00425654"/>
    <w:rsid w:val="00431971"/>
    <w:rsid w:val="004329E6"/>
    <w:rsid w:val="00433C19"/>
    <w:rsid w:val="00437A54"/>
    <w:rsid w:val="0044172B"/>
    <w:rsid w:val="00441C03"/>
    <w:rsid w:val="00446C85"/>
    <w:rsid w:val="00447133"/>
    <w:rsid w:val="004644F8"/>
    <w:rsid w:val="0046765C"/>
    <w:rsid w:val="0048096E"/>
    <w:rsid w:val="00483FAF"/>
    <w:rsid w:val="004945E5"/>
    <w:rsid w:val="00495E6F"/>
    <w:rsid w:val="00495F52"/>
    <w:rsid w:val="00497352"/>
    <w:rsid w:val="004A7CA9"/>
    <w:rsid w:val="004B08C0"/>
    <w:rsid w:val="004B4F3B"/>
    <w:rsid w:val="004C733B"/>
    <w:rsid w:val="004C752A"/>
    <w:rsid w:val="004C7F45"/>
    <w:rsid w:val="004C7FE7"/>
    <w:rsid w:val="004D1F91"/>
    <w:rsid w:val="004E0436"/>
    <w:rsid w:val="004E0BE8"/>
    <w:rsid w:val="004E4121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31CF"/>
    <w:rsid w:val="00524062"/>
    <w:rsid w:val="00531866"/>
    <w:rsid w:val="00535302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4797"/>
    <w:rsid w:val="005B757B"/>
    <w:rsid w:val="005C0CA4"/>
    <w:rsid w:val="005C6AF0"/>
    <w:rsid w:val="005D27C0"/>
    <w:rsid w:val="005D35E5"/>
    <w:rsid w:val="005D3E21"/>
    <w:rsid w:val="005D49B4"/>
    <w:rsid w:val="005D4CDD"/>
    <w:rsid w:val="005D4E25"/>
    <w:rsid w:val="005D7896"/>
    <w:rsid w:val="005E0560"/>
    <w:rsid w:val="005E1568"/>
    <w:rsid w:val="00602DCB"/>
    <w:rsid w:val="00610778"/>
    <w:rsid w:val="0061083F"/>
    <w:rsid w:val="0061633A"/>
    <w:rsid w:val="0062771E"/>
    <w:rsid w:val="00627C47"/>
    <w:rsid w:val="006322AE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67D6"/>
    <w:rsid w:val="006842D1"/>
    <w:rsid w:val="00684757"/>
    <w:rsid w:val="00685335"/>
    <w:rsid w:val="00687B72"/>
    <w:rsid w:val="00690AFB"/>
    <w:rsid w:val="0069191F"/>
    <w:rsid w:val="0069387C"/>
    <w:rsid w:val="00693D92"/>
    <w:rsid w:val="00693FAD"/>
    <w:rsid w:val="006947BE"/>
    <w:rsid w:val="00696A11"/>
    <w:rsid w:val="0069702D"/>
    <w:rsid w:val="00697A47"/>
    <w:rsid w:val="006A1C7A"/>
    <w:rsid w:val="006A6DE9"/>
    <w:rsid w:val="006A7285"/>
    <w:rsid w:val="006B270F"/>
    <w:rsid w:val="006C0618"/>
    <w:rsid w:val="006E459C"/>
    <w:rsid w:val="006E4E22"/>
    <w:rsid w:val="006E68B5"/>
    <w:rsid w:val="006E7503"/>
    <w:rsid w:val="006F2157"/>
    <w:rsid w:val="006F5FB3"/>
    <w:rsid w:val="00701BAE"/>
    <w:rsid w:val="00702AD0"/>
    <w:rsid w:val="00714C4B"/>
    <w:rsid w:val="00722215"/>
    <w:rsid w:val="007324CA"/>
    <w:rsid w:val="00745BA2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B5984"/>
    <w:rsid w:val="007C1CCB"/>
    <w:rsid w:val="007C1D50"/>
    <w:rsid w:val="007C60AE"/>
    <w:rsid w:val="007C6748"/>
    <w:rsid w:val="007C7A86"/>
    <w:rsid w:val="007D2183"/>
    <w:rsid w:val="007D305F"/>
    <w:rsid w:val="007D6C7A"/>
    <w:rsid w:val="007D7DC3"/>
    <w:rsid w:val="007E0234"/>
    <w:rsid w:val="007E02F6"/>
    <w:rsid w:val="007E6C97"/>
    <w:rsid w:val="007E73CA"/>
    <w:rsid w:val="00802F5D"/>
    <w:rsid w:val="00807EEC"/>
    <w:rsid w:val="00816A47"/>
    <w:rsid w:val="008204F0"/>
    <w:rsid w:val="00822E7C"/>
    <w:rsid w:val="00826EBB"/>
    <w:rsid w:val="008357DC"/>
    <w:rsid w:val="0084317F"/>
    <w:rsid w:val="00845F86"/>
    <w:rsid w:val="00846F69"/>
    <w:rsid w:val="00847C1A"/>
    <w:rsid w:val="00853525"/>
    <w:rsid w:val="00861B7D"/>
    <w:rsid w:val="00862F9E"/>
    <w:rsid w:val="008712D5"/>
    <w:rsid w:val="0088195B"/>
    <w:rsid w:val="00883661"/>
    <w:rsid w:val="00883E58"/>
    <w:rsid w:val="00891E5F"/>
    <w:rsid w:val="00896048"/>
    <w:rsid w:val="008A3103"/>
    <w:rsid w:val="008A4AA6"/>
    <w:rsid w:val="008A6405"/>
    <w:rsid w:val="008A6B78"/>
    <w:rsid w:val="008B0A99"/>
    <w:rsid w:val="008B2871"/>
    <w:rsid w:val="008B362B"/>
    <w:rsid w:val="008B38BF"/>
    <w:rsid w:val="008C1B23"/>
    <w:rsid w:val="008C3C44"/>
    <w:rsid w:val="008C5822"/>
    <w:rsid w:val="008C7C82"/>
    <w:rsid w:val="008D172F"/>
    <w:rsid w:val="008E476F"/>
    <w:rsid w:val="008F154B"/>
    <w:rsid w:val="008F1DFC"/>
    <w:rsid w:val="008F241C"/>
    <w:rsid w:val="008F6001"/>
    <w:rsid w:val="0090175B"/>
    <w:rsid w:val="00901A5A"/>
    <w:rsid w:val="00903C3E"/>
    <w:rsid w:val="00907D46"/>
    <w:rsid w:val="009103EE"/>
    <w:rsid w:val="00915282"/>
    <w:rsid w:val="009174B2"/>
    <w:rsid w:val="00921DD7"/>
    <w:rsid w:val="009263CB"/>
    <w:rsid w:val="00926E0B"/>
    <w:rsid w:val="009373D4"/>
    <w:rsid w:val="00941882"/>
    <w:rsid w:val="00944DBA"/>
    <w:rsid w:val="00945BC4"/>
    <w:rsid w:val="00951F4D"/>
    <w:rsid w:val="00951FD0"/>
    <w:rsid w:val="00961EA6"/>
    <w:rsid w:val="0097182A"/>
    <w:rsid w:val="00977630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29C4"/>
    <w:rsid w:val="009E2EE5"/>
    <w:rsid w:val="009F0989"/>
    <w:rsid w:val="009F5049"/>
    <w:rsid w:val="009F59E5"/>
    <w:rsid w:val="009F63DE"/>
    <w:rsid w:val="00A02E35"/>
    <w:rsid w:val="00A04011"/>
    <w:rsid w:val="00A11E40"/>
    <w:rsid w:val="00A21FF8"/>
    <w:rsid w:val="00A222FA"/>
    <w:rsid w:val="00A256A6"/>
    <w:rsid w:val="00A26354"/>
    <w:rsid w:val="00A31F89"/>
    <w:rsid w:val="00A406A7"/>
    <w:rsid w:val="00A457D2"/>
    <w:rsid w:val="00A50367"/>
    <w:rsid w:val="00A51050"/>
    <w:rsid w:val="00A55234"/>
    <w:rsid w:val="00A56D45"/>
    <w:rsid w:val="00A617A3"/>
    <w:rsid w:val="00A61F4C"/>
    <w:rsid w:val="00A62294"/>
    <w:rsid w:val="00A630B5"/>
    <w:rsid w:val="00A70616"/>
    <w:rsid w:val="00A75785"/>
    <w:rsid w:val="00A76ED4"/>
    <w:rsid w:val="00A777B2"/>
    <w:rsid w:val="00A802EB"/>
    <w:rsid w:val="00A84C1C"/>
    <w:rsid w:val="00A91DD8"/>
    <w:rsid w:val="00AA02C0"/>
    <w:rsid w:val="00AA090F"/>
    <w:rsid w:val="00AA2FF9"/>
    <w:rsid w:val="00AA46FB"/>
    <w:rsid w:val="00AB3F6C"/>
    <w:rsid w:val="00AB7BB4"/>
    <w:rsid w:val="00AC3F1D"/>
    <w:rsid w:val="00AC4020"/>
    <w:rsid w:val="00AC7D96"/>
    <w:rsid w:val="00AE2256"/>
    <w:rsid w:val="00AE7B09"/>
    <w:rsid w:val="00AF58D5"/>
    <w:rsid w:val="00AF70DC"/>
    <w:rsid w:val="00B05508"/>
    <w:rsid w:val="00B11F00"/>
    <w:rsid w:val="00B27D4F"/>
    <w:rsid w:val="00B30874"/>
    <w:rsid w:val="00B31CE9"/>
    <w:rsid w:val="00B33DFD"/>
    <w:rsid w:val="00B40EA4"/>
    <w:rsid w:val="00B425FC"/>
    <w:rsid w:val="00B47193"/>
    <w:rsid w:val="00B57046"/>
    <w:rsid w:val="00B62690"/>
    <w:rsid w:val="00B63A8A"/>
    <w:rsid w:val="00B65D39"/>
    <w:rsid w:val="00B70571"/>
    <w:rsid w:val="00B70C9C"/>
    <w:rsid w:val="00B70FD0"/>
    <w:rsid w:val="00B72939"/>
    <w:rsid w:val="00B77FC1"/>
    <w:rsid w:val="00B87F2D"/>
    <w:rsid w:val="00B87F43"/>
    <w:rsid w:val="00B934CF"/>
    <w:rsid w:val="00B943BF"/>
    <w:rsid w:val="00B94512"/>
    <w:rsid w:val="00B95CC9"/>
    <w:rsid w:val="00BA5BF9"/>
    <w:rsid w:val="00BB6921"/>
    <w:rsid w:val="00BB6B8D"/>
    <w:rsid w:val="00BC7B3A"/>
    <w:rsid w:val="00BD1D70"/>
    <w:rsid w:val="00BE06A0"/>
    <w:rsid w:val="00BE2389"/>
    <w:rsid w:val="00BE3015"/>
    <w:rsid w:val="00BE3E9C"/>
    <w:rsid w:val="00BE4B29"/>
    <w:rsid w:val="00BE6738"/>
    <w:rsid w:val="00BF6385"/>
    <w:rsid w:val="00C0232D"/>
    <w:rsid w:val="00C023ED"/>
    <w:rsid w:val="00C0600D"/>
    <w:rsid w:val="00C1451A"/>
    <w:rsid w:val="00C205D3"/>
    <w:rsid w:val="00C232CC"/>
    <w:rsid w:val="00C3309D"/>
    <w:rsid w:val="00C344B8"/>
    <w:rsid w:val="00C4554F"/>
    <w:rsid w:val="00C45E50"/>
    <w:rsid w:val="00C529E0"/>
    <w:rsid w:val="00C7095F"/>
    <w:rsid w:val="00C72219"/>
    <w:rsid w:val="00C75100"/>
    <w:rsid w:val="00C81BDF"/>
    <w:rsid w:val="00C85840"/>
    <w:rsid w:val="00C939AF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E423C"/>
    <w:rsid w:val="00CF14FF"/>
    <w:rsid w:val="00CF1B1D"/>
    <w:rsid w:val="00CF28B2"/>
    <w:rsid w:val="00D01A38"/>
    <w:rsid w:val="00D03A85"/>
    <w:rsid w:val="00D13339"/>
    <w:rsid w:val="00D136BE"/>
    <w:rsid w:val="00D2142F"/>
    <w:rsid w:val="00D21DE0"/>
    <w:rsid w:val="00D2248B"/>
    <w:rsid w:val="00D266F5"/>
    <w:rsid w:val="00D32F1D"/>
    <w:rsid w:val="00D36DD9"/>
    <w:rsid w:val="00D45C3A"/>
    <w:rsid w:val="00D51863"/>
    <w:rsid w:val="00D538FF"/>
    <w:rsid w:val="00D55233"/>
    <w:rsid w:val="00D5552E"/>
    <w:rsid w:val="00D55DBF"/>
    <w:rsid w:val="00D572A1"/>
    <w:rsid w:val="00D57B01"/>
    <w:rsid w:val="00D60784"/>
    <w:rsid w:val="00D64796"/>
    <w:rsid w:val="00D749B3"/>
    <w:rsid w:val="00D77F3A"/>
    <w:rsid w:val="00D822C9"/>
    <w:rsid w:val="00D82370"/>
    <w:rsid w:val="00D82701"/>
    <w:rsid w:val="00D8363D"/>
    <w:rsid w:val="00D8705E"/>
    <w:rsid w:val="00D924D9"/>
    <w:rsid w:val="00D93C9E"/>
    <w:rsid w:val="00DA12DE"/>
    <w:rsid w:val="00DA4C5F"/>
    <w:rsid w:val="00DB6959"/>
    <w:rsid w:val="00DC1BF3"/>
    <w:rsid w:val="00DC33A1"/>
    <w:rsid w:val="00DC7C2C"/>
    <w:rsid w:val="00DD0F03"/>
    <w:rsid w:val="00DD35EA"/>
    <w:rsid w:val="00DD5D6B"/>
    <w:rsid w:val="00DE04F4"/>
    <w:rsid w:val="00DE08F3"/>
    <w:rsid w:val="00DF256C"/>
    <w:rsid w:val="00DF502E"/>
    <w:rsid w:val="00E01DBD"/>
    <w:rsid w:val="00E06659"/>
    <w:rsid w:val="00E110A2"/>
    <w:rsid w:val="00E116B5"/>
    <w:rsid w:val="00E1633E"/>
    <w:rsid w:val="00E179D4"/>
    <w:rsid w:val="00E21C87"/>
    <w:rsid w:val="00E34750"/>
    <w:rsid w:val="00E44270"/>
    <w:rsid w:val="00E45A76"/>
    <w:rsid w:val="00E51A5C"/>
    <w:rsid w:val="00E54050"/>
    <w:rsid w:val="00E54B29"/>
    <w:rsid w:val="00E611E9"/>
    <w:rsid w:val="00E62FD0"/>
    <w:rsid w:val="00E70A3C"/>
    <w:rsid w:val="00E72359"/>
    <w:rsid w:val="00E82692"/>
    <w:rsid w:val="00E86E32"/>
    <w:rsid w:val="00E96E3D"/>
    <w:rsid w:val="00E97C73"/>
    <w:rsid w:val="00EA3E4A"/>
    <w:rsid w:val="00EA4CB1"/>
    <w:rsid w:val="00EA676B"/>
    <w:rsid w:val="00EC4CAE"/>
    <w:rsid w:val="00EC6671"/>
    <w:rsid w:val="00ED048D"/>
    <w:rsid w:val="00EE3072"/>
    <w:rsid w:val="00EE4576"/>
    <w:rsid w:val="00EE4AEE"/>
    <w:rsid w:val="00EE7AC2"/>
    <w:rsid w:val="00EF3054"/>
    <w:rsid w:val="00EF38CE"/>
    <w:rsid w:val="00EF4BB4"/>
    <w:rsid w:val="00EF7BCB"/>
    <w:rsid w:val="00F0059F"/>
    <w:rsid w:val="00F026C4"/>
    <w:rsid w:val="00F035B5"/>
    <w:rsid w:val="00F05331"/>
    <w:rsid w:val="00F0561E"/>
    <w:rsid w:val="00F06020"/>
    <w:rsid w:val="00F1679B"/>
    <w:rsid w:val="00F168B7"/>
    <w:rsid w:val="00F2118B"/>
    <w:rsid w:val="00F21C81"/>
    <w:rsid w:val="00F2798F"/>
    <w:rsid w:val="00F3004D"/>
    <w:rsid w:val="00F30E63"/>
    <w:rsid w:val="00F4228C"/>
    <w:rsid w:val="00F45C44"/>
    <w:rsid w:val="00F600F0"/>
    <w:rsid w:val="00F61629"/>
    <w:rsid w:val="00F62A9B"/>
    <w:rsid w:val="00F66DCC"/>
    <w:rsid w:val="00F70195"/>
    <w:rsid w:val="00F72758"/>
    <w:rsid w:val="00F823FF"/>
    <w:rsid w:val="00F82A1D"/>
    <w:rsid w:val="00F836C4"/>
    <w:rsid w:val="00F847A1"/>
    <w:rsid w:val="00F8588C"/>
    <w:rsid w:val="00F92B5F"/>
    <w:rsid w:val="00F9667C"/>
    <w:rsid w:val="00FA36EA"/>
    <w:rsid w:val="00FA6EF1"/>
    <w:rsid w:val="00FC1A41"/>
    <w:rsid w:val="00FC2A83"/>
    <w:rsid w:val="00FC3E86"/>
    <w:rsid w:val="00FC64E4"/>
    <w:rsid w:val="00FD3882"/>
    <w:rsid w:val="00FD696F"/>
    <w:rsid w:val="00FD71EB"/>
    <w:rsid w:val="00FD7573"/>
    <w:rsid w:val="00FE733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D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D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D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D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D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D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D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D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95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25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95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221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859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57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26002.63</izvorni_sadrzaj>
    <derivirana_varijabla naziv="DomainObject.Predmet.InicijalnaVrijednost_1">26002.63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MARIO USLUGE j.d.o.o. za ugostiteljstvo, usluge i trgovinu</izvorni_sadrzaj>
    <derivirana_varijabla naziv="DomainObject.Predmet.ProtustrankaFormated_1">  MARIO USLUGE j.d.o.o. za ugostiteljstvo, usluge i trgovinu</derivirana_varijabla>
  </DomainObject.Predmet.ProtustrankaFormated>
  <DomainObject.Predmet.ProtustrankaFormatedOIB>
    <izvorni_sadrzaj>  MARIO USLUGE j.d.o.o. za ugostiteljstvo, usluge i trgovinu, OIB 05020475478</izvorni_sadrzaj>
    <derivirana_varijabla naziv="DomainObject.Predmet.ProtustrankaFormatedOIB_1">  MARIO USLUGE j.d.o.o. za ugostiteljstvo, usluge i trgovinu, OIB 05020475478</derivirana_varijabla>
  </DomainObject.Predmet.ProtustrankaFormatedOIB>
  <DomainObject.Predmet.ProtustrankaFormatedWithAdress>
    <izvorni_sadrzaj> MARIO USLUGE j.d.o.o. za ugostiteljstvo, usluge i trgovinu, Primorska 32, 34000 Požega</izvorni_sadrzaj>
    <derivirana_varijabla naziv="DomainObject.Predmet.ProtustrankaFormatedWithAdress_1"> MARIO USLUGE j.d.o.o. za ugostiteljstvo, usluge i trgovinu, Primorska 32, 34000 Požega</derivirana_varijabla>
  </DomainObject.Predmet.ProtustrankaFormatedWithAdress>
  <DomainObject.Predmet.ProtustrankaFormatedWithAdressOIB>
    <izvorni_sadrzaj> MARIO USLUGE j.d.o.o. za ugostiteljstvo, usluge i trgovinu, OIB 05020475478, Primorska 32, 34000 Požega</izvorni_sadrzaj>
    <derivirana_varijabla naziv="DomainObject.Predmet.ProtustrankaFormatedWithAdressOIB_1"> MARIO USLUGE j.d.o.o. za ugostiteljstvo, usluge i trgovinu, OIB 05020475478, Primorska 32, 34000 Požega</derivirana_varijabla>
  </DomainObject.Predmet.ProtustrankaFormatedWithAdressOIB>
  <DomainObject.Predmet.ProtustrankaWithAdress>
    <izvorni_sadrzaj>MARIO USLUGE j.d.o.o. za ugostiteljstvo, usluge i trgovinu Primorska 32, 34000 Požega</izvorni_sadrzaj>
    <derivirana_varijabla naziv="DomainObject.Predmet.ProtustrankaWithAdress_1">MARIO USLUGE j.d.o.o. za ugostiteljstvo, usluge i trgovinu Primorska 32, 34000 Požega</derivirana_varijabla>
  </DomainObject.Predmet.ProtustrankaWithAdress>
  <DomainObject.Predmet.ProtustrankaWithAdressOIB>
    <izvorni_sadrzaj>MARIO USLUGE j.d.o.o. za ugostiteljstvo, usluge i trgovinu, OIB 05020475478, Primorska 32, 34000 Požega</izvorni_sadrzaj>
    <derivirana_varijabla naziv="DomainObject.Predmet.ProtustrankaWithAdressOIB_1">MARIO USLUGE j.d.o.o. za ugostiteljstvo, usluge i trgovinu, OIB 05020475478, Primorska 32, 34000 Požega</derivirana_varijabla>
  </DomainObject.Predmet.ProtustrankaWithAdressOIB>
  <DomainObject.Predmet.ProtustrankaNazivFormated>
    <izvorni_sadrzaj>MARIO USLUGE j.d.o.o. za ugostiteljstvo, usluge i trgovinu</izvorni_sadrzaj>
    <derivirana_varijabla naziv="DomainObject.Predmet.ProtustrankaNazivFormated_1">MARIO USLUGE j.d.o.o. za ugostiteljstvo, usluge i trgovinu</derivirana_varijabla>
  </DomainObject.Predmet.ProtustrankaNazivFormated>
  <DomainObject.Predmet.ProtustrankaNazivFormatedOIB>
    <izvorni_sadrzaj>MARIO USLUGE j.d.o.o. za ugostiteljstvo, usluge i trgovinu, OIB 05020475478</izvorni_sadrzaj>
    <derivirana_varijabla naziv="DomainObject.Predmet.ProtustrankaNazivFormatedOIB_1">MARIO USLUGE j.d.o.o. za ugostiteljstvo, usluge i trgovinu, OIB 05020475478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MARIO USLUGE j.d.o.o. za ugostiteljstvo, usluge i trgovinu</item>
    </izvorni_sadrzaj>
    <derivirana_varijabla naziv="DomainObject.Predmet.ProtuStrankaListFormated_1">
      <item>MARIO USLUGE j.d.o.o. za ugostiteljstvo, usluge i trgovinu</item>
    </derivirana_varijabla>
  </DomainObject.Predmet.ProtuStrankaListFormated>
  <DomainObject.Predmet.ProtuStrankaListFormatedOIB>
    <izvorni_sadrzaj>
      <item>MARIO USLUGE j.d.o.o. za ugostiteljstvo, usluge i trgovinu, OIB 05020475478</item>
    </izvorni_sadrzaj>
    <derivirana_varijabla naziv="DomainObject.Predmet.ProtuStrankaListFormatedOIB_1">
      <item>MARIO USLUGE j.d.o.o. za ugostiteljstvo, usluge i trgovinu, OIB 05020475478</item>
    </derivirana_varijabla>
  </DomainObject.Predmet.ProtuStrankaListFormatedOIB>
  <DomainObject.Predmet.ProtuStrankaListFormatedWithAdress>
    <izvorni_sadrzaj>
      <item>MARIO USLUGE j.d.o.o. za ugostiteljstvo, usluge i trgovinu, Primorska 32, 34000 Požega</item>
    </izvorni_sadrzaj>
    <derivirana_varijabla naziv="DomainObject.Predmet.ProtuStrankaListFormatedWithAdress_1">
      <item>MARIO USLUGE j.d.o.o. za ugostiteljstvo, usluge i trgovinu, Primorska 32, 34000 Požega</item>
    </derivirana_varijabla>
  </DomainObject.Predmet.ProtuStrankaListFormatedWithAdress>
  <DomainObject.Predmet.ProtuStrankaListFormatedWithAdressOIB>
    <izvorni_sadrzaj>
      <item>MARIO USLUGE j.d.o.o. za ugostiteljstvo, usluge i trgovinu, OIB 05020475478, Primorska 32, 34000 Požega</item>
    </izvorni_sadrzaj>
    <derivirana_varijabla naziv="DomainObject.Predmet.ProtuStrankaListFormatedWithAdressOIB_1">
      <item>MARIO USLUGE j.d.o.o. za ugostiteljstvo, usluge i trgovinu, OIB 05020475478, Primorska 32, 34000 Požega</item>
    </derivirana_varijabla>
  </DomainObject.Predmet.ProtuStrankaListFormatedWithAdressOIB>
  <DomainObject.Predmet.ProtuStrankaListNazivFormated>
    <izvorni_sadrzaj>
      <item>MARIO USLUGE j.d.o.o. za ugostiteljstvo, usluge i trgovinu</item>
    </izvorni_sadrzaj>
    <derivirana_varijabla naziv="DomainObject.Predmet.ProtuStrankaListNazivFormated_1">
      <item>MARIO USLUGE j.d.o.o. za ugostiteljstvo, usluge i trgovinu</item>
    </derivirana_varijabla>
  </DomainObject.Predmet.ProtuStrankaListNazivFormated>
  <DomainObject.Predmet.ProtuStrankaListNazivFormatedOIB>
    <izvorni_sadrzaj>
      <item>MARIO USLUGE j.d.o.o. za ugostiteljstvo, usluge i trgovinu, OIB 05020475478</item>
    </izvorni_sadrzaj>
    <derivirana_varijabla naziv="DomainObject.Predmet.ProtuStrankaListNazivFormatedOIB_1">
      <item>MARIO USLUGE j.d.o.o. za ugostiteljstvo, usluge i trgovinu, OIB 05020475478</item>
    </derivirana_varijabla>
  </DomainObject.Predmet.ProtuStrankaListNazivFormatedOIB>
  <DomainObject.Predmet.OstaliListFormated>
    <izvorni_sadrzaj>
      <item>MARIO BILANDŽIJA</item>
    </izvorni_sadrzaj>
    <derivirana_varijabla naziv="DomainObject.Predmet.OstaliListFormated_1">
      <item>MARIO BILANDŽIJA</item>
    </derivirana_varijabla>
  </DomainObject.Predmet.OstaliListFormated>
  <DomainObject.Predmet.OstaliListFormatedOIB>
    <izvorni_sadrzaj>
      <item>MARIO BILANDŽIJA, OIB 38492469182</item>
    </izvorni_sadrzaj>
    <derivirana_varijabla naziv="DomainObject.Predmet.OstaliListFormatedOIB_1">
      <item>MARIO BILANDŽIJA, OIB 38492469182</item>
    </derivirana_varijabla>
  </DomainObject.Predmet.OstaliListFormatedOIB>
  <DomainObject.Predmet.OstaliListFormatedWithAdress>
    <izvorni_sadrzaj>
      <item>MARIO BILANDŽIJA, PRIMORSKA 32, 34000 Požega</item>
    </izvorni_sadrzaj>
    <derivirana_varijabla naziv="DomainObject.Predmet.OstaliListFormatedWithAdress_1">
      <item>MARIO BILANDŽIJA, PRIMORSKA 32, 34000 Požega</item>
    </derivirana_varijabla>
  </DomainObject.Predmet.OstaliListFormatedWithAdress>
  <DomainObject.Predmet.OstaliListFormatedWithAdressOIB>
    <izvorni_sadrzaj>
      <item>MARIO BILANDŽIJA, OIB 38492469182, PRIMORSKA 32, 34000 Požega</item>
    </izvorni_sadrzaj>
    <derivirana_varijabla naziv="DomainObject.Predmet.OstaliListFormatedWithAdressOIB_1">
      <item>MARIO BILANDŽIJA, OIB 38492469182, PRIMORSKA 32, 34000 Požega</item>
    </derivirana_varijabla>
  </DomainObject.Predmet.OstaliListFormatedWithAdressOIB>
  <DomainObject.Predmet.OstaliListNazivFormated>
    <izvorni_sadrzaj>
      <item>MARIO BILANDŽIJA</item>
    </izvorni_sadrzaj>
    <derivirana_varijabla naziv="DomainObject.Predmet.OstaliListNazivFormated_1">
      <item>MARIO BILANDŽIJA</item>
    </derivirana_varijabla>
  </DomainObject.Predmet.OstaliListNazivFormated>
  <DomainObject.Predmet.OstaliListNazivFormatedOIB>
    <izvorni_sadrzaj>
      <item>MARIO BILANDŽIJA, OIB 38492469182</item>
    </izvorni_sadrzaj>
    <derivirana_varijabla naziv="DomainObject.Predmet.OstaliListNazivFormatedOIB_1">
      <item>MARIO BILANDŽIJA, OIB 38492469182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MARIO USLUGE j.d.o.o. za ugostiteljstvo, usluge i trgovinu</izvorni_sadrzaj>
    <derivirana_varijabla naziv="DomainObject.Predmet.ProtustrankaIDrugi_1">MARIO USLUGE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MARIO USLUGE j.d.o.o. za ugostiteljstvo, usluge i trgovinu, OIB 05020475478, Primorska 32, 34000 Požega</izvorni_sadrzaj>
    <derivirana_varijabla naziv="DomainObject.Predmet.ProtustrankaIDrugiAdressOIB_1">MARIO USLUGE j.d.o.o. za ugostiteljstvo, usluge i trgovinu, OIB 05020475478, Primorska 32,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MARIO USLUGE j.d.o.o. za ugostiteljstvo, usluge i trgovinu</item>
      <item>MARIO BILANDŽIJA</item>
    </izvorni_sadrzaj>
    <derivirana_varijabla naziv="DomainObject.Predmet.SudioniciListNaziv_1">
      <item>Financijska agencija</item>
      <item>MARIO USLUGE j.d.o.o. za ugostiteljstvo, usluge i trgovinu</item>
      <item>MARIO BILANDŽIJA</item>
    </derivirana_varijabla>
  </DomainObject.Predmet.SudioniciListNaziv>
  <DomainObject.Predmet.SudioniciListAdressOIB>
    <izvorni_sadrzaj>
      <item>Financijska agencija, OIB 85821130368, Ulica grada Vukovara 70,10000 Zagreb</item>
      <item>MARIO USLUGE j.d.o.o. za ugostiteljstvo, usluge i trgovinu, OIB 05020475478, Primorska 32,34000 Požega</item>
      <item>MARIO BILANDŽIJA, OIB 38492469182, PRIMORSKA 32,34000 Požega</item>
    </izvorni_sadrzaj>
    <derivirana_varijabla naziv="DomainObject.Predmet.SudioniciListAdressOIB_1">
      <item>Financijska agencija, OIB 85821130368, Ulica grada Vukovara 70,10000 Zagreb</item>
      <item>MARIO USLUGE j.d.o.o. za ugostiteljstvo, usluge i trgovinu, OIB 05020475478, Primorska 32,34000 Požega</item>
      <item>MARIO BILANDŽIJA, OIB 38492469182, PRIMORSKA 32,34000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05020475478</item>
      <item>, OIB 38492469182</item>
    </izvorni_sadrzaj>
    <derivirana_varijabla naziv="DomainObject.Predmet.SudioniciListNazivOIB_1">
      <item>, OIB 85821130368</item>
      <item>, OIB 05020475478</item>
      <item>, OIB 38492469182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1383</properties:Words>
  <properties:Characters>7874</properties:Characters>
  <properties:Lines>196</properties:Lines>
  <properties:Paragraphs>53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2018-01-05T11:00:00Z</dcterms:created>
  <dc:creator>Trgovacki sud</dc:creator>
  <cp:lastModifiedBy>wsadmin</cp:lastModifiedBy>
  <cp:lastPrinted>2018-01-08T07:18:00Z</cp:lastPrinted>
  <dcterms:modified xmlns:xsi="http://www.w3.org/2001/XMLSchema-instance" xsi:type="dcterms:W3CDTF">2018-02-06T07:57:00Z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