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1b6e6" w14:paraId="6f1b6e6" w:rsidRDefault="000028B0" w:rsidP="000028B0" w:rsidR="000028B0" w:rsidRPr="00C11F7F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C11F7F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28B0" w:rsidP="000028B0" w:rsidR="000028B0" w:rsidRPr="00C11F7F">
      <w:pPr>
        <w:rPr>
          <w:szCs w:val="24"/>
        </w:rPr>
      </w:pPr>
      <w:r w:rsidRPr="00C11F7F">
        <w:rPr>
          <w:szCs w:val="24"/>
        </w:rPr>
        <w:t xml:space="preserve">     REPUBLIKA HRVATSKA</w:t>
      </w:r>
    </w:p>
    <w:p w:rsidRDefault="000028B0" w:rsidP="000028B0" w:rsidR="000028B0" w:rsidRPr="00C11F7F">
      <w:pPr>
        <w:rPr>
          <w:szCs w:val="24"/>
        </w:rPr>
      </w:pPr>
      <w:r w:rsidRPr="00C11F7F">
        <w:rPr>
          <w:szCs w:val="24"/>
        </w:rPr>
        <w:t>TRGOVAČKI SUD U ZAGREBU</w:t>
      </w:r>
    </w:p>
    <w:p w:rsidRDefault="000028B0" w:rsidP="000028B0" w:rsidR="000028B0" w:rsidRPr="00C11F7F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C11F7F">
        <w:rPr>
          <w:szCs w:val="24"/>
        </w:rPr>
        <w:t xml:space="preserve">        Zagreb, Amruševa 2/II.</w:t>
      </w:r>
      <w:r w:rsidRPr="00C11F7F">
        <w:rPr>
          <w:rFonts w:eastAsia="Times New Roman"/>
          <w:szCs w:val="24"/>
          <w:lang w:eastAsia="hr-HR"/>
        </w:rPr>
        <w:tab/>
      </w:r>
    </w:p>
    <w:p w:rsidRDefault="000028B0" w:rsidP="000028B0" w:rsidR="000028B0" w:rsidRPr="00C11F7F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0028B0" w:rsidP="000028B0" w:rsidR="000028B0" w:rsidRPr="00C11F7F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C11F7F">
        <w:rPr>
          <w:rFonts w:eastAsia="Times New Roman"/>
          <w:szCs w:val="24"/>
          <w:lang w:eastAsia="hr-HR"/>
        </w:rPr>
        <w:t>Poslovni broj: 21. St-8519/15</w:t>
      </w:r>
    </w:p>
    <w:p w:rsidRDefault="000028B0" w:rsidP="000028B0" w:rsidR="000028B0" w:rsidRPr="00C11F7F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0028B0" w:rsidP="000028B0" w:rsidR="000028B0" w:rsidRPr="00C11F7F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0028B0" w:rsidP="000028B0" w:rsidR="000028B0" w:rsidRPr="00C11F7F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0028B0" w:rsidP="000028B0" w:rsidR="000028B0" w:rsidRPr="00C11F7F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0028B0" w:rsidP="000028B0" w:rsidR="000028B0" w:rsidRPr="00C11F7F">
      <w:pPr>
        <w:jc w:val="center"/>
        <w:rPr>
          <w:rFonts w:eastAsia="Times New Roman"/>
          <w:szCs w:val="24"/>
          <w:lang w:eastAsia="hr-HR" w:val="en-GB"/>
        </w:rPr>
      </w:pPr>
      <w:r w:rsidRPr="00C11F7F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0028B0" w:rsidP="000028B0" w:rsidR="000028B0" w:rsidRPr="00C11F7F">
      <w:pPr>
        <w:jc w:val="both"/>
        <w:rPr>
          <w:rFonts w:eastAsia="Times New Roman"/>
          <w:szCs w:val="24"/>
          <w:lang w:eastAsia="hr-HR"/>
        </w:rPr>
      </w:pPr>
    </w:p>
    <w:p w:rsidRDefault="000028B0" w:rsidP="000028B0" w:rsidR="000028B0" w:rsidRPr="00C11F7F">
      <w:pPr>
        <w:jc w:val="center"/>
        <w:rPr>
          <w:rFonts w:eastAsia="Times New Roman"/>
          <w:szCs w:val="24"/>
          <w:lang w:eastAsia="hr-HR"/>
        </w:rPr>
      </w:pPr>
      <w:r w:rsidRPr="00C11F7F">
        <w:rPr>
          <w:rFonts w:eastAsia="Times New Roman"/>
          <w:szCs w:val="24"/>
          <w:lang w:eastAsia="hr-HR"/>
        </w:rPr>
        <w:t>R J E Š E N J E</w:t>
      </w:r>
    </w:p>
    <w:p w:rsidRDefault="000028B0" w:rsidP="000028B0" w:rsidR="000028B0" w:rsidRPr="00C11F7F">
      <w:pPr>
        <w:jc w:val="center"/>
        <w:rPr>
          <w:rFonts w:eastAsia="Times New Roman"/>
          <w:szCs w:val="24"/>
          <w:lang w:eastAsia="hr-HR"/>
        </w:rPr>
      </w:pPr>
    </w:p>
    <w:p w:rsidRDefault="000028B0" w:rsidP="000028B0" w:rsidR="000028B0" w:rsidRPr="00C11F7F">
      <w:pPr>
        <w:jc w:val="both"/>
        <w:rPr>
          <w:rFonts w:eastAsia="Times New Roman"/>
          <w:szCs w:val="24"/>
          <w:lang w:eastAsia="hr-HR"/>
        </w:rPr>
      </w:pPr>
      <w:r w:rsidRPr="00C11F7F"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CERMAT d.o.o., Zagreb, Zvonimirova 78, OIB: 76774219289, dana </w:t>
      </w:r>
      <w:r w:rsidR="00C11F7F" w:rsidRPr="00C11F7F">
        <w:rPr>
          <w:rFonts w:eastAsia="Times New Roman"/>
          <w:szCs w:val="24"/>
          <w:lang w:eastAsia="hr-HR"/>
        </w:rPr>
        <w:t xml:space="preserve">6. lipnja </w:t>
      </w:r>
      <w:r w:rsidRPr="00C11F7F">
        <w:rPr>
          <w:rFonts w:eastAsia="Times New Roman"/>
          <w:szCs w:val="24"/>
          <w:lang w:eastAsia="hr-HR"/>
        </w:rPr>
        <w:t xml:space="preserve">2016. </w:t>
      </w:r>
    </w:p>
    <w:p w:rsidRDefault="000028B0" w:rsidP="000028B0" w:rsidR="000028B0" w:rsidRPr="00C11F7F">
      <w:pPr>
        <w:jc w:val="both"/>
        <w:rPr>
          <w:rFonts w:eastAsia="Times New Roman"/>
          <w:szCs w:val="24"/>
          <w:lang w:eastAsia="hr-HR"/>
        </w:rPr>
      </w:pPr>
    </w:p>
    <w:p w:rsidRDefault="000028B0" w:rsidP="000028B0" w:rsidR="000028B0" w:rsidRPr="00C11F7F">
      <w:pPr>
        <w:jc w:val="both"/>
        <w:rPr>
          <w:rFonts w:eastAsia="Times New Roman"/>
          <w:szCs w:val="24"/>
          <w:lang w:eastAsia="hr-HR"/>
        </w:rPr>
      </w:pPr>
    </w:p>
    <w:p w:rsidRDefault="000028B0" w:rsidP="000028B0" w:rsidR="000028B0" w:rsidRPr="00C11F7F">
      <w:pPr>
        <w:jc w:val="center"/>
        <w:rPr>
          <w:rFonts w:eastAsia="Times New Roman"/>
          <w:szCs w:val="24"/>
          <w:lang w:eastAsia="hr-HR"/>
        </w:rPr>
      </w:pPr>
      <w:r w:rsidRPr="00C11F7F">
        <w:rPr>
          <w:rFonts w:eastAsia="Times New Roman"/>
          <w:szCs w:val="24"/>
          <w:lang w:eastAsia="hr-HR"/>
        </w:rPr>
        <w:t>r i j e š i o    j e</w:t>
      </w:r>
    </w:p>
    <w:p w:rsidRDefault="000028B0" w:rsidP="000028B0" w:rsidR="000028B0" w:rsidRPr="00C11F7F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0028B0" w:rsidP="000028B0" w:rsidR="000028B0" w:rsidRPr="00C11F7F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C11F7F">
        <w:rPr>
          <w:rFonts w:eastAsia="Times New Roman"/>
          <w:szCs w:val="24"/>
          <w:lang w:eastAsia="hr-HR"/>
        </w:rPr>
        <w:tab/>
        <w:t xml:space="preserve">I. Otvara se stečajni postupak nad dužnikom CERMAT d.o.o., Zagreb, Zvonimirova 78, OIB: 76774219289. Stečajni postupak otvoren je </w:t>
      </w:r>
      <w:r w:rsidR="00C11F7F" w:rsidRPr="00C11F7F">
        <w:rPr>
          <w:rFonts w:eastAsia="Times New Roman"/>
          <w:szCs w:val="24"/>
          <w:lang w:eastAsia="hr-HR"/>
        </w:rPr>
        <w:t xml:space="preserve">6. lipnja </w:t>
      </w:r>
      <w:r w:rsidRPr="00C11F7F">
        <w:rPr>
          <w:rFonts w:eastAsia="Times New Roman"/>
          <w:szCs w:val="24"/>
          <w:lang w:eastAsia="hr-HR"/>
        </w:rPr>
        <w:t>2016. u 15,00 sati, kada je ovo rješenje objavljeno na mrežnoj stranici e-Oglasna ploča ovog suda.</w:t>
      </w:r>
    </w:p>
    <w:p w:rsidRDefault="000028B0" w:rsidP="000028B0" w:rsidR="000028B0" w:rsidRPr="00C11F7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0028B0" w:rsidP="000028B0" w:rsidR="000028B0" w:rsidRPr="00C11F7F">
      <w:pPr>
        <w:jc w:val="both"/>
      </w:pPr>
      <w:r w:rsidRPr="00C11F7F">
        <w:tab/>
        <w:t xml:space="preserve">II. Za stečajnog upravitelja imenuje se </w:t>
      </w:r>
      <w:r w:rsidRPr="00C11F7F">
        <w:rPr>
          <w:rFonts w:cstheme="minorBidi" w:eastAsia="Times New Roman"/>
          <w:szCs w:val="24"/>
          <w:lang w:eastAsia="hr-HR"/>
        </w:rPr>
        <w:t>Jasna Hromadko, Zagreb, Zelengorska 1, OIB: 22088644509</w:t>
      </w:r>
      <w:r w:rsidRPr="00C11F7F">
        <w:t>.</w:t>
      </w:r>
    </w:p>
    <w:p w:rsidRDefault="000028B0" w:rsidP="000028B0" w:rsidR="000028B0" w:rsidRPr="00C11F7F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0028B0" w:rsidP="000028B0" w:rsidR="000028B0" w:rsidRPr="00C11F7F">
      <w:pPr>
        <w:jc w:val="both"/>
        <w:rPr>
          <w:rFonts w:eastAsia="Times New Roman"/>
          <w:szCs w:val="24"/>
          <w:lang w:eastAsia="hr-HR"/>
        </w:rPr>
      </w:pPr>
      <w:r w:rsidRPr="00C11F7F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C11F7F">
        <w:rPr>
          <w:rFonts w:eastAsia="Times New Roman"/>
          <w:szCs w:val="24"/>
          <w:lang w:eastAsia="hr-HR" w:val="en-GB"/>
        </w:rPr>
        <w:t xml:space="preserve"> </w:t>
      </w:r>
      <w:r w:rsidRPr="00C11F7F">
        <w:rPr>
          <w:rFonts w:eastAsia="Times New Roman"/>
          <w:szCs w:val="24"/>
          <w:lang w:eastAsia="hr-HR"/>
        </w:rPr>
        <w:t>CERMAT d.o.o., Zagreb, Zvonimirova 78, OIB: 76774219289.</w:t>
      </w:r>
    </w:p>
    <w:p w:rsidRDefault="000028B0" w:rsidP="000028B0" w:rsidR="000028B0" w:rsidRPr="00C11F7F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0028B0" w:rsidP="000028B0" w:rsidR="000028B0" w:rsidRPr="00C11F7F">
      <w:pPr>
        <w:jc w:val="both"/>
        <w:rPr>
          <w:rFonts w:eastAsia="Times New Roman"/>
          <w:szCs w:val="24"/>
          <w:lang w:eastAsia="hr-HR"/>
        </w:rPr>
      </w:pPr>
      <w:r w:rsidRPr="00C11F7F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0028B0" w:rsidP="000028B0" w:rsidR="000028B0" w:rsidRPr="00C11F7F">
      <w:pPr>
        <w:jc w:val="both"/>
        <w:rPr>
          <w:rFonts w:eastAsia="Times New Roman"/>
          <w:szCs w:val="24"/>
          <w:lang w:eastAsia="hr-HR"/>
        </w:rPr>
      </w:pPr>
    </w:p>
    <w:p w:rsidRDefault="000028B0" w:rsidP="000028B0" w:rsidR="000028B0" w:rsidRPr="00C11F7F">
      <w:pPr>
        <w:jc w:val="both"/>
        <w:rPr>
          <w:rFonts w:eastAsia="Times New Roman"/>
          <w:szCs w:val="24"/>
          <w:lang w:eastAsia="hr-HR"/>
        </w:rPr>
      </w:pPr>
    </w:p>
    <w:p w:rsidRDefault="000028B0" w:rsidP="000028B0" w:rsidR="000028B0" w:rsidRPr="00C11F7F">
      <w:pPr>
        <w:ind w:left="360"/>
        <w:jc w:val="center"/>
        <w:rPr>
          <w:rFonts w:eastAsia="Times New Roman"/>
          <w:szCs w:val="24"/>
          <w:lang w:eastAsia="hr-HR"/>
        </w:rPr>
      </w:pPr>
      <w:r w:rsidRPr="00C11F7F">
        <w:rPr>
          <w:rFonts w:eastAsia="Times New Roman"/>
          <w:szCs w:val="24"/>
          <w:lang w:eastAsia="hr-HR"/>
        </w:rPr>
        <w:t>Obrazloženje</w:t>
      </w:r>
    </w:p>
    <w:p w:rsidRDefault="000028B0" w:rsidP="000028B0" w:rsidR="000028B0" w:rsidRPr="00C11F7F">
      <w:pPr>
        <w:jc w:val="both"/>
        <w:rPr>
          <w:rFonts w:eastAsia="Times New Roman"/>
          <w:szCs w:val="24"/>
          <w:lang w:eastAsia="hr-HR"/>
        </w:rPr>
      </w:pPr>
    </w:p>
    <w:p w:rsidRDefault="000028B0" w:rsidP="000028B0" w:rsidR="000028B0" w:rsidRPr="00C11F7F">
      <w:pPr>
        <w:jc w:val="both"/>
        <w:rPr>
          <w:rFonts w:eastAsia="Times New Roman"/>
          <w:szCs w:val="24"/>
          <w:lang w:eastAsia="hr-HR"/>
        </w:rPr>
      </w:pPr>
      <w:r w:rsidRPr="00C11F7F">
        <w:rPr>
          <w:rFonts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CERMAT d.o.o., Zagreb, Zvonimirova 78, OIB: 76774219289, temeljem odredbe čl. 444. st. 1. Stečajnog zakona (Narodne novine, broj: 71/2015., dalje u tekstu: SZ).</w:t>
      </w:r>
    </w:p>
    <w:p w:rsidRDefault="000028B0" w:rsidP="000028B0" w:rsidR="000028B0" w:rsidRPr="00C11F7F">
      <w:pPr>
        <w:jc w:val="both"/>
        <w:rPr>
          <w:rFonts w:eastAsia="Times New Roman"/>
          <w:szCs w:val="24"/>
          <w:lang w:eastAsia="hr-HR"/>
        </w:rPr>
      </w:pPr>
    </w:p>
    <w:p w:rsidRDefault="000028B0" w:rsidP="000028B0" w:rsidR="000028B0" w:rsidRPr="00C11F7F">
      <w:pPr>
        <w:jc w:val="both"/>
        <w:rPr>
          <w:rFonts w:eastAsia="Times New Roman"/>
          <w:szCs w:val="24"/>
          <w:lang w:eastAsia="hr-HR"/>
        </w:rPr>
      </w:pPr>
      <w:r w:rsidRPr="00C11F7F">
        <w:rPr>
          <w:rFonts w:eastAsia="Times New Roman"/>
          <w:color w:val="FF0000"/>
          <w:szCs w:val="24"/>
          <w:lang w:eastAsia="hr-HR"/>
        </w:rPr>
        <w:tab/>
      </w:r>
      <w:r w:rsidRPr="00C11F7F">
        <w:rPr>
          <w:rFonts w:eastAsia="Times New Roman"/>
          <w:szCs w:val="24"/>
          <w:lang w:eastAsia="hr-HR"/>
        </w:rPr>
        <w:t xml:space="preserve">Oglasom od 19. veljače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C11F7F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0028B0" w:rsidP="000028B0" w:rsidR="000028B0" w:rsidRPr="00C11F7F">
      <w:pPr>
        <w:jc w:val="both"/>
        <w:rPr>
          <w:rFonts w:eastAsia="Times New Roman"/>
          <w:szCs w:val="24"/>
          <w:lang w:eastAsia="hr-HR"/>
        </w:rPr>
      </w:pPr>
    </w:p>
    <w:p w:rsidRDefault="000028B0" w:rsidP="000028B0" w:rsidR="000028B0" w:rsidRPr="00C11F7F">
      <w:pPr>
        <w:ind w:firstLine="720"/>
        <w:jc w:val="both"/>
        <w:rPr>
          <w:rFonts w:eastAsia="Times New Roman"/>
          <w:szCs w:val="24"/>
          <w:lang w:eastAsia="hr-HR"/>
        </w:rPr>
      </w:pPr>
      <w:r w:rsidRPr="00C11F7F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0028B0" w:rsidP="000028B0" w:rsidR="000028B0" w:rsidRPr="00C11F7F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0028B0" w:rsidP="000028B0" w:rsidR="000028B0" w:rsidRPr="00C11F7F">
      <w:pPr>
        <w:jc w:val="both"/>
        <w:rPr>
          <w:rFonts w:eastAsia="Times New Roman"/>
          <w:szCs w:val="24"/>
          <w:lang w:eastAsia="hr-HR"/>
        </w:rPr>
      </w:pPr>
      <w:r w:rsidRPr="00C11F7F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0028B0" w:rsidP="000028B0" w:rsidR="000028B0" w:rsidRPr="00C11F7F">
      <w:pPr>
        <w:jc w:val="both"/>
        <w:rPr>
          <w:rFonts w:eastAsia="Times New Roman"/>
          <w:szCs w:val="24"/>
          <w:lang w:eastAsia="hr-HR"/>
        </w:rPr>
      </w:pPr>
    </w:p>
    <w:p w:rsidRDefault="000028B0" w:rsidP="000028B0" w:rsidR="000028B0" w:rsidRPr="00C11F7F">
      <w:pPr>
        <w:jc w:val="both"/>
        <w:rPr>
          <w:rFonts w:eastAsia="Times New Roman"/>
          <w:szCs w:val="24"/>
          <w:lang w:eastAsia="hr-HR"/>
        </w:rPr>
      </w:pPr>
      <w:r w:rsidRPr="00C11F7F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0028B0" w:rsidP="000028B0" w:rsidR="000028B0" w:rsidRPr="00C11F7F">
      <w:pPr>
        <w:jc w:val="both"/>
        <w:rPr>
          <w:rFonts w:eastAsia="Times New Roman"/>
          <w:szCs w:val="24"/>
          <w:lang w:eastAsia="hr-HR"/>
        </w:rPr>
      </w:pPr>
    </w:p>
    <w:p w:rsidRDefault="000028B0" w:rsidP="000028B0" w:rsidR="000028B0" w:rsidRPr="00C11F7F">
      <w:pPr>
        <w:jc w:val="both"/>
        <w:rPr>
          <w:rFonts w:eastAsia="Times New Roman"/>
          <w:szCs w:val="24"/>
          <w:lang w:eastAsia="hr-HR"/>
        </w:rPr>
      </w:pPr>
      <w:r w:rsidRPr="00C11F7F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0028B0" w:rsidP="000028B0" w:rsidR="000028B0" w:rsidRPr="00C11F7F">
      <w:pPr>
        <w:jc w:val="both"/>
        <w:rPr>
          <w:rFonts w:eastAsia="Times New Roman"/>
          <w:szCs w:val="24"/>
          <w:lang w:eastAsia="hr-HR"/>
        </w:rPr>
      </w:pPr>
    </w:p>
    <w:p w:rsidRDefault="000028B0" w:rsidP="000028B0" w:rsidR="000028B0" w:rsidRPr="00C11F7F">
      <w:pPr>
        <w:jc w:val="both"/>
        <w:rPr>
          <w:rFonts w:eastAsia="Times New Roman"/>
          <w:szCs w:val="24"/>
          <w:lang w:eastAsia="hr-HR"/>
        </w:rPr>
      </w:pPr>
      <w:r w:rsidRPr="00C11F7F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0028B0" w:rsidP="000028B0" w:rsidR="000028B0" w:rsidRPr="00C11F7F">
      <w:pPr>
        <w:jc w:val="both"/>
        <w:rPr>
          <w:rFonts w:eastAsia="Times New Roman"/>
          <w:szCs w:val="24"/>
          <w:lang w:eastAsia="hr-HR"/>
        </w:rPr>
      </w:pPr>
    </w:p>
    <w:p w:rsidRDefault="000028B0" w:rsidP="000028B0" w:rsidR="000028B0" w:rsidRPr="00C11F7F">
      <w:pPr>
        <w:jc w:val="center"/>
        <w:rPr>
          <w:rFonts w:eastAsia="Times New Roman"/>
          <w:szCs w:val="24"/>
          <w:lang w:eastAsia="hr-HR"/>
        </w:rPr>
      </w:pPr>
      <w:r w:rsidRPr="00C11F7F">
        <w:rPr>
          <w:rFonts w:eastAsia="Times New Roman"/>
          <w:szCs w:val="24"/>
          <w:lang w:eastAsia="hr-HR"/>
        </w:rPr>
        <w:t xml:space="preserve">U Zagrebu </w:t>
      </w:r>
      <w:r w:rsidR="00C11F7F" w:rsidRPr="00C11F7F">
        <w:rPr>
          <w:rFonts w:eastAsia="Times New Roman"/>
          <w:szCs w:val="24"/>
          <w:lang w:eastAsia="hr-HR"/>
        </w:rPr>
        <w:t xml:space="preserve">6. lipnja </w:t>
      </w:r>
      <w:r w:rsidRPr="00C11F7F">
        <w:rPr>
          <w:rFonts w:eastAsia="Times New Roman"/>
          <w:szCs w:val="24"/>
          <w:lang w:eastAsia="hr-HR"/>
        </w:rPr>
        <w:t>2016.</w:t>
      </w:r>
    </w:p>
    <w:p w:rsidRDefault="000028B0" w:rsidP="000028B0" w:rsidR="000028B0" w:rsidRPr="00C11F7F">
      <w:pPr>
        <w:jc w:val="center"/>
        <w:rPr>
          <w:rFonts w:eastAsia="Times New Roman"/>
          <w:szCs w:val="24"/>
          <w:lang w:eastAsia="hr-HR"/>
        </w:rPr>
      </w:pPr>
    </w:p>
    <w:p w:rsidRDefault="000028B0" w:rsidP="000028B0" w:rsidR="000028B0" w:rsidRPr="00C11F7F">
      <w:pPr>
        <w:jc w:val="center"/>
        <w:rPr>
          <w:rFonts w:eastAsia="Times New Roman"/>
          <w:szCs w:val="24"/>
        </w:rPr>
      </w:pPr>
      <w:r w:rsidRPr="00C11F7F">
        <w:rPr>
          <w:rFonts w:eastAsia="Times New Roman"/>
          <w:szCs w:val="24"/>
          <w:lang w:eastAsia="hr-HR"/>
        </w:rPr>
        <w:t xml:space="preserve">      </w:t>
      </w:r>
      <w:r w:rsidRPr="00C11F7F">
        <w:rPr>
          <w:rFonts w:eastAsia="Times New Roman"/>
          <w:szCs w:val="24"/>
          <w:lang w:eastAsia="hr-HR"/>
        </w:rPr>
        <w:tab/>
      </w:r>
      <w:r w:rsidRPr="00C11F7F">
        <w:rPr>
          <w:rFonts w:eastAsia="Times New Roman"/>
          <w:szCs w:val="24"/>
          <w:lang w:eastAsia="hr-HR"/>
        </w:rPr>
        <w:tab/>
      </w:r>
      <w:r w:rsidRPr="00C11F7F">
        <w:rPr>
          <w:rFonts w:eastAsia="Times New Roman"/>
          <w:szCs w:val="24"/>
          <w:lang w:eastAsia="hr-HR"/>
        </w:rPr>
        <w:tab/>
      </w:r>
      <w:r w:rsidRPr="00C11F7F">
        <w:rPr>
          <w:rFonts w:eastAsia="Times New Roman"/>
          <w:szCs w:val="24"/>
          <w:lang w:eastAsia="hr-HR"/>
        </w:rPr>
        <w:tab/>
      </w:r>
      <w:r w:rsidRPr="00C11F7F">
        <w:rPr>
          <w:rFonts w:eastAsia="Times New Roman"/>
          <w:szCs w:val="24"/>
          <w:lang w:eastAsia="hr-HR"/>
        </w:rPr>
        <w:tab/>
      </w:r>
      <w:r w:rsidRPr="00C11F7F">
        <w:rPr>
          <w:rFonts w:eastAsia="Times New Roman"/>
          <w:szCs w:val="24"/>
          <w:lang w:eastAsia="hr-HR"/>
        </w:rPr>
        <w:tab/>
      </w:r>
      <w:r w:rsidRPr="00C11F7F">
        <w:rPr>
          <w:rFonts w:eastAsia="Times New Roman"/>
          <w:szCs w:val="24"/>
          <w:lang w:eastAsia="hr-HR"/>
        </w:rPr>
        <w:tab/>
      </w:r>
      <w:r w:rsidRPr="00C11F7F">
        <w:rPr>
          <w:rFonts w:eastAsia="Times New Roman"/>
          <w:szCs w:val="24"/>
          <w:lang w:eastAsia="hr-HR"/>
        </w:rPr>
        <w:tab/>
      </w:r>
      <w:r w:rsidRPr="00C11F7F">
        <w:rPr>
          <w:rFonts w:eastAsia="Times New Roman"/>
          <w:szCs w:val="24"/>
          <w:lang w:eastAsia="hr-HR"/>
        </w:rPr>
        <w:tab/>
      </w:r>
      <w:r w:rsidRPr="00C11F7F">
        <w:rPr>
          <w:rFonts w:eastAsia="Times New Roman"/>
          <w:szCs w:val="24"/>
          <w:lang w:eastAsia="hr-HR"/>
        </w:rPr>
        <w:tab/>
        <w:t xml:space="preserve">        </w:t>
      </w:r>
      <w:r w:rsidRPr="00C11F7F">
        <w:rPr>
          <w:rFonts w:eastAsia="Times New Roman"/>
          <w:szCs w:val="24"/>
        </w:rPr>
        <w:t>Sutkinja:</w:t>
      </w:r>
    </w:p>
    <w:p w:rsidRDefault="000028B0" w:rsidP="000028B0" w:rsidR="000028B0" w:rsidRPr="00C11F7F">
      <w:pPr>
        <w:jc w:val="right"/>
        <w:rPr>
          <w:rFonts w:eastAsia="Times New Roman"/>
          <w:szCs w:val="24"/>
        </w:rPr>
      </w:pPr>
      <w:r w:rsidRPr="00C11F7F">
        <w:rPr>
          <w:rFonts w:eastAsia="Times New Roman"/>
          <w:szCs w:val="24"/>
        </w:rPr>
        <w:t>Ivana Manestar</w:t>
      </w:r>
    </w:p>
    <w:p w:rsidRDefault="000028B0" w:rsidP="000028B0" w:rsidR="000028B0" w:rsidRPr="00C11F7F">
      <w:pPr>
        <w:jc w:val="both"/>
        <w:rPr>
          <w:rFonts w:eastAsia="Times New Roman"/>
          <w:szCs w:val="24"/>
        </w:rPr>
      </w:pPr>
      <w:r w:rsidRPr="00C11F7F">
        <w:rPr>
          <w:rFonts w:eastAsia="Times New Roman"/>
          <w:szCs w:val="24"/>
        </w:rPr>
        <w:tab/>
      </w:r>
    </w:p>
    <w:p w:rsidRDefault="000028B0" w:rsidP="000028B0" w:rsidR="000028B0" w:rsidRPr="00C11F7F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0028B0" w:rsidP="000028B0" w:rsidR="000028B0" w:rsidRPr="00C11F7F">
      <w:pPr>
        <w:jc w:val="right"/>
        <w:rPr>
          <w:rFonts w:eastAsia="Times New Roman"/>
          <w:szCs w:val="24"/>
        </w:rPr>
      </w:pPr>
    </w:p>
    <w:p w:rsidRDefault="000028B0" w:rsidP="000028B0" w:rsidR="000028B0" w:rsidRPr="00C11F7F">
      <w:pPr>
        <w:jc w:val="both"/>
        <w:rPr>
          <w:rFonts w:eastAsia="Times New Roman"/>
          <w:szCs w:val="24"/>
        </w:rPr>
      </w:pPr>
      <w:r w:rsidRPr="00C11F7F">
        <w:rPr>
          <w:rFonts w:eastAsia="Times New Roman"/>
          <w:szCs w:val="24"/>
        </w:rPr>
        <w:t>UPUTA O PRAVNOM LIJEKU:</w:t>
      </w:r>
    </w:p>
    <w:p w:rsidRDefault="000028B0" w:rsidP="000028B0" w:rsidR="000028B0" w:rsidRPr="00C11F7F">
      <w:pPr>
        <w:jc w:val="both"/>
        <w:rPr>
          <w:rFonts w:eastAsia="Times New Roman"/>
          <w:szCs w:val="24"/>
          <w:lang w:eastAsia="hr-HR"/>
        </w:rPr>
      </w:pPr>
      <w:r w:rsidRPr="00C11F7F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0028B0" w:rsidP="000028B0" w:rsidR="000028B0" w:rsidRPr="00C11F7F">
      <w:pPr>
        <w:jc w:val="both"/>
        <w:rPr>
          <w:rFonts w:eastAsia="Times New Roman"/>
          <w:i/>
          <w:szCs w:val="24"/>
          <w:lang w:eastAsia="hr-HR"/>
        </w:rPr>
      </w:pPr>
    </w:p>
    <w:p w:rsidRDefault="000028B0" w:rsidP="000028B0" w:rsidR="000028B0" w:rsidRPr="00C11F7F">
      <w:pPr>
        <w:jc w:val="both"/>
        <w:rPr>
          <w:rFonts w:eastAsia="Times New Roman"/>
          <w:szCs w:val="24"/>
          <w:lang w:eastAsia="hr-HR"/>
        </w:rPr>
      </w:pPr>
    </w:p>
    <w:p w:rsidRDefault="000028B0" w:rsidP="000028B0" w:rsidR="000028B0" w:rsidRPr="00C11F7F">
      <w:pPr>
        <w:jc w:val="both"/>
        <w:rPr>
          <w:rFonts w:eastAsia="Times New Roman"/>
          <w:szCs w:val="24"/>
          <w:lang w:eastAsia="hr-HR"/>
        </w:rPr>
      </w:pPr>
    </w:p>
    <w:p w:rsidRDefault="000028B0" w:rsidP="000028B0" w:rsidR="000028B0" w:rsidRPr="00C11F7F">
      <w:pPr>
        <w:jc w:val="both"/>
        <w:rPr>
          <w:rFonts w:eastAsia="Times New Roman"/>
          <w:szCs w:val="24"/>
          <w:lang w:eastAsia="hr-HR"/>
        </w:rPr>
      </w:pPr>
    </w:p>
    <w:p w:rsidRDefault="000028B0" w:rsidP="000028B0" w:rsidR="000028B0" w:rsidRPr="00C11F7F">
      <w:pPr>
        <w:jc w:val="both"/>
        <w:rPr>
          <w:rFonts w:eastAsia="Times New Roman"/>
          <w:szCs w:val="24"/>
          <w:lang w:eastAsia="hr-HR"/>
        </w:rPr>
      </w:pPr>
      <w:r w:rsidRPr="00C11F7F">
        <w:rPr>
          <w:rFonts w:eastAsia="Times New Roman"/>
          <w:szCs w:val="24"/>
          <w:lang w:eastAsia="hr-HR"/>
        </w:rPr>
        <w:t>DNA:</w:t>
      </w:r>
    </w:p>
    <w:p w:rsidRDefault="000028B0" w:rsidP="000028B0" w:rsidR="000028B0" w:rsidRPr="00C11F7F">
      <w:pPr>
        <w:jc w:val="both"/>
        <w:rPr>
          <w:rFonts w:eastAsia="Times New Roman"/>
          <w:szCs w:val="24"/>
          <w:lang w:eastAsia="hr-HR"/>
        </w:rPr>
      </w:pPr>
      <w:r w:rsidRPr="00C11F7F">
        <w:rPr>
          <w:rFonts w:eastAsia="Times New Roman"/>
          <w:szCs w:val="24"/>
          <w:lang w:eastAsia="hr-HR"/>
        </w:rPr>
        <w:t>- podnositelju zahtjeva: FINA-i</w:t>
      </w:r>
    </w:p>
    <w:p w:rsidRDefault="000028B0" w:rsidP="000028B0" w:rsidR="000028B0" w:rsidRPr="00C11F7F">
      <w:pPr>
        <w:jc w:val="both"/>
        <w:rPr>
          <w:rFonts w:eastAsia="Times New Roman"/>
          <w:szCs w:val="24"/>
          <w:lang w:eastAsia="hr-HR"/>
        </w:rPr>
      </w:pPr>
      <w:r w:rsidRPr="00C11F7F">
        <w:rPr>
          <w:rFonts w:eastAsia="Times New Roman"/>
          <w:szCs w:val="24"/>
          <w:lang w:eastAsia="hr-HR"/>
        </w:rPr>
        <w:t>- dužniku</w:t>
      </w:r>
    </w:p>
    <w:p w:rsidRDefault="000028B0" w:rsidP="000028B0" w:rsidR="000028B0" w:rsidRPr="00C11F7F">
      <w:pPr>
        <w:jc w:val="both"/>
        <w:rPr>
          <w:rFonts w:eastAsia="Times New Roman"/>
          <w:szCs w:val="24"/>
          <w:lang w:eastAsia="hr-HR"/>
        </w:rPr>
      </w:pPr>
      <w:r w:rsidRPr="00C11F7F">
        <w:rPr>
          <w:rFonts w:eastAsia="Times New Roman"/>
          <w:szCs w:val="24"/>
          <w:lang w:eastAsia="hr-HR"/>
        </w:rPr>
        <w:t>- nekadašnjem zastupniku po zakonu dužnika, upisanom u sudskom registru</w:t>
      </w:r>
    </w:p>
    <w:p w:rsidRDefault="000028B0" w:rsidP="000028B0" w:rsidR="000028B0" w:rsidRPr="00C11F7F">
      <w:pPr>
        <w:jc w:val="both"/>
        <w:rPr>
          <w:rFonts w:eastAsia="Times New Roman"/>
          <w:szCs w:val="24"/>
          <w:lang w:eastAsia="hr-HR"/>
        </w:rPr>
      </w:pPr>
      <w:r w:rsidRPr="00C11F7F">
        <w:rPr>
          <w:rFonts w:eastAsia="Times New Roman"/>
          <w:szCs w:val="24"/>
          <w:lang w:eastAsia="hr-HR"/>
        </w:rPr>
        <w:t>- stečajnom upravitelju</w:t>
      </w:r>
    </w:p>
    <w:p w:rsidRDefault="000028B0" w:rsidP="000028B0" w:rsidR="000028B0" w:rsidRPr="00C11F7F">
      <w:pPr>
        <w:jc w:val="both"/>
        <w:rPr>
          <w:rFonts w:eastAsia="Times New Roman"/>
          <w:szCs w:val="24"/>
          <w:lang w:eastAsia="hr-HR"/>
        </w:rPr>
      </w:pPr>
      <w:r w:rsidRPr="00C11F7F">
        <w:rPr>
          <w:rFonts w:eastAsia="Times New Roman"/>
          <w:szCs w:val="24"/>
          <w:lang w:eastAsia="hr-HR"/>
        </w:rPr>
        <w:t>- banci kod koje dužnik ima otvoren račun, prema zahtjevu za provedbu skraćenog stečajnog postupka</w:t>
      </w:r>
    </w:p>
    <w:p w:rsidRDefault="000028B0" w:rsidP="000028B0" w:rsidR="000028B0" w:rsidRPr="00C11F7F">
      <w:pPr>
        <w:jc w:val="both"/>
        <w:rPr>
          <w:rFonts w:eastAsia="Times New Roman"/>
          <w:szCs w:val="24"/>
          <w:lang w:eastAsia="hr-HR"/>
        </w:rPr>
      </w:pPr>
      <w:r w:rsidRPr="00C11F7F">
        <w:rPr>
          <w:rFonts w:eastAsia="Times New Roman"/>
          <w:szCs w:val="24"/>
          <w:lang w:eastAsia="hr-HR"/>
        </w:rPr>
        <w:t>- ŽDO Zagreb</w:t>
      </w:r>
    </w:p>
    <w:p w:rsidRDefault="000028B0" w:rsidP="000028B0" w:rsidR="000028B0" w:rsidRPr="00C11F7F">
      <w:pPr>
        <w:jc w:val="both"/>
        <w:rPr>
          <w:rFonts w:eastAsia="Times New Roman"/>
          <w:szCs w:val="24"/>
          <w:lang w:eastAsia="hr-HR"/>
        </w:rPr>
      </w:pPr>
      <w:r w:rsidRPr="00C11F7F">
        <w:rPr>
          <w:rFonts w:eastAsia="Times New Roman"/>
          <w:szCs w:val="24"/>
          <w:lang w:eastAsia="hr-HR"/>
        </w:rPr>
        <w:t>- sudskom registru – elektronski i neposredno po pravomoćnosti</w:t>
      </w:r>
    </w:p>
    <w:p w:rsidRDefault="000028B0" w:rsidP="000028B0" w:rsidR="000028B0" w:rsidRPr="00C11F7F">
      <w:pPr>
        <w:jc w:val="both"/>
        <w:rPr>
          <w:rFonts w:eastAsia="Times New Roman"/>
          <w:szCs w:val="24"/>
          <w:lang w:eastAsia="hr-HR"/>
        </w:rPr>
      </w:pPr>
      <w:r w:rsidRPr="00C11F7F">
        <w:rPr>
          <w:rFonts w:eastAsia="Times New Roman"/>
          <w:szCs w:val="24"/>
          <w:lang w:eastAsia="hr-HR"/>
        </w:rPr>
        <w:t>- mrežna stranica e-Oglasne ploče, 8 dana</w:t>
      </w:r>
    </w:p>
    <w:p w:rsidRDefault="000028B0" w:rsidP="000028B0" w:rsidR="000028B0" w:rsidRPr="00C11F7F">
      <w:pPr>
        <w:jc w:val="both"/>
        <w:rPr>
          <w:rFonts w:eastAsia="Times New Roman"/>
          <w:szCs w:val="24"/>
          <w:lang w:eastAsia="hr-HR"/>
        </w:rPr>
      </w:pPr>
      <w:r w:rsidRPr="00C11F7F">
        <w:rPr>
          <w:rFonts w:eastAsia="Times New Roman"/>
          <w:szCs w:val="24"/>
          <w:lang w:eastAsia="hr-HR"/>
        </w:rPr>
        <w:t>- nadležnoj poreznoj upravi</w:t>
      </w:r>
    </w:p>
    <w:p w:rsidRDefault="000028B0" w:rsidP="000028B0" w:rsidR="000028B0">
      <w:pPr>
        <w:jc w:val="both"/>
        <w:rPr>
          <w:rFonts w:eastAsia="Times New Roman"/>
          <w:szCs w:val="24"/>
          <w:lang w:eastAsia="hr-HR"/>
        </w:rPr>
      </w:pPr>
      <w:r w:rsidRPr="00C11F7F">
        <w:rPr>
          <w:rFonts w:eastAsia="Times New Roman"/>
          <w:szCs w:val="24"/>
          <w:lang w:eastAsia="hr-HR"/>
        </w:rPr>
        <w:t>- Ministarstvu pravosuđa</w:t>
      </w:r>
    </w:p>
    <w:p w:rsidRDefault="000028B0" w:rsidP="000028B0" w:rsidR="000028B0"/>
    <w:p w:rsidRDefault="00131E95" w:rsidR="00131E95"/>
    <w:sectPr w:rsidSect="000028B0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28B0" w:rsidP="000028B0" w:rsidR="000028B0">
      <w:r>
        <w:separator/>
      </w:r>
    </w:p>
  </w:endnote>
  <w:endnote w:id="0" w:type="continuationSeparator">
    <w:p w:rsidRDefault="000028B0" w:rsidP="000028B0" w:rsidR="000028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28B0" w:rsidP="000028B0" w:rsidR="000028B0">
      <w:r>
        <w:separator/>
      </w:r>
    </w:p>
  </w:footnote>
  <w:footnote w:id="0" w:type="continuationSeparator">
    <w:p w:rsidRDefault="000028B0" w:rsidP="000028B0" w:rsidR="000028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13374331"/>
      <w:docPartObj>
        <w:docPartGallery w:val="Page Numbers (Top of Page)"/>
        <w:docPartUnique/>
      </w:docPartObj>
    </w:sdtPr>
    <w:sdtEndPr/>
    <w:sdtContent>
      <w:p w:rsidRDefault="000028B0" w:rsidR="000028B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1F7F">
          <w:rPr>
            <w:noProof/>
          </w:rPr>
          <w:t>2</w:t>
        </w:r>
        <w:r>
          <w:fldChar w:fldCharType="end"/>
        </w:r>
      </w:p>
      <w:p w:rsidRDefault="000028B0" w:rsidP="000028B0" w:rsidR="000028B0">
        <w:pPr>
          <w:pStyle w:val="Zaglavlje"/>
          <w:jc w:val="right"/>
        </w:pPr>
        <w:r>
          <w:t>Poslovni broj: 21. St-8519/15</w:t>
        </w:r>
      </w:p>
    </w:sdtContent>
  </w:sdt>
  <w:p w:rsidRDefault="000028B0" w:rsidR="000028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F55"/>
    <w:rsid w:val="000028B0"/>
    <w:rsid w:val="001032F4"/>
    <w:rsid w:val="00131E95"/>
    <w:rsid w:val="0019711A"/>
    <w:rsid w:val="00197F24"/>
    <w:rsid w:val="001A1D04"/>
    <w:rsid w:val="00457EF8"/>
    <w:rsid w:val="007A1913"/>
    <w:rsid w:val="0085059C"/>
    <w:rsid w:val="00950F54"/>
    <w:rsid w:val="009D3B13"/>
    <w:rsid w:val="00A53DC3"/>
    <w:rsid w:val="00B4105F"/>
    <w:rsid w:val="00C11F7F"/>
    <w:rsid w:val="00C81BCE"/>
    <w:rsid w:val="00CA63C1"/>
    <w:rsid w:val="00D05353"/>
    <w:rsid w:val="00D90085"/>
    <w:rsid w:val="00E37F5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28B0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28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28B0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028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028B0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0028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28B0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C11F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F7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F7F"/>
    <w:rPr>
      <w:rFonts w:eastAsia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F7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F7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28B0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28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28B0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028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028B0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0028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28B0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C11F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F7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F7F"/>
    <w:rPr>
      <w:rFonts w:eastAsia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F7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F7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099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8519</izvorni_sadrzaj>
    <derivirana_varijabla naziv="DomainObject.Predmet.Broj_1">8519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St-8519/2015</izvorni_sadrzaj>
    <derivirana_varijabla naziv="DomainObject.Predmet.OznakaBroj_1">St-8519/2015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CERMAT d.o.o.</izvorni_sadrzaj>
    <derivirana_varijabla naziv="DomainObject.Predmet.ProtustrankaFormated_1">  CERMAT d.o.o.</derivirana_varijabla>
  </DomainObject.Predmet.ProtustrankaFormated>
  <DomainObject.Predmet.ProtustrankaFormatedOIB>
    <izvorni_sadrzaj>  CERMAT d.o.o., OIB 76774219289</izvorni_sadrzaj>
    <derivirana_varijabla naziv="DomainObject.Predmet.ProtustrankaFormatedOIB_1">  CERMAT d.o.o., OIB 76774219289</derivirana_varijabla>
  </DomainObject.Predmet.ProtustrankaFormatedOIB>
  <DomainObject.Predmet.ProtustrankaFormatedWithAdress>
    <izvorni_sadrzaj> CERMAT d.o.o., Zvonimirova 78, 10000 Zagreb</izvorni_sadrzaj>
    <derivirana_varijabla naziv="DomainObject.Predmet.ProtustrankaFormatedWithAdress_1"> CERMAT d.o.o., Zvonimirova 78, 10000 Zagreb</derivirana_varijabla>
  </DomainObject.Predmet.ProtustrankaFormatedWithAdress>
  <DomainObject.Predmet.ProtustrankaFormatedWithAdressOIB>
    <izvorni_sadrzaj> CERMAT d.o.o., OIB 76774219289, Zvonimirova 78, 10000 Zagreb</izvorni_sadrzaj>
    <derivirana_varijabla naziv="DomainObject.Predmet.ProtustrankaFormatedWithAdressOIB_1"> CERMAT d.o.o., OIB 76774219289, Zvonimirova 78, 10000 Zagreb</derivirana_varijabla>
  </DomainObject.Predmet.ProtustrankaFormatedWithAdressOIB>
  <DomainObject.Predmet.ProtustrankaWithAdress>
    <izvorni_sadrzaj>CERMAT d.o.o. Zvonimirova 78, 10000 Zagreb</izvorni_sadrzaj>
    <derivirana_varijabla naziv="DomainObject.Predmet.ProtustrankaWithAdress_1">CERMAT d.o.o. Zvonimirova 78, 10000 Zagreb</derivirana_varijabla>
  </DomainObject.Predmet.ProtustrankaWithAdress>
  <DomainObject.Predmet.ProtustrankaWithAdressOIB>
    <izvorni_sadrzaj>CERMAT d.o.o., OIB 76774219289, Zvonimirova 78, 10000 Zagreb</izvorni_sadrzaj>
    <derivirana_varijabla naziv="DomainObject.Predmet.ProtustrankaWithAdressOIB_1">CERMAT d.o.o., OIB 76774219289, Zvonimirova 78, 10000 Zagreb</derivirana_varijabla>
  </DomainObject.Predmet.ProtustrankaWithAdressOIB>
  <DomainObject.Predmet.ProtustrankaNazivFormated>
    <izvorni_sadrzaj>CERMAT d.o.o.</izvorni_sadrzaj>
    <derivirana_varijabla naziv="DomainObject.Predmet.ProtustrankaNazivFormated_1">CERMAT d.o.o.</derivirana_varijabla>
  </DomainObject.Predmet.ProtustrankaNazivFormated>
  <DomainObject.Predmet.ProtustrankaNazivFormatedOIB>
    <izvorni_sadrzaj>CERMAT d.o.o., OIB 76774219289</izvorni_sadrzaj>
    <derivirana_varijabla naziv="DomainObject.Predmet.ProtustrankaNazivFormatedOIB_1">CERMAT d.o.o., OIB 76774219289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CERMAT d.o.o.</item>
    </izvorni_sadrzaj>
    <derivirana_varijabla naziv="DomainObject.Predmet.ProtuStrankaListFormated_1">
      <item>CERMAT d.o.o.</item>
    </derivirana_varijabla>
  </DomainObject.Predmet.ProtuStrankaListFormated>
  <DomainObject.Predmet.ProtuStrankaListFormatedOIB>
    <izvorni_sadrzaj>
      <item>CERMAT d.o.o., OIB 76774219289</item>
    </izvorni_sadrzaj>
    <derivirana_varijabla naziv="DomainObject.Predmet.ProtuStrankaListFormatedOIB_1">
      <item>CERMAT d.o.o., OIB 76774219289</item>
    </derivirana_varijabla>
  </DomainObject.Predmet.ProtuStrankaListFormatedOIB>
  <DomainObject.Predmet.ProtuStrankaListFormatedWithAdress>
    <izvorni_sadrzaj>
      <item>CERMAT d.o.o., Zvonimirova 78, 10000 Zagreb</item>
    </izvorni_sadrzaj>
    <derivirana_varijabla naziv="DomainObject.Predmet.ProtuStrankaListFormatedWithAdress_1">
      <item>CERMAT d.o.o., Zvonimirova 78, 10000 Zagreb</item>
    </derivirana_varijabla>
  </DomainObject.Predmet.ProtuStrankaListFormatedWithAdress>
  <DomainObject.Predmet.ProtuStrankaListFormatedWithAdressOIB>
    <izvorni_sadrzaj>
      <item>CERMAT d.o.o., OIB 76774219289, Zvonimirova 78, 10000 Zagreb</item>
    </izvorni_sadrzaj>
    <derivirana_varijabla naziv="DomainObject.Predmet.ProtuStrankaListFormatedWithAdressOIB_1">
      <item>CERMAT d.o.o., OIB 76774219289, Zvonimirova 78, 10000 Zagreb</item>
    </derivirana_varijabla>
  </DomainObject.Predmet.ProtuStrankaListFormatedWithAdressOIB>
  <DomainObject.Predmet.ProtuStrankaListNazivFormated>
    <izvorni_sadrzaj>
      <item>CERMAT d.o.o.</item>
    </izvorni_sadrzaj>
    <derivirana_varijabla naziv="DomainObject.Predmet.ProtuStrankaListNazivFormated_1">
      <item>CERMAT d.o.o.</item>
    </derivirana_varijabla>
  </DomainObject.Predmet.ProtuStrankaListNazivFormated>
  <DomainObject.Predmet.ProtuStrankaListNazivFormatedOIB>
    <izvorni_sadrzaj>
      <item>CERMAT d.o.o., OIB 76774219289</item>
    </izvorni_sadrzaj>
    <derivirana_varijabla naziv="DomainObject.Predmet.ProtuStrankaListNazivFormatedOIB_1">
      <item>CERMAT d.o.o., OIB 76774219289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CERMAT d.o.o.</izvorni_sadrzaj>
    <derivirana_varijabla naziv="DomainObject.Predmet.ProtustrankaIDrugi_1">CERMAT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CERMAT d.o.o., OIB 76774219289, Zvonimirova 78, 10000 Zagreb</izvorni_sadrzaj>
    <derivirana_varijabla naziv="DomainObject.Predmet.ProtustrankaIDrugiAdressOIB_1">CERMAT d.o.o., OIB 76774219289, Zvonimirova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CERMAT d.o.o.</item>
      <item>FINA Regionalni centar Zagreb</item>
    </izvorni_sadrzaj>
    <derivirana_varijabla naziv="DomainObject.Predmet.SudioniciListNaziv_1">
      <item>CERMAT d.o.o.</item>
      <item>FINA Regionalni centar Zagreb</item>
    </derivirana_varijabla>
  </DomainObject.Predmet.SudioniciListNaziv>
  <DomainObject.Predmet.SudioniciListAdressOIB>
    <izvorni_sadrzaj>
      <item>CERMAT d.o.o., OIB 76774219289, Zvonimirova 78,10000 Zagreb</item>
      <item>FINA Regionalni centar Zagreb, OIB 85821130368, Trg svibanjskih žrtava 1995. br. 1,10000 Zagreb</item>
    </izvorni_sadrzaj>
    <derivirana_varijabla naziv="DomainObject.Predmet.SudioniciListAdressOIB_1">
      <item>CERMAT d.o.o., OIB 76774219289, Zvonimirova 78,10000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76774219289</item>
      <item>, OIB 85821130368</item>
    </izvorni_sadrzaj>
    <derivirana_varijabla naziv="DomainObject.Predmet.SudioniciListNazivOIB_1">
      <item>, OIB 76774219289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499</properties:Words>
  <properties:Characters>2732</properties:Characters>
  <properties:Lines>94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2016-05-18T15:34:00Z</dcterms:created>
  <dc:creator>Ivana Manestar</dc:creator>
  <dc:description/>
  <cp:keywords/>
  <cp:lastModifiedBy>Goran Plavšić</cp:lastModifiedBy>
  <cp:lastPrinted>2016-06-06T12:02:00Z</cp:lastPrinted>
  <dcterms:modified xmlns:xsi="http://www.w3.org/2001/XMLSchema-instance" xsi:type="dcterms:W3CDTF">2016-06-06T12:02:00Z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