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ab2716a" w14:paraId="ab2716a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C557FC">
        <w:rPr>
          <w:sz w:val="24"/>
          <w:szCs w:val="24"/>
        </w:rPr>
        <w:t>5603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C557FC">
        <w:rPr>
          <w:sz w:val="24"/>
          <w:szCs w:val="24"/>
        </w:rPr>
        <w:t xml:space="preserve">GORAN KAHLINA j.d.o.o., za usluge, Zagreb, </w:t>
      </w:r>
      <w:proofErr w:type="spellStart"/>
      <w:r w:rsidR="00C557FC">
        <w:rPr>
          <w:sz w:val="24"/>
          <w:szCs w:val="24"/>
        </w:rPr>
        <w:t>Kopačevski</w:t>
      </w:r>
      <w:proofErr w:type="spellEnd"/>
      <w:r w:rsidR="00C557FC">
        <w:rPr>
          <w:sz w:val="24"/>
          <w:szCs w:val="24"/>
        </w:rPr>
        <w:t xml:space="preserve"> put 56 16, OIB:77945591268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557FC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7F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7F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7F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7F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7F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7F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7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7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5603</izvorni_sadrzaj>
    <derivirana_varijabla naziv="DomainObject.Predmet.Broj_1">5603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St-5603/2015</izvorni_sadrzaj>
    <derivirana_varijabla naziv="DomainObject.Predmet.OznakaBroj_1">St-5603/2015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KAHLINA j.d.o.o.</izvorni_sadrzaj>
    <derivirana_varijabla naziv="DomainObject.Predmet.ProtustrankaFormated_1">  GORAN KAHLINA j.d.o.o.</derivirana_varijabla>
  </DomainObject.Predmet.ProtustrankaFormated>
  <DomainObject.Predmet.ProtustrankaFormatedOIB>
    <izvorni_sadrzaj>  GORAN KAHLINA j.d.o.o., OIB 77945591268</izvorni_sadrzaj>
    <derivirana_varijabla naziv="DomainObject.Predmet.ProtustrankaFormatedOIB_1">  GORAN KAHLINA j.d.o.o., OIB 77945591268</derivirana_varijabla>
  </DomainObject.Predmet.ProtustrankaFormatedOIB>
  <DomainObject.Predmet.ProtustrankaFormatedWithAdress>
    <izvorni_sadrzaj> GORAN KAHLINA j.d.o.o., Kopačevski put 56/16, 10000 Zagreb</izvorni_sadrzaj>
    <derivirana_varijabla naziv="DomainObject.Predmet.ProtustrankaFormatedWithAdress_1"> GORAN KAHLINA j.d.o.o., Kopačevski put 56/16, 10000 Zagreb</derivirana_varijabla>
  </DomainObject.Predmet.ProtustrankaFormatedWithAdress>
  <DomainObject.Predmet.ProtustrankaFormatedWithAdressOIB>
    <izvorni_sadrzaj> GORAN KAHLINA j.d.o.o., OIB 77945591268, Kopačevski put 56/16, 10000 Zagreb</izvorni_sadrzaj>
    <derivirana_varijabla naziv="DomainObject.Predmet.ProtustrankaFormatedWithAdressOIB_1"> GORAN KAHLINA j.d.o.o., OIB 77945591268, Kopačevski put 56/16, 10000 Zagreb</derivirana_varijabla>
  </DomainObject.Predmet.ProtustrankaFormatedWithAdressOIB>
  <DomainObject.Predmet.ProtustrankaWithAdress>
    <izvorni_sadrzaj>GORAN KAHLINA j.d.o.o. Kopačevski put 56/16, 10000 Zagreb</izvorni_sadrzaj>
    <derivirana_varijabla naziv="DomainObject.Predmet.ProtustrankaWithAdress_1">GORAN KAHLINA j.d.o.o. Kopačevski put 56/16, 10000 Zagreb</derivirana_varijabla>
  </DomainObject.Predmet.ProtustrankaWithAdress>
  <DomainObject.Predmet.ProtustrankaWithAdressOIB>
    <izvorni_sadrzaj>GORAN KAHLINA j.d.o.o., OIB 77945591268, Kopačevski put 56/16, 10000 Zagreb</izvorni_sadrzaj>
    <derivirana_varijabla naziv="DomainObject.Predmet.ProtustrankaWithAdressOIB_1">GORAN KAHLINA j.d.o.o., OIB 77945591268, Kopačevski put 56/16, 10000 Zagreb</derivirana_varijabla>
  </DomainObject.Predmet.ProtustrankaWithAdressOIB>
  <DomainObject.Predmet.ProtustrankaNazivFormated>
    <izvorni_sadrzaj>GORAN KAHLINA j.d.o.o.</izvorni_sadrzaj>
    <derivirana_varijabla naziv="DomainObject.Predmet.ProtustrankaNazivFormated_1">GORAN KAHLINA j.d.o.o.</derivirana_varijabla>
  </DomainObject.Predmet.ProtustrankaNazivFormated>
  <DomainObject.Predmet.ProtustrankaNazivFormatedOIB>
    <izvorni_sadrzaj>GORAN KAHLINA j.d.o.o., OIB 77945591268</izvorni_sadrzaj>
    <derivirana_varijabla naziv="DomainObject.Predmet.ProtustrankaNazivFormatedOIB_1">GORAN KAHLINA j.d.o.o., OIB 77945591268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 KAHLINA j.d.o.o.</item>
    </izvorni_sadrzaj>
    <derivirana_varijabla naziv="DomainObject.Predmet.ProtuStrankaListFormated_1">
      <item>GORAN KAHLINA j.d.o.o.</item>
    </derivirana_varijabla>
  </DomainObject.Predmet.ProtuStrankaListFormated>
  <DomainObject.Predmet.ProtuStrankaListFormatedOIB>
    <izvorni_sadrzaj>
      <item>GORAN KAHLINA j.d.o.o., OIB 77945591268</item>
    </izvorni_sadrzaj>
    <derivirana_varijabla naziv="DomainObject.Predmet.ProtuStrankaListFormatedOIB_1">
      <item>GORAN KAHLINA j.d.o.o., OIB 77945591268</item>
    </derivirana_varijabla>
  </DomainObject.Predmet.ProtuStrankaListFormatedOIB>
  <DomainObject.Predmet.ProtuStrankaListFormatedWithAdress>
    <izvorni_sadrzaj>
      <item>GORAN KAHLINA j.d.o.o., Kopačevski put 56/16, 10000 Zagreb</item>
    </izvorni_sadrzaj>
    <derivirana_varijabla naziv="DomainObject.Predmet.ProtuStrankaListFormatedWithAdress_1">
      <item>GORAN KAHLINA j.d.o.o., Kopačevski put 56/16, 10000 Zagreb</item>
    </derivirana_varijabla>
  </DomainObject.Predmet.ProtuStrankaListFormatedWithAdress>
  <DomainObject.Predmet.ProtuStrankaListFormatedWithAdressOIB>
    <izvorni_sadrzaj>
      <item>GORAN KAHLINA j.d.o.o., OIB 77945591268, Kopačevski put 56/16, 10000 Zagreb</item>
    </izvorni_sadrzaj>
    <derivirana_varijabla naziv="DomainObject.Predmet.ProtuStrankaListFormatedWithAdressOIB_1">
      <item>GORAN KAHLINA j.d.o.o., OIB 77945591268, Kopačevski put 56/16, 10000 Zagreb</item>
    </derivirana_varijabla>
  </DomainObject.Predmet.ProtuStrankaListFormatedWithAdressOIB>
  <DomainObject.Predmet.ProtuStrankaListNazivFormated>
    <izvorni_sadrzaj>
      <item>GORAN KAHLINA j.d.o.o.</item>
    </izvorni_sadrzaj>
    <derivirana_varijabla naziv="DomainObject.Predmet.ProtuStrankaListNazivFormated_1">
      <item>GORAN KAHLINA j.d.o.o.</item>
    </derivirana_varijabla>
  </DomainObject.Predmet.ProtuStrankaListNazivFormated>
  <DomainObject.Predmet.ProtuStrankaListNazivFormatedOIB>
    <izvorni_sadrzaj>
      <item>GORAN KAHLINA j.d.o.o., OIB 77945591268</item>
    </izvorni_sadrzaj>
    <derivirana_varijabla naziv="DomainObject.Predmet.ProtuStrankaListNazivFormatedOIB_1">
      <item>GORAN KAHLINA j.d.o.o., OIB 77945591268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 KAHLINA j.d.o.o.</izvorni_sadrzaj>
    <derivirana_varijabla naziv="DomainObject.Predmet.ProtustrankaIDrugi_1">GORAN KAHLINA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GORAN KAHLINA j.d.o.o., OIB 77945591268, Kopačevski put 56/16, 10000 Zagreb</izvorni_sadrzaj>
    <derivirana_varijabla naziv="DomainObject.Predmet.ProtustrankaIDrugiAdressOIB_1">GORAN KAHLINA j.d.o.o., OIB 77945591268, Kopačevski put 56/16,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GORAN KAHLINA j.d.o.o.</item>
    </izvorni_sadrzaj>
    <derivirana_varijabla naziv="DomainObject.Predmet.SudioniciListNaziv_1">
      <item>FINA Regionalni centar Zagreb</item>
      <item>GORAN KAHLINA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GORAN KAHLINA j.d.o.o., OIB 77945591268, Kopačevski put 56/16,10000 Zagreb</item>
    </izvorni_sadrzaj>
    <derivirana_varijabla naziv="DomainObject.Predmet.SudioniciListAdressOIB_1">
      <item>FINA Regionalni centar Zagreb, OIB 85821130368, Trg svibanjskih žrtava 1995. 1,10000 Zagreb</item>
      <item>GORAN KAHLINA j.d.o.o., OIB 77945591268, Kopačevski put 56/16,10000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77945591268</item>
    </izvorni_sadrzaj>
    <derivirana_varijabla naziv="DomainObject.Predmet.SudioniciListNazivOIB_1">
      <item>, OIB 85821130368</item>
      <item>, OIB 77945591268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1665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2015-11-25T09:36:00Z</cp:lastPrinted>
  <dcterms:modified xmlns:xsi="http://www.w3.org/2001/XMLSchema-instance" xsi:type="dcterms:W3CDTF">2015-11-25T09:36:00Z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