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1D3BD9" w:rsidR="0004401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8770A" w:rsidP="001D3BD9" w:rsidR="0004401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785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401D" w:rsidP="001D3BD9" w:rsidR="0004401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4401D" w:rsidP="001D3BD9" w:rsidR="0004401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4401D" w:rsidP="001D3BD9" w:rsidR="0004401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4401D" w:rsidP="001D3BD9" w:rsidR="0004401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4401D" w:rsidP="001D3BD9" w:rsidR="0004401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ad80fd" w14:paraId="5ad80fd" w:rsidRDefault="00D470A9" w:rsidP="00D470A9" w:rsidR="00D470A9" w:rsidRPr="00CE6F06">
      <w:pPr>
        <w:jc w:val="right"/>
        <w15:collapsed w:val="false"/>
        <w:rPr>
          <w:rFonts w:hAnsi="Times New Roman" w:ascii="Times New Roman"/>
          <w:sz w:val="24"/>
        </w:rPr>
      </w:pPr>
      <w:r w:rsidRPr="00CE6F06">
        <w:rPr>
          <w:rFonts w:hAnsi="Times New Roman" w:ascii="Times New Roman"/>
          <w:sz w:val="24"/>
        </w:rPr>
        <w:t>3 St-</w:t>
      </w:r>
      <w:r w:rsidR="00A77F42" w:rsidRPr="00CE6F06">
        <w:rPr>
          <w:rFonts w:hAnsi="Times New Roman" w:ascii="Times New Roman"/>
          <w:sz w:val="24"/>
        </w:rPr>
        <w:t>192/12</w:t>
      </w:r>
      <w:r w:rsidR="00FB027B">
        <w:rPr>
          <w:rFonts w:hAnsi="Times New Roman" w:ascii="Times New Roman"/>
          <w:sz w:val="24"/>
        </w:rPr>
        <w:t>-170</w:t>
      </w:r>
    </w:p>
    <w:p w:rsidRDefault="00D470A9" w:rsidP="00D470A9" w:rsidR="00D470A9" w:rsidRPr="00CE6F06">
      <w:pPr>
        <w:rPr>
          <w:rFonts w:hAnsi="Times New Roman" w:ascii="Times New Roman"/>
          <w:sz w:val="24"/>
        </w:rPr>
      </w:pPr>
    </w:p>
    <w:p w:rsidRDefault="0004401D" w:rsidP="0004401D" w:rsidR="00D470A9" w:rsidRPr="00CE6F0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A   H R V A T S K A </w:t>
      </w:r>
    </w:p>
    <w:p w:rsidRDefault="0004401D" w:rsidP="006A04A6" w:rsidR="00CE6F06" w:rsidRPr="00083E1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</w:t>
      </w:r>
      <w:r w:rsidR="00CE6F06">
        <w:rPr>
          <w:rFonts w:hAnsi="Times New Roman" w:ascii="Times New Roman"/>
          <w:sz w:val="24"/>
        </w:rPr>
        <w:t xml:space="preserve"> A K LJ U Č A K</w:t>
      </w:r>
    </w:p>
    <w:p w:rsidRDefault="00C67E09" w:rsidP="00D470A9" w:rsidR="00C67E09" w:rsidRPr="00CE6F06">
      <w:pPr>
        <w:rPr>
          <w:rFonts w:hAnsi="Times New Roman" w:ascii="Times New Roman"/>
          <w:sz w:val="24"/>
        </w:rPr>
      </w:pPr>
    </w:p>
    <w:p w:rsidRDefault="00C67E09" w:rsidP="00D470A9" w:rsidR="00CB7005" w:rsidRPr="00CE6F06">
      <w:pPr>
        <w:rPr>
          <w:rFonts w:hAnsi="Times New Roman" w:ascii="Times New Roman"/>
          <w:sz w:val="24"/>
        </w:rPr>
      </w:pPr>
      <w:r w:rsidRPr="00CE6F06">
        <w:rPr>
          <w:rFonts w:hAnsi="Times New Roman" w:ascii="Times New Roman"/>
          <w:sz w:val="24"/>
        </w:rPr>
        <w:tab/>
        <w:t>Trgovački sud u Zagrebu</w:t>
      </w:r>
      <w:r w:rsidR="00CE6F06">
        <w:rPr>
          <w:rFonts w:hAnsi="Times New Roman" w:ascii="Times New Roman"/>
          <w:sz w:val="24"/>
        </w:rPr>
        <w:t>, po sudcu Mihaelu Kovačiću</w:t>
      </w:r>
      <w:r w:rsidRPr="00CE6F06">
        <w:rPr>
          <w:rFonts w:hAnsi="Times New Roman" w:ascii="Times New Roman"/>
          <w:sz w:val="24"/>
        </w:rPr>
        <w:t xml:space="preserve">, u stečajnom postupku </w:t>
      </w:r>
      <w:r w:rsidR="0004401D">
        <w:rPr>
          <w:rFonts w:hAnsi="Times New Roman" w:ascii="Times New Roman"/>
          <w:sz w:val="24"/>
        </w:rPr>
        <w:t xml:space="preserve">nad STEČAJNOM MASOM iza </w:t>
      </w:r>
      <w:r w:rsidR="00A77F42" w:rsidRPr="0004401D">
        <w:rPr>
          <w:rFonts w:hAnsi="Times New Roman" w:ascii="Times New Roman"/>
          <w:sz w:val="24"/>
        </w:rPr>
        <w:t>AMITTO d.o.o. – u stečaju</w:t>
      </w:r>
      <w:r w:rsidR="00A77F42" w:rsidRPr="00CE6F06">
        <w:rPr>
          <w:rFonts w:hAnsi="Times New Roman" w:ascii="Times New Roman"/>
          <w:b/>
          <w:sz w:val="24"/>
        </w:rPr>
        <w:t xml:space="preserve">, </w:t>
      </w:r>
      <w:r w:rsidR="0004401D" w:rsidRPr="0004401D">
        <w:rPr>
          <w:rFonts w:hAnsi="Times New Roman" w:ascii="Times New Roman"/>
          <w:sz w:val="24"/>
        </w:rPr>
        <w:t xml:space="preserve">Donja </w:t>
      </w:r>
      <w:proofErr w:type="spellStart"/>
      <w:r w:rsidR="0004401D" w:rsidRPr="0004401D">
        <w:rPr>
          <w:rFonts w:hAnsi="Times New Roman" w:ascii="Times New Roman"/>
          <w:sz w:val="24"/>
        </w:rPr>
        <w:t>Lominca</w:t>
      </w:r>
      <w:proofErr w:type="spellEnd"/>
      <w:r w:rsidR="0004401D" w:rsidRPr="0004401D">
        <w:rPr>
          <w:rFonts w:hAnsi="Times New Roman" w:ascii="Times New Roman"/>
          <w:sz w:val="24"/>
        </w:rPr>
        <w:t xml:space="preserve">, II odvojak </w:t>
      </w:r>
      <w:proofErr w:type="spellStart"/>
      <w:r w:rsidR="0004401D" w:rsidRPr="0004401D">
        <w:rPr>
          <w:rFonts w:hAnsi="Times New Roman" w:ascii="Times New Roman"/>
          <w:sz w:val="24"/>
        </w:rPr>
        <w:t>Deverićeve</w:t>
      </w:r>
      <w:proofErr w:type="spellEnd"/>
      <w:r w:rsidR="0004401D" w:rsidRPr="0004401D">
        <w:rPr>
          <w:rFonts w:hAnsi="Times New Roman" w:ascii="Times New Roman"/>
          <w:sz w:val="24"/>
        </w:rPr>
        <w:t xml:space="preserve"> 5</w:t>
      </w:r>
      <w:r w:rsidR="0004401D">
        <w:rPr>
          <w:rFonts w:hAnsi="Times New Roman" w:ascii="Times New Roman"/>
          <w:b/>
          <w:sz w:val="24"/>
        </w:rPr>
        <w:t xml:space="preserve">, </w:t>
      </w:r>
      <w:r w:rsidR="00A77F42" w:rsidRPr="00CE6F06">
        <w:rPr>
          <w:rFonts w:hAnsi="Times New Roman" w:ascii="Times New Roman"/>
          <w:sz w:val="24"/>
        </w:rPr>
        <w:t xml:space="preserve">OIB: </w:t>
      </w:r>
      <w:r w:rsidR="0004401D" w:rsidRPr="0004401D">
        <w:rPr>
          <w:rFonts w:hAnsi="Times New Roman" w:ascii="Times New Roman"/>
          <w:sz w:val="24"/>
        </w:rPr>
        <w:t>57546308441</w:t>
      </w:r>
      <w:r w:rsidR="0004401D">
        <w:rPr>
          <w:rFonts w:hAnsi="Times New Roman" w:ascii="Times New Roman"/>
          <w:sz w:val="24"/>
        </w:rPr>
        <w:t xml:space="preserve">, na prijedlog stečajnog upravitelja, temeljem članka 38b. </w:t>
      </w:r>
      <w:r w:rsidR="0004401D" w:rsidRPr="0004401D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 w:rsidR="0004401D">
        <w:rPr>
          <w:rFonts w:hAnsi="Times New Roman" w:ascii="Times New Roman"/>
          <w:sz w:val="24"/>
        </w:rPr>
        <w:t xml:space="preserve">, 7. prosinca </w:t>
      </w:r>
      <w:r w:rsidR="00CE6F06">
        <w:rPr>
          <w:rFonts w:hAnsi="Times New Roman" w:ascii="Times New Roman"/>
          <w:sz w:val="24"/>
        </w:rPr>
        <w:t>201</w:t>
      </w:r>
      <w:r w:rsidR="0004401D">
        <w:rPr>
          <w:rFonts w:hAnsi="Times New Roman" w:ascii="Times New Roman"/>
          <w:sz w:val="24"/>
        </w:rPr>
        <w:t>7</w:t>
      </w:r>
      <w:r w:rsidR="00CE6F06">
        <w:rPr>
          <w:rFonts w:hAnsi="Times New Roman" w:ascii="Times New Roman"/>
          <w:sz w:val="24"/>
        </w:rPr>
        <w:t>.</w:t>
      </w:r>
    </w:p>
    <w:p w:rsidRDefault="00D470A9" w:rsidR="00D470A9">
      <w:pPr>
        <w:rPr>
          <w:rFonts w:hAnsi="Times New Roman" w:ascii="Times New Roman"/>
          <w:b/>
          <w:sz w:val="24"/>
        </w:rPr>
      </w:pPr>
    </w:p>
    <w:p w:rsidRDefault="00CE6F06" w:rsidP="00CE6F06" w:rsidR="00CE6F06" w:rsidRPr="00CE6F06">
      <w:pPr>
        <w:jc w:val="center"/>
        <w:rPr>
          <w:rFonts w:hAnsi="Times New Roman" w:ascii="Times New Roman"/>
          <w:sz w:val="24"/>
        </w:rPr>
      </w:pPr>
      <w:r w:rsidRPr="00CE6F06">
        <w:rPr>
          <w:rFonts w:hAnsi="Times New Roman" w:ascii="Times New Roman"/>
          <w:sz w:val="24"/>
        </w:rPr>
        <w:t>z a k lj u č i o   j e</w:t>
      </w:r>
    </w:p>
    <w:p w:rsidRDefault="00CE6F06" w:rsidR="00CE6F06">
      <w:pPr>
        <w:rPr>
          <w:rFonts w:hAnsi="Times New Roman" w:ascii="Times New Roman"/>
          <w:b/>
          <w:sz w:val="24"/>
        </w:rPr>
      </w:pPr>
    </w:p>
    <w:p w:rsidRDefault="0004401D" w:rsidP="00CE6F06" w:rsidR="0004401D">
      <w:pPr>
        <w:rPr>
          <w:rFonts w:cs="Tahom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  <w:lang w:eastAsia="hr-HR"/>
        </w:rPr>
        <w:tab/>
      </w:r>
      <w:r w:rsidR="0098770A">
        <w:rPr>
          <w:rFonts w:cs="Tahoma" w:hAnsi="Times New Roman" w:ascii="Times New Roman"/>
          <w:sz w:val="24"/>
          <w:lang w:eastAsia="hr-HR"/>
        </w:rPr>
        <w:t xml:space="preserve">I. </w:t>
      </w:r>
      <w:r>
        <w:rPr>
          <w:rFonts w:cs="Tahoma" w:hAnsi="Times New Roman" w:ascii="Times New Roman"/>
          <w:sz w:val="24"/>
          <w:lang w:eastAsia="hr-HR"/>
        </w:rPr>
        <w:t>Saziva se skupština vjerovnika za dan:</w:t>
      </w:r>
    </w:p>
    <w:p w:rsidRDefault="0004401D" w:rsidP="0004401D" w:rsidR="0004401D">
      <w:pPr>
        <w:jc w:val="center"/>
        <w:rPr>
          <w:rFonts w:cs="Tahoma" w:hAnsi="Times New Roman" w:ascii="Times New Roman"/>
          <w:b/>
          <w:sz w:val="24"/>
          <w:u w:val="single"/>
          <w:lang w:eastAsia="hr-HR"/>
        </w:rPr>
      </w:pPr>
    </w:p>
    <w:p w:rsidRDefault="0004401D" w:rsidP="0004401D" w:rsidR="0004401D" w:rsidRPr="0004401D">
      <w:pPr>
        <w:jc w:val="center"/>
        <w:rPr>
          <w:rFonts w:cs="Tahoma" w:hAnsi="Times New Roman" w:ascii="Times New Roman"/>
          <w:b/>
          <w:sz w:val="24"/>
          <w:u w:val="single"/>
          <w:lang w:eastAsia="hr-HR"/>
        </w:rPr>
      </w:pPr>
      <w:r w:rsidRPr="0004401D">
        <w:rPr>
          <w:rFonts w:cs="Tahoma" w:hAnsi="Times New Roman" w:ascii="Times New Roman"/>
          <w:b/>
          <w:sz w:val="24"/>
          <w:u w:val="single"/>
          <w:lang w:eastAsia="hr-HR"/>
        </w:rPr>
        <w:t xml:space="preserve">17. siječnja 2018. u </w:t>
      </w:r>
      <w:r w:rsidR="0098770A">
        <w:rPr>
          <w:rFonts w:cs="Tahoma" w:hAnsi="Times New Roman" w:ascii="Times New Roman"/>
          <w:b/>
          <w:sz w:val="24"/>
          <w:u w:val="single"/>
          <w:lang w:eastAsia="hr-HR"/>
        </w:rPr>
        <w:t>10,45</w:t>
      </w:r>
      <w:r w:rsidRPr="0004401D">
        <w:rPr>
          <w:rFonts w:cs="Tahoma" w:hAnsi="Times New Roman" w:ascii="Times New Roman"/>
          <w:b/>
          <w:sz w:val="24"/>
          <w:u w:val="single"/>
          <w:lang w:eastAsia="hr-HR"/>
        </w:rPr>
        <w:t xml:space="preserve"> sati</w:t>
      </w:r>
    </w:p>
    <w:p w:rsidRDefault="0004401D" w:rsidP="0004401D" w:rsidR="0004401D" w:rsidRPr="0004401D">
      <w:pPr>
        <w:jc w:val="center"/>
        <w:rPr>
          <w:rFonts w:cs="Tahoma" w:hAnsi="Times New Roman" w:ascii="Times New Roman"/>
          <w:sz w:val="24"/>
          <w:lang w:eastAsia="hr-HR"/>
        </w:rPr>
      </w:pPr>
      <w:r w:rsidRPr="0004401D">
        <w:rPr>
          <w:rFonts w:cs="Tahoma" w:hAnsi="Times New Roman" w:ascii="Times New Roman"/>
          <w:sz w:val="24"/>
          <w:lang w:eastAsia="hr-HR"/>
        </w:rPr>
        <w:t>na Trgovačkom sudu u Zagrebu, Petrinjska 8</w:t>
      </w:r>
    </w:p>
    <w:p w:rsidRDefault="0004401D" w:rsidP="0004401D" w:rsidR="0004401D" w:rsidRPr="0004401D">
      <w:pPr>
        <w:jc w:val="center"/>
        <w:rPr>
          <w:rFonts w:cs="Tahoma" w:hAnsi="Times New Roman" w:ascii="Times New Roman"/>
          <w:sz w:val="24"/>
          <w:lang w:eastAsia="hr-HR"/>
        </w:rPr>
      </w:pPr>
      <w:r w:rsidRPr="0004401D">
        <w:rPr>
          <w:rFonts w:cs="Tahoma" w:hAnsi="Times New Roman" w:ascii="Times New Roman"/>
          <w:sz w:val="24"/>
          <w:lang w:eastAsia="hr-HR"/>
        </w:rPr>
        <w:t>sudnica 100 (Velika dvorana)</w:t>
      </w:r>
    </w:p>
    <w:p w:rsidRDefault="00CE6F06" w:rsidP="00CE6F06" w:rsidR="0098770A">
      <w:pPr>
        <w:rPr>
          <w:rFonts w:cs="Tahoma" w:hAnsi="Times New Roman" w:ascii="Times New Roman"/>
          <w:sz w:val="24"/>
          <w:lang w:eastAsia="hr-HR"/>
        </w:rPr>
      </w:pPr>
      <w:r w:rsidRPr="00CE6F06">
        <w:rPr>
          <w:rFonts w:cs="Tahoma" w:hAnsi="Times New Roman" w:ascii="Times New Roman"/>
          <w:sz w:val="24"/>
          <w:lang w:eastAsia="hr-HR"/>
        </w:rPr>
        <w:tab/>
      </w:r>
    </w:p>
    <w:p w:rsidRDefault="0098770A" w:rsidP="00CE6F06" w:rsidR="0098770A">
      <w:pPr>
        <w:rPr>
          <w:rFonts w:cs="Tahom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  <w:lang w:eastAsia="hr-HR"/>
        </w:rPr>
        <w:tab/>
        <w:t>II. Dnevni red:</w:t>
      </w:r>
    </w:p>
    <w:p w:rsidRDefault="0098770A" w:rsidP="00CE6F06" w:rsidR="0098770A">
      <w:pPr>
        <w:rPr>
          <w:rFonts w:cs="Tahoma" w:hAnsi="Times New Roman" w:ascii="Times New Roman"/>
          <w:sz w:val="24"/>
          <w:lang w:eastAsia="hr-HR"/>
        </w:rPr>
      </w:pPr>
    </w:p>
    <w:p w:rsidRDefault="0098770A" w:rsidP="0098770A" w:rsidR="0098770A" w:rsidRPr="0098770A">
      <w:pPr>
        <w:rPr>
          <w:rFonts w:cs="Tahom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  <w:t xml:space="preserve">1. </w:t>
      </w:r>
      <w:r w:rsidRPr="0098770A">
        <w:rPr>
          <w:rFonts w:cs="Tahoma" w:hAnsi="Times New Roman" w:ascii="Times New Roman"/>
          <w:sz w:val="24"/>
          <w:lang w:eastAsia="hr-HR"/>
        </w:rPr>
        <w:t>Donošenje odluke Skupštine vjerovnika</w:t>
      </w:r>
      <w:r>
        <w:rPr>
          <w:rFonts w:cs="Tahoma" w:hAnsi="Times New Roman" w:ascii="Times New Roman"/>
          <w:sz w:val="24"/>
          <w:lang w:eastAsia="hr-HR"/>
        </w:rPr>
        <w:t xml:space="preserve"> kojom se daje suglasnost </w:t>
      </w:r>
      <w:r w:rsidRPr="0098770A">
        <w:rPr>
          <w:rFonts w:cs="Tahoma" w:hAnsi="Times New Roman" w:ascii="Times New Roman"/>
          <w:sz w:val="24"/>
          <w:lang w:eastAsia="hr-HR"/>
        </w:rPr>
        <w:t>stečajnom upravitelju da zaključi sudsku nagodbu u parnici Povrv-4396/2016, a radi isplate iznosa od 507.995,83 kn zajedno sa zateznim kamatama, troškovima ovršnoga i parničnoga postupka koja se vodi pred Trgovačkim sudom u Zagrebu.</w:t>
      </w:r>
    </w:p>
    <w:p w:rsidRDefault="0098770A" w:rsidP="0098770A" w:rsidR="0098770A" w:rsidRPr="0098770A">
      <w:pPr>
        <w:rPr>
          <w:rFonts w:cs="Tahoma" w:hAnsi="Times New Roman" w:ascii="Times New Roman"/>
          <w:sz w:val="24"/>
          <w:lang w:eastAsia="hr-HR"/>
        </w:rPr>
      </w:pPr>
    </w:p>
    <w:p w:rsidRDefault="0098770A" w:rsidP="0098770A" w:rsidR="0098770A">
      <w:pPr>
        <w:rPr>
          <w:rFonts w:cs="Tahom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  <w:t xml:space="preserve">2. </w:t>
      </w:r>
      <w:r w:rsidRPr="0098770A">
        <w:rPr>
          <w:rFonts w:cs="Tahoma" w:hAnsi="Times New Roman" w:ascii="Times New Roman"/>
          <w:sz w:val="24"/>
          <w:lang w:eastAsia="hr-HR"/>
        </w:rPr>
        <w:t>Donošenje odluke Skupštine vjerovnika</w:t>
      </w:r>
      <w:r>
        <w:rPr>
          <w:rFonts w:cs="Tahoma" w:hAnsi="Times New Roman" w:ascii="Times New Roman"/>
          <w:sz w:val="24"/>
          <w:lang w:eastAsia="hr-HR"/>
        </w:rPr>
        <w:t xml:space="preserve"> kojom se daje suglasnost stečajnom upravitelju </w:t>
      </w:r>
      <w:r w:rsidRPr="0098770A">
        <w:rPr>
          <w:rFonts w:cs="Tahoma" w:hAnsi="Times New Roman" w:ascii="Times New Roman"/>
          <w:sz w:val="24"/>
          <w:lang w:eastAsia="hr-HR"/>
        </w:rPr>
        <w:t>da zaključi sudsku nagodbu u parnici Povrv-3073/2017, a radi isplate iznosa od 341.300,73 kn zajedno sa zateznim kamatama, troškovima ovršnoga i parničnoga postupka koja se vodi pred Trgovačkim sudom u Zagrebu.</w:t>
      </w:r>
    </w:p>
    <w:p w:rsidRDefault="00CE6F06" w:rsidP="00CE6F06" w:rsidR="00CE6F06" w:rsidRPr="00CE6F06">
      <w:pPr>
        <w:rPr>
          <w:rFonts w:cs="Tahoma" w:hAnsi="Times New Roman" w:ascii="Times New Roman"/>
          <w:sz w:val="24"/>
          <w:lang w:eastAsia="hr-HR"/>
        </w:rPr>
      </w:pPr>
      <w:r w:rsidRPr="00CE6F06">
        <w:rPr>
          <w:rFonts w:cs="Tahoma" w:hAnsi="Times New Roman" w:ascii="Times New Roman"/>
          <w:sz w:val="24"/>
          <w:lang w:eastAsia="hr-HR"/>
        </w:rPr>
        <w:tab/>
      </w:r>
    </w:p>
    <w:p w:rsidRDefault="00CE6F06" w:rsidP="00CE6F06" w:rsidR="00CE6F06" w:rsidRPr="00CE6F06">
      <w:pPr>
        <w:jc w:val="center"/>
        <w:rPr>
          <w:rFonts w:cs="Tahoma" w:hAnsi="Times New Roman" w:ascii="Times New Roman"/>
          <w:sz w:val="24"/>
          <w:lang w:eastAsia="hr-HR"/>
        </w:rPr>
      </w:pPr>
      <w:r w:rsidRPr="00CE6F06">
        <w:rPr>
          <w:rFonts w:cs="Tahoma" w:hAnsi="Times New Roman" w:ascii="Times New Roman"/>
          <w:sz w:val="24"/>
          <w:lang w:eastAsia="hr-HR"/>
        </w:rPr>
        <w:t>U Zagrebu,</w:t>
      </w:r>
      <w:r>
        <w:rPr>
          <w:rFonts w:cs="Tahoma" w:hAnsi="Times New Roman" w:ascii="Times New Roman"/>
          <w:sz w:val="24"/>
          <w:lang w:eastAsia="hr-HR"/>
        </w:rPr>
        <w:t xml:space="preserve"> </w:t>
      </w:r>
      <w:r w:rsidR="0098770A">
        <w:rPr>
          <w:rFonts w:cs="Tahoma" w:hAnsi="Times New Roman" w:ascii="Times New Roman"/>
          <w:sz w:val="24"/>
          <w:lang w:eastAsia="hr-HR"/>
        </w:rPr>
        <w:t>7. prosinca 2017.</w:t>
      </w:r>
      <w:r w:rsidRPr="00CE6F06">
        <w:rPr>
          <w:rFonts w:cs="Tahoma" w:hAnsi="Times New Roman" w:ascii="Times New Roman"/>
          <w:sz w:val="24"/>
          <w:lang w:eastAsia="hr-HR"/>
        </w:rPr>
        <w:t xml:space="preserve"> </w:t>
      </w:r>
    </w:p>
    <w:p w:rsidRDefault="00CE6F06" w:rsidP="00CE6F06" w:rsidR="00CE6F06" w:rsidRPr="00CE6F06">
      <w:pPr>
        <w:jc w:val="center"/>
        <w:rPr>
          <w:rFonts w:cs="Tahoma" w:hAnsi="Times New Roman" w:ascii="Times New Roman"/>
          <w:sz w:val="24"/>
          <w:lang w:eastAsia="hr-HR"/>
        </w:rPr>
      </w:pPr>
    </w:p>
    <w:p w:rsidRDefault="00CE6F06" w:rsidP="00CE6F06" w:rsidR="00CE6F06" w:rsidRPr="00CE6F06">
      <w:pPr>
        <w:jc w:val="left"/>
        <w:rPr>
          <w:rFonts w:cs="Tahoma" w:hAnsi="Times New Roman" w:ascii="Times New Roman"/>
          <w:sz w:val="24"/>
          <w:lang w:eastAsia="hr-HR"/>
        </w:rPr>
      </w:pPr>
      <w:r w:rsidRPr="00CE6F06">
        <w:rPr>
          <w:rFonts w:cs="Tahoma" w:hAnsi="Times New Roman" w:ascii="Times New Roman"/>
          <w:sz w:val="24"/>
          <w:lang w:eastAsia="hr-HR"/>
        </w:rPr>
        <w:t xml:space="preserve">                                                                                                           </w:t>
      </w:r>
      <w:r>
        <w:rPr>
          <w:rFonts w:cs="Tahoma" w:hAnsi="Times New Roman" w:ascii="Times New Roman"/>
          <w:sz w:val="24"/>
          <w:lang w:eastAsia="hr-HR"/>
        </w:rPr>
        <w:t xml:space="preserve">  </w:t>
      </w:r>
      <w:r w:rsidRPr="00CE6F06">
        <w:rPr>
          <w:rFonts w:cs="Tahoma" w:hAnsi="Times New Roman" w:ascii="Times New Roman"/>
          <w:sz w:val="24"/>
          <w:lang w:eastAsia="hr-HR"/>
        </w:rPr>
        <w:t>S U D A C:</w:t>
      </w:r>
    </w:p>
    <w:p w:rsidRDefault="00CE6F06" w:rsidP="00CE6F06" w:rsidR="00CE6F06" w:rsidRPr="00CE6F06">
      <w:pPr>
        <w:jc w:val="left"/>
        <w:rPr>
          <w:rFonts w:cs="Tahoma" w:hAnsi="Times New Roman" w:ascii="Times New Roman"/>
          <w:sz w:val="24"/>
          <w:lang w:eastAsia="hr-HR"/>
        </w:rPr>
      </w:pPr>
      <w:r w:rsidRPr="00CE6F06">
        <w:rPr>
          <w:rFonts w:cs="Tahoma" w:hAnsi="Times New Roman" w:ascii="Times New Roman"/>
          <w:sz w:val="24"/>
          <w:lang w:eastAsia="hr-HR"/>
        </w:rPr>
        <w:t xml:space="preserve">                                                                                                      MIHAEL KOVAČIĆ</w:t>
      </w:r>
      <w:r w:rsidR="00FB027B">
        <w:rPr>
          <w:rFonts w:cs="Tahoma" w:hAnsi="Times New Roman" w:ascii="Times New Roman"/>
          <w:sz w:val="24"/>
          <w:lang w:eastAsia="hr-HR"/>
        </w:rPr>
        <w:t>, v.r.</w:t>
      </w:r>
    </w:p>
    <w:p w:rsidRDefault="00CE6F06" w:rsidP="00CE6F06" w:rsidR="00CE6F06" w:rsidRPr="00CE6F06">
      <w:pPr>
        <w:jc w:val="left"/>
        <w:rPr>
          <w:rFonts w:cs="Tahoma" w:hAnsi="Times New Roman" w:ascii="Times New Roman"/>
          <w:sz w:val="24"/>
          <w:lang w:eastAsia="hr-HR"/>
        </w:rPr>
      </w:pPr>
      <w:r w:rsidRPr="00CE6F06">
        <w:rPr>
          <w:rFonts w:cs="Tahoma" w:hAnsi="Times New Roman" w:ascii="Times New Roman"/>
          <w:sz w:val="24"/>
          <w:lang w:eastAsia="hr-HR"/>
        </w:rPr>
        <w:t xml:space="preserve">Pravna pouka: </w:t>
      </w:r>
    </w:p>
    <w:p w:rsidRDefault="00CE6F06" w:rsidP="00CE6F06" w:rsidR="00CE6F06" w:rsidRPr="00CE6F06">
      <w:pPr>
        <w:jc w:val="left"/>
        <w:rPr>
          <w:rFonts w:cs="Tahoma" w:hAnsi="Times New Roman" w:ascii="Times New Roman"/>
          <w:sz w:val="24"/>
          <w:lang w:eastAsia="hr-HR"/>
        </w:rPr>
      </w:pPr>
      <w:r w:rsidRPr="00CE6F06">
        <w:rPr>
          <w:rFonts w:cs="Tahoma" w:hAnsi="Times New Roman" w:ascii="Times New Roman"/>
          <w:sz w:val="24"/>
          <w:lang w:eastAsia="hr-HR"/>
        </w:rPr>
        <w:t>Protiv zaključka nije dopuštena žalba.</w:t>
      </w:r>
    </w:p>
    <w:p w:rsidRDefault="00CE6F06" w:rsidP="00CE6F06" w:rsidR="00CE6F06">
      <w:pPr>
        <w:jc w:val="left"/>
        <w:rPr>
          <w:rFonts w:cs="Tahoma" w:hAnsi="Times New Roman" w:ascii="Times New Roman"/>
          <w:sz w:val="24"/>
          <w:lang w:eastAsia="hr-HR"/>
        </w:rPr>
      </w:pPr>
    </w:p>
    <w:p w:rsidRDefault="00FB027B" w:rsidP="00CE6F06" w:rsidR="00FB027B">
      <w:pPr>
        <w:jc w:val="left"/>
        <w:rPr>
          <w:rFonts w:cs="Tahom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  <w:t>Za točnost otpravka ovlašteni službenik</w:t>
      </w:r>
    </w:p>
    <w:p w:rsidRDefault="00FB027B" w:rsidP="00CE6F06" w:rsidR="00FB027B" w:rsidRPr="00CE6F06">
      <w:pPr>
        <w:jc w:val="left"/>
        <w:rPr>
          <w:rFonts w:cs="Tahom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</w:r>
      <w:r>
        <w:rPr>
          <w:rFonts w:cs="Tahoma" w:hAnsi="Times New Roman" w:ascii="Times New Roman"/>
          <w:sz w:val="24"/>
          <w:lang w:eastAsia="hr-HR"/>
        </w:rPr>
        <w:tab/>
        <w:t>Sonja Pilić</w:t>
      </w:r>
    </w:p>
    <w:sectPr w:rsidSect="00EA52A1" w:rsidR="00FB027B" w:rsidRPr="00CE6F06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F0E" w:rsidR="004F2F0E">
      <w:r>
        <w:separator/>
      </w:r>
    </w:p>
  </w:endnote>
  <w:endnote w:id="0" w:type="continuationSeparator">
    <w:p w:rsidRDefault="004F2F0E" w:rsidR="004F2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F0E" w:rsidR="004F2F0E">
      <w:r>
        <w:separator/>
      </w:r>
    </w:p>
  </w:footnote>
  <w:footnote w:id="0" w:type="continuationSeparator">
    <w:p w:rsidRDefault="004F2F0E" w:rsidR="004F2F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BD0" w:rsidP="0032285F" w:rsidR="0072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BD0" w:rsidR="0072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BD0" w:rsidP="0032285F" w:rsidR="00723BD0" w:rsidRPr="00F251E2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F251E2">
      <w:rPr>
        <w:rStyle w:val="Brojstranice"/>
        <w:rFonts w:hAnsi="Calibri" w:ascii="Calibri"/>
      </w:rPr>
      <w:t xml:space="preserve">- </w:t>
    </w:r>
    <w:r w:rsidRPr="00F251E2">
      <w:rPr>
        <w:rStyle w:val="Brojstranice"/>
        <w:rFonts w:hAnsi="Calibri" w:ascii="Calibri"/>
      </w:rPr>
      <w:fldChar w:fldCharType="begin"/>
    </w:r>
    <w:r w:rsidRPr="00F251E2">
      <w:rPr>
        <w:rStyle w:val="Brojstranice"/>
        <w:rFonts w:hAnsi="Calibri" w:ascii="Calibri"/>
      </w:rPr>
      <w:instrText xml:space="preserve">PAGE  </w:instrText>
    </w:r>
    <w:r w:rsidRPr="00F251E2">
      <w:rPr>
        <w:rStyle w:val="Brojstranice"/>
        <w:rFonts w:hAnsi="Calibri" w:ascii="Calibri"/>
      </w:rPr>
      <w:fldChar w:fldCharType="separate"/>
    </w:r>
    <w:r w:rsidR="00FB027B">
      <w:rPr>
        <w:rStyle w:val="Brojstranice"/>
        <w:rFonts w:hAnsi="Calibri" w:ascii="Calibri"/>
        <w:noProof/>
      </w:rPr>
      <w:t>2</w:t>
    </w:r>
    <w:r w:rsidRPr="00F251E2">
      <w:rPr>
        <w:rStyle w:val="Brojstranice"/>
        <w:rFonts w:hAnsi="Calibri" w:ascii="Calibri"/>
      </w:rPr>
      <w:fldChar w:fldCharType="end"/>
    </w:r>
    <w:r w:rsidRPr="00F251E2">
      <w:rPr>
        <w:rStyle w:val="Brojstranice"/>
        <w:rFonts w:hAnsi="Calibri" w:ascii="Calibri"/>
      </w:rPr>
      <w:t xml:space="preserve"> -</w:t>
    </w:r>
  </w:p>
  <w:p w:rsidRDefault="00723BD0" w:rsidP="00F251E2" w:rsidR="00723BD0" w:rsidRPr="00CB7005">
    <w:pPr>
      <w:jc w:val="right"/>
      <w:rPr>
        <w:rFonts w:hAnsi="Calibri" w:ascii="Calibri"/>
        <w:szCs w:val="22"/>
      </w:rPr>
    </w:pPr>
    <w:r w:rsidRPr="00CB7005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192/2012</w:t>
    </w:r>
  </w:p>
  <w:p w:rsidRDefault="00723BD0" w:rsidP="00F251E2" w:rsidR="00723BD0">
    <w:pPr>
      <w:pStyle w:val="Zaglavlje"/>
      <w:jc w:val="right"/>
    </w:pPr>
  </w:p>
  <w:p w:rsidRDefault="00723BD0" w:rsidP="00F251E2" w:rsidR="00723B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53EC"/>
    <w:rsid w:val="0003102D"/>
    <w:rsid w:val="0004401D"/>
    <w:rsid w:val="000A046A"/>
    <w:rsid w:val="000A6C23"/>
    <w:rsid w:val="000D010B"/>
    <w:rsid w:val="001241C1"/>
    <w:rsid w:val="00153C8E"/>
    <w:rsid w:val="00177A30"/>
    <w:rsid w:val="0021717B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12336"/>
    <w:rsid w:val="00436CBD"/>
    <w:rsid w:val="00443A1C"/>
    <w:rsid w:val="00474ADB"/>
    <w:rsid w:val="00481069"/>
    <w:rsid w:val="00492560"/>
    <w:rsid w:val="004C4BDF"/>
    <w:rsid w:val="004E3161"/>
    <w:rsid w:val="004E53EC"/>
    <w:rsid w:val="004F2F0E"/>
    <w:rsid w:val="004F3302"/>
    <w:rsid w:val="005052EF"/>
    <w:rsid w:val="0055126F"/>
    <w:rsid w:val="0057341F"/>
    <w:rsid w:val="00593FFA"/>
    <w:rsid w:val="005A25AA"/>
    <w:rsid w:val="006008F9"/>
    <w:rsid w:val="0061741E"/>
    <w:rsid w:val="00642359"/>
    <w:rsid w:val="006A04A6"/>
    <w:rsid w:val="006E1347"/>
    <w:rsid w:val="006E39E7"/>
    <w:rsid w:val="0070227B"/>
    <w:rsid w:val="00723BD0"/>
    <w:rsid w:val="007973F4"/>
    <w:rsid w:val="007E0A65"/>
    <w:rsid w:val="007E3B92"/>
    <w:rsid w:val="008217D5"/>
    <w:rsid w:val="00865480"/>
    <w:rsid w:val="008737F0"/>
    <w:rsid w:val="008870D9"/>
    <w:rsid w:val="008957A8"/>
    <w:rsid w:val="008B25D0"/>
    <w:rsid w:val="008B6BCE"/>
    <w:rsid w:val="008F7361"/>
    <w:rsid w:val="00971D49"/>
    <w:rsid w:val="00973546"/>
    <w:rsid w:val="0098770A"/>
    <w:rsid w:val="00A77F42"/>
    <w:rsid w:val="00AC30C2"/>
    <w:rsid w:val="00B074E2"/>
    <w:rsid w:val="00B25745"/>
    <w:rsid w:val="00B36118"/>
    <w:rsid w:val="00B36525"/>
    <w:rsid w:val="00B4228E"/>
    <w:rsid w:val="00B52117"/>
    <w:rsid w:val="00B6333A"/>
    <w:rsid w:val="00C32C1D"/>
    <w:rsid w:val="00C61643"/>
    <w:rsid w:val="00C67E09"/>
    <w:rsid w:val="00C74832"/>
    <w:rsid w:val="00CB116E"/>
    <w:rsid w:val="00CB7005"/>
    <w:rsid w:val="00CD0580"/>
    <w:rsid w:val="00CD1389"/>
    <w:rsid w:val="00CE5EA2"/>
    <w:rsid w:val="00CE6A31"/>
    <w:rsid w:val="00CE6F06"/>
    <w:rsid w:val="00D26B80"/>
    <w:rsid w:val="00D335D3"/>
    <w:rsid w:val="00D424F0"/>
    <w:rsid w:val="00D470A9"/>
    <w:rsid w:val="00DB5644"/>
    <w:rsid w:val="00DC3124"/>
    <w:rsid w:val="00DF7C68"/>
    <w:rsid w:val="00E066CE"/>
    <w:rsid w:val="00E24AF4"/>
    <w:rsid w:val="00E50768"/>
    <w:rsid w:val="00E91F10"/>
    <w:rsid w:val="00EA0EAF"/>
    <w:rsid w:val="00EA52A1"/>
    <w:rsid w:val="00EF42CF"/>
    <w:rsid w:val="00F251E2"/>
    <w:rsid w:val="00F2580D"/>
    <w:rsid w:val="00F35635"/>
    <w:rsid w:val="00F367DE"/>
    <w:rsid w:val="00F45863"/>
    <w:rsid w:val="00F57FF5"/>
    <w:rsid w:val="00F85531"/>
    <w:rsid w:val="00F900C6"/>
    <w:rsid w:val="00FB027B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DC3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12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DC3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12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2012.</izvorni_sadrzaj>
    <derivirana_varijabla naziv="DomainObject.Predmet.DatumOsnivanja_1">9.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2014.</izvorni_sadrzaj>
    <derivirana_varijabla naziv="DomainObject.Predmet.DatumRjesavanja_1">10.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St-192/2012</izvorni_sadrzaj>
    <derivirana_varijabla naziv="DomainObject.Predmet.OznakaBroj_1">St-192/2012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AMITTO d.o.o. za graditeljstvo, trgovinu i usluge - u stečaju</izvorni_sadrzaj>
    <derivirana_varijabla naziv="DomainObject.Predmet.ProtustrankaFormated_1">  AMITTO d.o.o. za graditeljstvo, trgovinu i usluge - u stečaju</derivirana_varijabla>
  </DomainObject.Predmet.ProtustrankaFormated>
  <DomainObject.Predmet.ProtustrankaFormatedOIB>
    <izvorni_sadrzaj>  AMITTO d.o.o. za graditeljstvo, trgovinu i usluge - u stečaju, OIB 70843603541</izvorni_sadrzaj>
    <derivirana_varijabla naziv="DomainObject.Predmet.ProtustrankaFormatedOIB_1">  AMITTO d.o.o. za graditeljstvo, trgovinu i usluge - u stečaju, OIB 70843603541</derivirana_varijabla>
  </DomainObject.Predmet.ProtustrankaFormatedOIB>
  <DomainObject.Predmet.ProtustrankaFormatedWithAdress>
    <izvorni_sadrzaj> AMITTO d.o.o. za graditeljstvo, trgovinu i usluge - u stečaju, Drniška 26, 10000 Zagreb</izvorni_sadrzaj>
    <derivirana_varijabla naziv="DomainObject.Predmet.ProtustrankaFormatedWithAdress_1"> AMITTO d.o.o. za graditeljstvo, trgovinu i usluge - u stečaju, Drniška 26, 10000 Zagreb</derivirana_varijabla>
  </DomainObject.Predmet.ProtustrankaFormatedWithAdress>
  <DomainObject.Predmet.ProtustrankaFormatedWithAdressOIB>
    <izvorni_sadrzaj> AMITTO d.o.o. za graditeljstvo, trgovinu i usluge - u stečaju, OIB 70843603541, Drniška 26, 10000 Zagreb</izvorni_sadrzaj>
    <derivirana_varijabla naziv="DomainObject.Predmet.ProtustrankaFormatedWithAdressOIB_1"> AMITTO d.o.o. za graditeljstvo, trgovinu i usluge - u stečaju, OIB 70843603541, Drniška 26, 10000 Zagreb</derivirana_varijabla>
  </DomainObject.Predmet.ProtustrankaFormatedWithAdressOIB>
  <DomainObject.Predmet.ProtustrankaWithAdress>
    <izvorni_sadrzaj>AMITTO d.o.o. za graditeljstvo, trgovinu i usluge - u stečaju Drniška 26, 10000 Zagreb</izvorni_sadrzaj>
    <derivirana_varijabla naziv="DomainObject.Predmet.ProtustrankaWithAdress_1">AMITTO d.o.o. za graditeljstvo, trgovinu i usluge - u stečaju Drniška 26, 10000 Zagreb</derivirana_varijabla>
  </DomainObject.Predmet.ProtustrankaWithAdress>
  <DomainObject.Predmet.ProtustrankaWithAdressOIB>
    <izvorni_sadrzaj>AMITTO d.o.o. za graditeljstvo, trgovinu i usluge - u stečaju, OIB 70843603541, Drniška 26, 10000 Zagreb</izvorni_sadrzaj>
    <derivirana_varijabla naziv="DomainObject.Predmet.ProtustrankaWithAdressOIB_1">AMITTO d.o.o. za graditeljstvo, trgovinu i usluge - u stečaju, OIB 70843603541, Drniška 26, 10000 Zagreb</derivirana_varijabla>
  </DomainObject.Predmet.ProtustrankaWithAdressOIB>
  <DomainObject.Predmet.ProtustrankaNazivFormated>
    <izvorni_sadrzaj>AMITTO d.o.o. za graditeljstvo, trgovinu i usluge - u stečaju</izvorni_sadrzaj>
    <derivirana_varijabla naziv="DomainObject.Predmet.ProtustrankaNazivFormated_1">AMITTO d.o.o. za graditeljstvo, trgovinu i usluge - u stečaju</derivirana_varijabla>
  </DomainObject.Predmet.ProtustrankaNazivFormated>
  <DomainObject.Predmet.ProtustrankaNazivFormatedOIB>
    <izvorni_sadrzaj>AMITTO d.o.o. za graditeljstvo, trgovinu i usluge - u stečaju, OIB 70843603541</izvorni_sadrzaj>
    <derivirana_varijabla naziv="DomainObject.Predmet.ProtustrankaNazivFormatedOIB_1">AMITTO d.o.o. za graditeljstvo, trgovinu i usluge - u stečaju, OIB 70843603541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JADRAN-PRODUKT d.o.o. za trgovinu, proizvodnju i usluge zastupanog po punomoćniku TONČI RAVLIĆ; VJEROVNICI; ERSTE&amp;STEIERMARKISCHE BANK d.d.; NOVI GRADITELJ TRNJE D.O.O.; TOMISLAV MIKLOŠ; DRAŽEN SERDAR</izvorni_sadrzaj>
    <derivirana_varijabla naziv="DomainObject.Predmet.StrankaFormated_1">  JADRAN-PRODUKT d.o.o. za trgovinu, proizvodnju i usluge zastupanog po punomoćniku TONČI RAVLIĆ; VJEROVNICI; ERSTE&amp;STEIERMARKISCHE BANK d.d.; NOVI GRADITELJ TRNJE D.O.O.; TOMISLAV MIKLOŠ; DRAŽEN SERDAR</derivirana_varijabla>
  </DomainObject.Predmet.StrankaFormated>
  <DomainObject.Predmet.StrankaFormatedOIB>
    <izvorni_sadrzaj>  JADRAN-PRODUKT d.o.o. za trgovinu, proizvodnju i usluge, OIB 59800682442 zastupanog po punomoćniku TONČI RAVLIĆ; VJEROVNICI; ERSTE&amp;STEIERMARKISCHE BANK d.d.; NOVI GRADITELJ TRNJE D.O.O.; TOMISLAV MIKLOŠ; DRAŽEN SERDAR</izvorni_sadrzaj>
    <derivirana_varijabla naziv="DomainObject.Predmet.StrankaFormatedOIB_1">  JADRAN-PRODUKT d.o.o. za trgovinu, proizvodnju i usluge, OIB 59800682442 zastupanog po punomoćniku TONČI RAVLIĆ; VJEROVNICI; ERSTE&amp;STEIERMARKISCHE BANK d.d.; NOVI GRADITELJ TRNJE D.O.O.; TOMISLAV MIKLOŠ; DRAŽEN SERDAR</derivirana_varijabla>
  </DomainObject.Predmet.StrankaFormatedOIB>
  <DomainObject.Predmet.StrankaFormatedWithAdress>
    <izvorni_sadrzaj> JADRAN-PRODUKT d.o.o. za trgovinu, proizvodnju i usluge, TOMISLAVOVA 11, 10000 Zagreb zastupanog po punomoćniku TONČI RAVLIĆ; VJEROVNICI; ERSTE&amp;STEIERMARKISCHE BANK d.d.; NOVI GRADITELJ TRNJE D.O.O.; TOMISLAV MIKLOŠ; DRAŽEN SERDAR</izvorni_sadrzaj>
    <derivirana_varijabla naziv="DomainObject.Predmet.StrankaFormatedWithAdress_1"> JADRAN-PRODUKT d.o.o. za trgovinu, proizvodnju i usluge, TOMISLAVOVA 11, 10000 Zagreb zastupanog po punomoćniku TONČI RAVLIĆ; VJEROVNICI; ERSTE&amp;STEIERMARKISCHE BANK d.d.; NOVI GRADITELJ TRNJE D.O.O.; TOMISLAV MIKLOŠ; DRAŽEN SERDAR</derivirana_varijabla>
  </DomainObject.Predmet.StrankaFormatedWithAdress>
  <DomainObject.Predmet.StrankaFormatedWithAdressOIB>
    <izvorni_sadrzaj> JADRAN-PRODUKT d.o.o. za trgovinu, proizvodnju i usluge, OIB 59800682442, TOMISLAVOVA 11, 10000 Zagreb zastupanog po punomoćniku TONČI RAVLIĆ; VJEROVNICI; ERSTE&amp;STEIERMARKISCHE BANK d.d.; NOVI GRADITELJ TRNJE D.O.O.; TOMISLAV MIKLOŠ; DRAŽEN SERDAR</izvorni_sadrzaj>
    <derivirana_varijabla naziv="DomainObject.Predmet.StrankaFormatedWithAdressOIB_1"> JADRAN-PRODUKT d.o.o. za trgovinu, proizvodnju i usluge, OIB 59800682442, TOMISLAVOVA 11, 10000 Zagreb zastupanog po punomoćniku TONČI RAVLIĆ; VJEROVNICI; ERSTE&amp;STEIERMARKISCHE BANK d.d.; NOVI GRADITELJ TRNJE D.O.O.; TOMISLAV MIKLOŠ; DRAŽEN SERDAR</derivirana_varijabla>
  </DomainObject.Predmet.StrankaFormatedWithAdressOIB>
  <DomainObject.Predmet.StrankaWithAdress>
    <izvorni_sadrzaj>JADRAN-PRODUKT d.o.o. za trgovinu, proizvodnju i usluge TOMISLAVOVA 11,10000 Zagreb,VJEROVNICI ,ERSTE&amp;STEIERMARKISCHE BANK d.d. ,NOVI GRADITELJ TRNJE D.O.O. ,TOMISLAV MIKLOŠ ,DRAŽEN SERDAR </izvorni_sadrzaj>
    <derivirana_varijabla naziv="DomainObject.Predmet.StrankaWithAdress_1">JADRAN-PRODUKT d.o.o. za trgovinu, proizvodnju i usluge TOMISLAVOVA 11,10000 Zagreb,VJEROVNICI ,ERSTE&amp;STEIERMARKISCHE BANK d.d. ,NOVI GRADITELJ TRNJE D.O.O. ,TOMISLAV MIKLOŠ ,DRAŽEN SERDAR </derivirana_varijabla>
  </DomainObject.Predmet.StrankaWithAdress>
  <DomainObject.Predmet.StrankaWithAdressOIB>
    <izvorni_sadrzaj>JADRAN-PRODUKT d.o.o. za trgovinu, proizvodnju i usluge, OIB 59800682442, TOMISLAVOVA 11,10000 Zagreb,VJEROVNICI,ERSTE&amp;STEIERMARKISCHE BANK d.d.,NOVI GRADITELJ TRNJE D.O.O.,TOMISLAV MIKLOŠ,DRAŽEN SERDAR</izvorni_sadrzaj>
    <derivirana_varijabla naziv="DomainObject.Predmet.StrankaWithAdressOIB_1">JADRAN-PRODUKT d.o.o. za trgovinu, proizvodnju i usluge, OIB 59800682442, TOMISLAVOVA 11,10000 Zagreb,VJEROVNICI,ERSTE&amp;STEIERMARKISCHE BANK d.d.,NOVI GRADITELJ TRNJE D.O.O.,TOMISLAV MIKLOŠ,DRAŽEN SERDAR</derivirana_varijabla>
  </DomainObject.Predmet.StrankaWithAdressOIB>
  <DomainObject.Predmet.StrankaNazivFormated>
    <izvorni_sadrzaj>JADRAN-PRODUKT d.o.o. za trgovinu, proizvodnju i usluge,VJEROVNICI,ERSTE&amp;STEIERMARKISCHE BANK d.d.,NOVI GRADITELJ TRNJE D.O.O.,TOMISLAV MIKLOŠ,DRAŽEN SERDAR</izvorni_sadrzaj>
    <derivirana_varijabla naziv="DomainObject.Predmet.StrankaNazivFormated_1">JADRAN-PRODUKT d.o.o. za trgovinu, proizvodnju i usluge,VJEROVNICI,ERSTE&amp;STEIERMARKISCHE BANK d.d.,NOVI GRADITELJ TRNJE D.O.O.,TOMISLAV MIKLOŠ,DRAŽEN SERDAR</derivirana_varijabla>
  </DomainObject.Predmet.StrankaNazivFormated>
  <DomainObject.Predmet.StrankaNazivFormatedOIB>
    <izvorni_sadrzaj>JADRAN-PRODUKT d.o.o. za trgovinu, proizvodnju i usluge, OIB 59800682442,VJEROVNICI,ERSTE&amp;STEIERMARKISCHE BANK d.d.,NOVI GRADITELJ TRNJE D.O.O.,TOMISLAV MIKLOŠ,DRAŽEN SERDAR</izvorni_sadrzaj>
    <derivirana_varijabla naziv="DomainObject.Predmet.StrankaNazivFormatedOIB_1">JADRAN-PRODUKT d.o.o. za trgovinu, proizvodnju i usluge, OIB 59800682442,VJEROVNICI,ERSTE&amp;STEIERMARKISCHE BANK d.d.,NOVI GRADITELJ TRNJE D.O.O.,TOMISLAV MIKLOŠ,DRAŽEN SERDAR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JADRAN-PRODUKT d.o.o. za trgovinu, proizvodnju i usluge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_1">
      <item>JADRAN-PRODUKT d.o.o. za trgovinu, proizvodnju i usluge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>
  <DomainObject.Predmet.StrankaListFormatedOIB>
    <izvorni_sadrzaj>
      <item>JADRAN-PRODUKT d.o.o. za trgovinu, proizvodnju i usluge, OIB 59800682442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OIB_1">
      <item>JADRAN-PRODUKT d.o.o. za trgovinu, proizvodnju i usluge, OIB 59800682442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OIB>
  <DomainObject.Predmet.StrankaListFormatedWithAdress>
    <izvorni_sadrzaj>
      <item>JADRAN-PRODUKT d.o.o. za trgovinu, proizvodnju i usluge,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WithAdress_1">
      <item>JADRAN-PRODUKT d.o.o. za trgovinu, proizvodnju i usluge,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WithAdress>
  <DomainObject.Predmet.StrankaListFormatedWithAdressOIB>
    <izvorni_sadrzaj>
      <item>JADRAN-PRODUKT d.o.o. za trgovinu, proizvodnju i usluge, OIB 59800682442,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WithAdressOIB_1">
      <item>JADRAN-PRODUKT d.o.o. za trgovinu, proizvodnju i usluge, OIB 59800682442,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WithAdressOIB>
  <DomainObject.Predmet.StrankaListNazivFormated>
    <izvorni_sadrzaj>
      <item>JADRAN-PRODUKT d.o.o. za trgovinu, proizvodnju i usluge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NazivFormated_1">
      <item>JADRAN-PRODUKT d.o.o. za trgovinu, proizvodnju i usluge</item>
      <item>VJEROVNICI</item>
      <item>ERSTE&amp;STEIERMARKISCHE BANK d.d.</item>
      <item>NOVI GRADITELJ TRNJE D.O.O.</item>
      <item>TOMISLAV MIKLOŠ</item>
      <item>DRAŽEN SERDAR</item>
    </derivirana_varijabla>
  </DomainObject.Predmet.StrankaListNazivFormated>
  <DomainObject.Predmet.StrankaListNazivFormatedOIB>
    <izvorni_sadrzaj>
      <item>JADRAN-PRODUKT d.o.o. za trgovinu, proizvodnju i usluge, OIB 59800682442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NazivFormatedOIB_1">
      <item>JADRAN-PRODUKT d.o.o. za trgovinu, proizvodnju i usluge, OIB 59800682442</item>
      <item>VJEROVNICI</item>
      <item>ERSTE&amp;STEIERMARKISCHE BANK d.d.</item>
      <item>NOVI GRADITELJ TRNJE D.O.O.</item>
      <item>TOMISLAV MIKLOŠ</item>
      <item>DRAŽEN SERDAR</item>
    </derivirana_varijabla>
  </DomainObject.Predmet.StrankaListNazivFormatedOIB>
  <DomainObject.Predmet.ProtuStrankaListFormated>
    <izvorni_sadrzaj>
      <item>AMITTO d.o.o. za graditeljstvo, trgovinu i usluge - u stečaju</item>
    </izvorni_sadrzaj>
    <derivirana_varijabla naziv="DomainObject.Predmet.ProtuStrankaListFormated_1">
      <item>AMITTO d.o.o. za graditeljstvo, trgovinu i usluge - u stečaju</item>
    </derivirana_varijabla>
  </DomainObject.Predmet.ProtuStrankaListFormated>
  <DomainObject.Predmet.ProtuStrankaListFormatedOIB>
    <izvorni_sadrzaj>
      <item>AMITTO d.o.o. za graditeljstvo, trgovinu i usluge - u stečaju, OIB 70843603541</item>
    </izvorni_sadrzaj>
    <derivirana_varijabla naziv="DomainObject.Predmet.ProtuStrankaListFormatedOIB_1">
      <item>AMITTO d.o.o. za graditeljstvo, trgovinu i usluge - u stečaju, OIB 70843603541</item>
    </derivirana_varijabla>
  </DomainObject.Predmet.ProtuStrankaListFormatedOIB>
  <DomainObject.Predmet.ProtuStrankaListFormatedWithAdress>
    <izvorni_sadrzaj>
      <item>AMITTO d.o.o. za graditeljstvo, trgovinu i usluge - u stečaju, Drniška 26, 10000 Zagreb</item>
    </izvorni_sadrzaj>
    <derivirana_varijabla naziv="DomainObject.Predmet.ProtuStrankaListFormatedWithAdress_1">
      <item>AMITTO d.o.o. za graditeljstvo, trgovinu i usluge - u stečaju, Drniška 26, 10000 Zagreb</item>
    </derivirana_varijabla>
  </DomainObject.Predmet.ProtuStrankaListFormatedWithAdress>
  <DomainObject.Predmet.ProtuStrankaListFormatedWithAdressOIB>
    <izvorni_sadrzaj>
      <item>AMITTO d.o.o. za graditeljstvo, trgovinu i usluge - u stečaju, OIB 70843603541, Drniška 26, 10000 Zagreb</item>
    </izvorni_sadrzaj>
    <derivirana_varijabla naziv="DomainObject.Predmet.ProtuStrankaListFormatedWithAdressOIB_1">
      <item>AMITTO d.o.o. za graditeljstvo, trgovinu i usluge - u stečaju, OIB 70843603541, Drniška 26, 10000 Zagreb</item>
    </derivirana_varijabla>
  </DomainObject.Predmet.ProtuStrankaListFormatedWithAdressOIB>
  <DomainObject.Predmet.ProtuStrankaListNazivFormated>
    <izvorni_sadrzaj>
      <item>AMITTO d.o.o. za graditeljstvo, trgovinu i usluge - u stečaju</item>
    </izvorni_sadrzaj>
    <derivirana_varijabla naziv="DomainObject.Predmet.ProtuStrankaListNazivFormated_1">
      <item>AMITTO d.o.o. za graditeljstvo, trgovinu i usluge - u stečaju</item>
    </derivirana_varijabla>
  </DomainObject.Predmet.ProtuStrankaListNazivFormated>
  <DomainObject.Predmet.ProtuStrankaListNazivFormatedOIB>
    <izvorni_sadrzaj>
      <item>AMITTO d.o.o. za graditeljstvo, trgovinu i usluge - u stečaju, OIB 70843603541</item>
    </izvorni_sadrzaj>
    <derivirana_varijabla naziv="DomainObject.Predmet.ProtuStrankaListNazivFormatedOIB_1">
      <item>AMITTO d.o.o. za graditeljstvo, trgovinu i usluge - u stečaju, OIB 70843603541</item>
    </derivirana_varijabla>
  </DomainObject.Predmet.ProtuStrankaListNazivFormatedOIB>
  <DomainObject.Predmet.OstaliListFormated>
    <izvorni_sadrzaj>
      <item>TONČI RAVLIĆ punomoćnik sudionika u postupku JADRAN-PRODUKT d.o.o. za trgovinu, proizvodnju i usluge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izvorni_sadrzaj>
    <derivirana_varijabla naziv="DomainObject.Predmet.OstaliListFormated_1">
      <item>TONČI RAVLIĆ punomoćnik sudionika u postupku JADRAN-PRODUKT d.o.o. za trgovinu, proizvodnju i usluge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derivirana_varijabla>
  </DomainObject.Predmet.OstaliListFormated>
  <DomainObject.Predmet.OstaliListFormatedOIB>
    <izvorni_sadrzaj>
      <item>TONČI RAVLIĆ punomoćnik sudionika u postupku JADRAN-PRODUKT d.o.o. za trgovinu, proizvodnju i usluge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izvorni_sadrzaj>
    <derivirana_varijabla naziv="DomainObject.Predmet.OstaliListFormatedOIB_1">
      <item>TONČI RAVLIĆ punomoćnik sudionika u postupku JADRAN-PRODUKT d.o.o. za trgovinu, proizvodnju i usluge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derivirana_varijabla>
  </DomainObject.Predmet.OstaliListFormatedOIB>
  <DomainObject.Predmet.OstaliListFormatedWithAdress>
    <izvorni_sadrzaj>
      <item>TONČI RAVLIĆ, STROSSMAYEROV TRG 7, 10000 Zagreb punomoćnik sudionika u postupku JADRAN-PRODUKT d.o.o. za trgovinu, proizvodnju i usluge</item>
      <item>Mato Čičak, II. odvojak Deverićeve 5, 10412 Donja Lomnica</item>
      <item>ERSTE&amp;STEIERMÄRKISCHE BANKA dioničko društvo,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Ulica grada Vukovara 269f, 10000 Zagreb</item>
      <item>Damir Šolman, Odenska 17, 21000 Split</item>
      <item>Čedomil Hrastinski, Gosposvetska 25, 10000 Zagreb</item>
      <item>ODVJETNIK SILVIJE SKERLEV, SVETICE 23, 10000 Zagreb</item>
    </izvorni_sadrzaj>
    <derivirana_varijabla naziv="DomainObject.Predmet.OstaliListFormatedWithAdress_1">
      <item>TONČI RAVLIĆ, STROSSMAYEROV TRG 7, 10000 Zagreb punomoćnik sudionika u postupku JADRAN-PRODUKT d.o.o. za trgovinu, proizvodnju i usluge</item>
      <item>Mato Čičak, II. odvojak Deverićeve 5, 10412 Donja Lomnica</item>
      <item>ERSTE&amp;STEIERMÄRKISCHE BANKA dioničko društvo,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Ulica grada Vukovara 269f, 10000 Zagreb</item>
      <item>Damir Šolman, Odenska 17, 21000 Split</item>
      <item>Čedomil Hrastinski, Gosposvetska 25, 10000 Zagreb</item>
      <item>ODVJETNIK SILVIJE SKERLEV, SVETICE 23, 10000 Zagreb</item>
    </derivirana_varijabla>
  </DomainObject.Predmet.OstaliListFormatedWithAdress>
  <DomainObject.Predmet.OstaliListFormatedWithAdressOIB>
    <izvorni_sadrzaj>
      <item>TONČI RAVLIĆ, STROSSMAYEROV TRG 7, 10000 Zagreb punomoćnik sudionika u postupku JADRAN-PRODUKT d.o.o. za trgovinu, proizvodnju i usluge</item>
      <item>Mato Čičak, OIB 63670108668, II. odvojak Deverićeve 5, 10412 Donja Lomnica</item>
      <item>ERSTE&amp;STEIERMÄRKISCHE BANKA dioničko društvo, OIB 23057039320,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OIB 23426318088, Ulica grada Vukovara 269f, 10000 Zagreb</item>
      <item>Damir Šolman, Odenska 17, 21000 Split</item>
      <item>Čedomil Hrastinski, Gosposvetska 25, 10000 Zagreb</item>
      <item>ODVJETNIK SILVIJE SKERLEV, SVETICE 23, 10000 Zagreb</item>
    </izvorni_sadrzaj>
    <derivirana_varijabla naziv="DomainObject.Predmet.OstaliListFormatedWithAdressOIB_1">
      <item>TONČI RAVLIĆ, STROSSMAYEROV TRG 7, 10000 Zagreb punomoćnik sudionika u postupku JADRAN-PRODUKT d.o.o. za trgovinu, proizvodnju i usluge</item>
      <item>Mato Čičak, OIB 63670108668, II. odvojak Deverićeve 5, 10412 Donja Lomnica</item>
      <item>ERSTE&amp;STEIERMÄRKISCHE BANKA dioničko društvo, OIB 23057039320,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OIB 23426318088, Ulica grada Vukovara 269f, 10000 Zagreb</item>
      <item>Damir Šolman, Odenska 17, 21000 Split</item>
      <item>Čedomil Hrastinski, Gosposvetska 25, 10000 Zagreb</item>
      <item>ODVJETNIK SILVIJE SKERLEV, SVETICE 23, 10000 Zagreb</item>
    </derivirana_varijabla>
  </DomainObject.Predmet.OstaliListFormatedWithAdressOIB>
  <DomainObject.Predmet.OstaliListNazivFormated>
    <izvorni_sadrzaj>
      <item>TONČI RAVLIĆ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izvorni_sadrzaj>
    <derivirana_varijabla naziv="DomainObject.Predmet.OstaliListNazivFormated_1">
      <item>TONČI RAVLIĆ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derivirana_varijabla>
  </DomainObject.Predmet.OstaliListNazivFormated>
  <DomainObject.Predmet.OstaliListNazivFormatedOIB>
    <izvorni_sadrzaj>
      <item>TONČI RAVLIĆ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izvorni_sadrzaj>
    <derivirana_varijabla naziv="DomainObject.Predmet.OstaliListNazivFormatedOIB_1">
      <item>TONČI RAVLIĆ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JADRAN-PRODUKT d.o.o. za trgovinu, proizvodnju i usluge i dr.</izvorni_sadrzaj>
    <derivirana_varijabla naziv="DomainObject.Predmet.StrankaIDrugi_1">JADRAN-PRODUKT d.o.o. za trgovinu, proizvodnju i usluge i dr.</derivirana_varijabla>
  </DomainObject.Predmet.StrankaIDrugi>
  <DomainObject.Predmet.ProtustrankaIDrugi>
    <izvorni_sadrzaj>AMITTO d.o.o. za graditeljstvo, trgovinu i usluge - u stečaju</izvorni_sadrzaj>
    <derivirana_varijabla naziv="DomainObject.Predmet.ProtustrankaIDrugi_1">AMITTO d.o.o. za graditeljstvo, trgovinu i usluge - u stečaju</derivirana_varijabla>
  </DomainObject.Predmet.ProtustrankaIDrugi>
  <DomainObject.Predmet.StrankaIDrugiAdressOIB>
    <izvorni_sadrzaj>JADRAN-PRODUKT d.o.o. za trgovinu, proizvodnju i usluge, OIB 59800682442, TOMISLAVOVA 11, 10000 Zagreb i dr.</izvorni_sadrzaj>
    <derivirana_varijabla naziv="DomainObject.Predmet.StrankaIDrugiAdressOIB_1">JADRAN-PRODUKT d.o.o. za trgovinu, proizvodnju i usluge, OIB 59800682442, TOMISLAVOVA 11, 10000 Zagreb i dr.</derivirana_varijabla>
  </DomainObject.Predmet.StrankaIDrugiAdressOIB>
  <DomainObject.Predmet.ProtustrankaIDrugiAdressOIB>
    <izvorni_sadrzaj>AMITTO d.o.o. za graditeljstvo, trgovinu i usluge - u stečaju, OIB 70843603541, Drniška 26, 10000 Zagreb</izvorni_sadrzaj>
    <derivirana_varijabla naziv="DomainObject.Predmet.ProtustrankaIDrugiAdressOIB_1">AMITTO d.o.o. za graditeljstvo, trgovinu i usluge - u stečaju, OIB 70843603541, Drniška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2014.</izvorni_sadrzaj>
    <derivirana_varijabla naziv="DomainObject.Predmet.OdlukaRjesenje.DatumDonosenjaOdluke_1">7. listopada 2014.</derivirana_varijabla>
  </DomainObject.Predmet.OdlukaRjesenje.DatumDonosenjaOdluke>
  <DomainObject.Predmet.OdlukaRjesenje.DatumPravomocnosti>
    <izvorni_sadrzaj>3. studenog 2014.</izvorni_sadrzaj>
    <derivirana_varijabla naziv="DomainObject.Predmet.OdlukaRjesenje.DatumPravomocnosti_1">3. studenog 2014.</derivirana_varijabla>
  </DomainObject.Predmet.OdlukaRjesenje.DatumPravomocnosti>
  <DomainObject.Predmet.OdlukaRjesenje.Oznaka>
    <izvorni_sadrzaj>St-192/2012-149</izvorni_sadrzaj>
    <derivirana_varijabla naziv="DomainObject.Predmet.OdlukaRjesenje.Oznaka_1">St-192/2012-149</derivirana_varijabla>
  </DomainObject.Predmet.OdlukaRjesenje.Oznaka>
  <DomainObject.Predmet.SudioniciListNaziv>
    <izvorni_sadrzaj>
      <item>AMITTO d.o.o. za graditeljstvo, trgovinu i usluge - u stečaju</item>
      <item>TONČI RAVLIĆ</item>
      <item>JADRAN-PRODUKT d.o.o. za trgovinu, proizvodnju i usluge</item>
      <item>Mato Čičak</item>
      <item>VJEROVNICI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ERSTE&amp;STEIERMARKISCHE BANK d.d.</item>
      <item>Damir Šolman</item>
      <item>Čedomil Hrastinski</item>
      <item>ODVJETNIK SILVIJE SKERLEV</item>
      <item>NOVI GRADITELJ TRNJE D.O.O.</item>
      <item>TOMISLAV MIKLOŠ</item>
      <item>DRAŽEN SERDAR</item>
    </izvorni_sadrzaj>
    <derivirana_varijabla naziv="DomainObject.Predmet.SudioniciListNaziv_1">
      <item>AMITTO d.o.o. za graditeljstvo, trgovinu i usluge - u stečaju</item>
      <item>TONČI RAVLIĆ</item>
      <item>JADRAN-PRODUKT d.o.o. za trgovinu, proizvodnju i usluge</item>
      <item>Mato Čičak</item>
      <item>VJEROVNICI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ERSTE&amp;STEIERMARKISCHE BANK d.d.</item>
      <item>Damir Šolman</item>
      <item>Čedomil Hrastinski</item>
      <item>ODVJETNIK SILVIJE SKERLEV</item>
      <item>NOVI GRADITELJ TRNJE D.O.O.</item>
      <item>TOMISLAV MIKLOŠ</item>
      <item>DRAŽEN SERDAR</item>
    </derivirana_varijabla>
  </DomainObject.Predmet.SudioniciListNaziv>
  <DomainObject.Predmet.SudioniciListAdressOIB>
    <izvorni_sadrzaj>
      <item>AMITTO d.o.o. za graditeljstvo, trgovinu i usluge - u stečaju, OIB 70843603541, Drniška 26,10000 Zagreb</item>
      <item>TONČI RAVLIĆ, STROSSMAYEROV TRG 7,10000 Zagreb</item>
      <item>JADRAN-PRODUKT d.o.o. za trgovinu, proizvodnju i usluge, OIB 59800682442, TOMISLAVOVA 11,10000 Zagreb</item>
      <item>Mato Čičak, OIB 63670108668, II. odvojak Deverićeve 5,10412 Donja Lomnica</item>
      <item>VJEROVNICI</item>
      <item>ERSTE&amp;STEIERMÄRKISCHE BANKA dioničko društvo, OIB 23057039320, Jadranski trg 3/A,51000 Rijeka</item>
      <item>Vedrana Suša, Boškovićeva 23,10000 Zagreb</item>
      <item>Porezna uprava u Zagrebu, 10000 Zagreb</item>
      <item>EGGER Retail Products GmbH &amp; Co. KG, Im Kissen 19,D-59929 Brillon, R. Njemačka</item>
      <item>ODVJETNIČKO DRUŠTVO GLINSKA &amp; MIŠKOVIĆ društvo s ograničenom odgovornošću, OIB 23426318088, Ulica grada Vukovara 269f,10000 Zagreb</item>
      <item>ERSTE&amp;STEIERMARKISCHE BANK d.d.</item>
      <item>Damir Šolman, Odenska 17,21000 Split</item>
      <item>Čedomil Hrastinski, Gosposvetska 25,10000 Zagreb</item>
      <item>ODVJETNIK SILVIJE SKERLEV, SVETICE 23,10000 Zagreb</item>
      <item>NOVI GRADITELJ TRNJE D.O.O.</item>
      <item>TOMISLAV MIKLOŠ</item>
      <item>DRAŽEN SERDAR</item>
    </izvorni_sadrzaj>
    <derivirana_varijabla naziv="DomainObject.Predmet.SudioniciListAdressOIB_1">
      <item>AMITTO d.o.o. za graditeljstvo, trgovinu i usluge - u stečaju, OIB 70843603541, Drniška 26,10000 Zagreb</item>
      <item>TONČI RAVLIĆ, STROSSMAYEROV TRG 7,10000 Zagreb</item>
      <item>JADRAN-PRODUKT d.o.o. za trgovinu, proizvodnju i usluge, OIB 59800682442, TOMISLAVOVA 11,10000 Zagreb</item>
      <item>Mato Čičak, OIB 63670108668, II. odvojak Deverićeve 5,10412 Donja Lomnica</item>
      <item>VJEROVNICI</item>
      <item>ERSTE&amp;STEIERMÄRKISCHE BANKA dioničko društvo, OIB 23057039320, Jadranski trg 3/A,51000 Rijeka</item>
      <item>Vedrana Suša, Boškovićeva 23,10000 Zagreb</item>
      <item>Porezna uprava u Zagrebu, 10000 Zagreb</item>
      <item>EGGER Retail Products GmbH &amp; Co. KG, Im Kissen 19,D-59929 Brillon, R. Njemačka</item>
      <item>ODVJETNIČKO DRUŠTVO GLINSKA &amp; MIŠKOVIĆ društvo s ograničenom odgovornošću, OIB 23426318088, Ulica grada Vukovara 269f,10000 Zagreb</item>
      <item>ERSTE&amp;STEIERMARKISCHE BANK d.d.</item>
      <item>Damir Šolman, Odenska 17,21000 Split</item>
      <item>Čedomil Hrastinski, Gosposvetska 25,10000 Zagreb</item>
      <item>ODVJETNIK SILVIJE SKERLEV, SVETICE 23,10000 Zagreb</item>
      <item>NOVI GRADITELJ TRNJE D.O.O.</item>
      <item>TOMISLAV MIKLOŠ</item>
      <item>DRAŽEN SERDAR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70843603541</item>
      <item>, OIB null</item>
      <item>, OIB 59800682442</item>
      <item>, OIB 63670108668</item>
      <item>, OIB null</item>
      <item>, OIB 23057039320</item>
      <item>, OIB null</item>
      <item>, OIB null</item>
      <item>, OIB null</item>
      <item>, OIB 23426318088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70843603541</item>
      <item>, OIB null</item>
      <item>, OIB 59800682442</item>
      <item>, OIB 63670108668</item>
      <item>, OIB null</item>
      <item>, OIB 23057039320</item>
      <item>, OIB null</item>
      <item>, OIB null</item>
      <item>, OIB null</item>
      <item>, OIB 23426318088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1210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2017-12-12T08:04:00Z</dcterms:created>
  <dc:creator>M</dc:creator>
  <cp:lastModifiedBy>Sonja Pilić</cp:lastModifiedBy>
  <cp:lastPrinted>2017-12-12T08:05:00Z</cp:lastPrinted>
  <dcterms:modified xmlns:xsi="http://www.w3.org/2001/XMLSchema-instance" xsi:type="dcterms:W3CDTF">2017-12-12T08:07:00Z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