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2ccb4" w14:paraId="562ccb4"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A353D">
        <w:rPr>
          <w:sz w:val="24"/>
          <w:szCs w:val="24"/>
        </w:rPr>
        <w:t>4304</w:t>
      </w:r>
      <w:r w:rsidR="00507180">
        <w:rPr>
          <w:sz w:val="24"/>
          <w:szCs w:val="24"/>
        </w:rPr>
        <w:t>/</w:t>
      </w:r>
      <w:r w:rsidR="00E60A3E" w:rsidRPr="005C7FA2">
        <w:rPr>
          <w:sz w:val="24"/>
          <w:szCs w:val="24"/>
        </w:rPr>
        <w:t>16</w:t>
      </w:r>
      <w:r w:rsidR="00BB622C" w:rsidRPr="005C7FA2">
        <w:rPr>
          <w:sz w:val="24"/>
          <w:szCs w:val="24"/>
        </w:rPr>
        <w:t>-</w:t>
      </w:r>
      <w:r w:rsidR="00CA353D">
        <w:rPr>
          <w:sz w:val="24"/>
          <w:szCs w:val="24"/>
        </w:rPr>
        <w:t>9</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507180" w:rsidR="00507180" w:rsidRPr="00773B74">
      <w:pPr>
        <w:jc w:val="both"/>
        <w:rPr>
          <w:sz w:val="24"/>
        </w:rPr>
      </w:pPr>
      <w:r>
        <w:rPr>
          <w:sz w:val="24"/>
        </w:rPr>
        <w:tab/>
      </w:r>
      <w:r w:rsidR="00507180" w:rsidRPr="00773B74">
        <w:rPr>
          <w:sz w:val="24"/>
        </w:rPr>
        <w:t xml:space="preserve">Trgovački sud u Zagrebu, po sucu Nikolini Dorić Hadžisejdić, u stečajnom predmetu u povodu prijedloga predlagatelja FINANCIJSKA AGENCIJA, RC Zagreb, Podružnica </w:t>
      </w:r>
      <w:r w:rsidR="00405D8E">
        <w:rPr>
          <w:sz w:val="24"/>
        </w:rPr>
        <w:t>Zagreb, Trg svibanjskih žrtava 1995. 1</w:t>
      </w:r>
      <w:r w:rsidR="00507180" w:rsidRPr="00773B74">
        <w:rPr>
          <w:sz w:val="24"/>
        </w:rPr>
        <w:t xml:space="preserve">, OIB: 85821130368, za otvaranje stečajnog postupka nad dužnikom </w:t>
      </w:r>
      <w:r w:rsidR="00CA353D">
        <w:rPr>
          <w:sz w:val="24"/>
          <w:lang w:val="pt-BR"/>
        </w:rPr>
        <w:t>UNAPREĐENJE PROJEKT d.o.o., OIB: 21130713745, Zagreb, Remetinečki gaj 2/C</w:t>
      </w:r>
      <w:r w:rsidR="00507180" w:rsidRPr="00773B74">
        <w:rPr>
          <w:sz w:val="24"/>
        </w:rPr>
        <w:t xml:space="preserve">, </w:t>
      </w:r>
      <w:r w:rsidR="00405D8E">
        <w:rPr>
          <w:sz w:val="24"/>
        </w:rPr>
        <w:t>20</w:t>
      </w:r>
      <w:r w:rsidR="00507180" w:rsidRPr="00773B74">
        <w:rPr>
          <w:sz w:val="24"/>
        </w:rPr>
        <w:t xml:space="preserve">. </w:t>
      </w:r>
      <w:r w:rsidR="00507180">
        <w:rPr>
          <w:sz w:val="24"/>
        </w:rPr>
        <w:t>rujna</w:t>
      </w:r>
      <w:r w:rsidR="00507180" w:rsidRPr="00773B74">
        <w:rPr>
          <w:sz w:val="24"/>
        </w:rPr>
        <w:t xml:space="preserve"> 2017.,</w:t>
      </w:r>
    </w:p>
    <w:p w:rsidRDefault="00BA20B6" w:rsidP="00BA20B6" w:rsidR="00BA20B6" w:rsidRPr="00BD4EF7">
      <w:pPr>
        <w:jc w:val="both"/>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Nalaže se osobi o</w:t>
      </w:r>
      <w:r w:rsidR="00E25B65" w:rsidRPr="005C7FA2">
        <w:rPr>
          <w:sz w:val="24"/>
        </w:rPr>
        <w:t xml:space="preserve">vlaštenoj za zastupanje </w:t>
      </w:r>
      <w:r w:rsidR="00304139" w:rsidRPr="005C7FA2">
        <w:rPr>
          <w:sz w:val="24"/>
        </w:rPr>
        <w:t xml:space="preserve">dužnika </w:t>
      </w:r>
      <w:r w:rsidR="00CA353D">
        <w:rPr>
          <w:sz w:val="24"/>
          <w:szCs w:val="24"/>
        </w:rPr>
        <w:t>Ivanu Soriću, OIB: 83897467374, Zagreb, Remetinečki gaj 4</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CA353D">
        <w:rPr>
          <w:sz w:val="24"/>
          <w:szCs w:val="24"/>
        </w:rPr>
        <w:t>4304</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34F42">
        <w:rPr>
          <w:sz w:val="24"/>
          <w:szCs w:val="24"/>
        </w:rPr>
        <w:t>83897467374</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507180">
        <w:rPr>
          <w:sz w:val="24"/>
          <w:szCs w:val="24"/>
        </w:rPr>
        <w:t>4</w:t>
      </w:r>
      <w:r w:rsidR="00CA353D">
        <w:rPr>
          <w:sz w:val="24"/>
          <w:szCs w:val="24"/>
        </w:rPr>
        <w:t>304</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 xml:space="preserve">Financijska agencija, Regionalni centar Zagreb, podnijela je ovom sudu prijedlog za otvaranje stečajnog postupka nad dužnikom </w:t>
      </w:r>
      <w:r w:rsidR="00CA353D">
        <w:rPr>
          <w:sz w:val="24"/>
          <w:lang w:val="pt-BR"/>
        </w:rPr>
        <w:t>UNAPREĐENJE PROJEKT d.o.o., OIB: 21130713745, Zagreb, Remetinečki gaj 2/C</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834F42">
        <w:rPr>
          <w:sz w:val="24"/>
          <w:szCs w:val="24"/>
        </w:rPr>
        <w:t>560</w:t>
      </w:r>
      <w:r w:rsidR="00405D8E">
        <w:rPr>
          <w:sz w:val="24"/>
          <w:szCs w:val="24"/>
        </w:rPr>
        <w:t xml:space="preserve"> </w:t>
      </w:r>
      <w:r w:rsidRPr="005C7FA2">
        <w:rPr>
          <w:sz w:val="24"/>
          <w:szCs w:val="24"/>
        </w:rPr>
        <w:t>dana, u ukupnom iznosu od</w:t>
      </w:r>
      <w:r w:rsidR="00507180">
        <w:rPr>
          <w:sz w:val="24"/>
          <w:szCs w:val="24"/>
        </w:rPr>
        <w:t xml:space="preserve"> </w:t>
      </w:r>
      <w:r w:rsidR="00834F42">
        <w:rPr>
          <w:sz w:val="24"/>
          <w:szCs w:val="24"/>
        </w:rPr>
        <w:t>26.232,35</w:t>
      </w:r>
      <w:r w:rsidRPr="005C7FA2">
        <w:rPr>
          <w:sz w:val="24"/>
          <w:szCs w:val="24"/>
        </w:rPr>
        <w:t xml:space="preserve"> kn, kao i da dužnik ima </w:t>
      </w:r>
      <w:r w:rsidR="00405D8E">
        <w:rPr>
          <w:sz w:val="24"/>
          <w:szCs w:val="24"/>
        </w:rPr>
        <w:t>2</w:t>
      </w:r>
      <w:r w:rsidRPr="005C7FA2">
        <w:rPr>
          <w:sz w:val="24"/>
          <w:szCs w:val="24"/>
        </w:rPr>
        <w:t xml:space="preserve"> zaposlen</w:t>
      </w:r>
      <w:r w:rsidR="00405D8E">
        <w:rPr>
          <w:sz w:val="24"/>
          <w:szCs w:val="24"/>
        </w:rPr>
        <w:t>ih</w:t>
      </w:r>
      <w:r w:rsidRPr="005C7FA2">
        <w:rPr>
          <w:sz w:val="24"/>
          <w:szCs w:val="24"/>
        </w:rPr>
        <w:t>.</w:t>
      </w:r>
      <w:r w:rsidR="00FF7950" w:rsidRPr="005C7FA2">
        <w:rPr>
          <w:sz w:val="24"/>
          <w:szCs w:val="24"/>
        </w:rPr>
        <w:t xml:space="preserve"> Uvidom u  Potvrdu o neizvršenim osnovama za plaćanje (list </w:t>
      </w:r>
      <w:r w:rsidR="00834F42">
        <w:rPr>
          <w:sz w:val="24"/>
          <w:szCs w:val="24"/>
        </w:rPr>
        <w:t>11</w:t>
      </w:r>
      <w:r w:rsidR="00FF7950" w:rsidRPr="005C7FA2">
        <w:rPr>
          <w:sz w:val="24"/>
          <w:szCs w:val="24"/>
        </w:rPr>
        <w:t xml:space="preserve"> spisa) utvrđeno je da na dan</w:t>
      </w:r>
      <w:r w:rsidR="00BA20B6">
        <w:rPr>
          <w:sz w:val="24"/>
          <w:szCs w:val="24"/>
        </w:rPr>
        <w:t xml:space="preserve"> </w:t>
      </w:r>
      <w:r w:rsidR="00405D8E">
        <w:rPr>
          <w:sz w:val="24"/>
          <w:szCs w:val="24"/>
        </w:rPr>
        <w:t>7. srpnja</w:t>
      </w:r>
      <w:r w:rsidR="00FF7950" w:rsidRPr="005C7FA2">
        <w:rPr>
          <w:sz w:val="24"/>
          <w:szCs w:val="24"/>
        </w:rPr>
        <w:t xml:space="preserve"> 2017. dužnik u Očevidniku redoslijeda osnova za plaćanje ima evidentirane neizvršene osnove za plaćanje u neprekinutom razdoblju od</w:t>
      </w:r>
      <w:r w:rsidR="0082787C" w:rsidRPr="005C7FA2">
        <w:rPr>
          <w:sz w:val="24"/>
          <w:szCs w:val="24"/>
        </w:rPr>
        <w:t xml:space="preserve"> </w:t>
      </w:r>
      <w:r w:rsidR="00834F42">
        <w:rPr>
          <w:sz w:val="24"/>
          <w:szCs w:val="24"/>
        </w:rPr>
        <w:t>1234</w:t>
      </w:r>
      <w:r w:rsidR="00BA20B6">
        <w:rPr>
          <w:sz w:val="24"/>
          <w:szCs w:val="24"/>
        </w:rPr>
        <w:t xml:space="preserve"> </w:t>
      </w:r>
      <w:r w:rsidR="00FF7950" w:rsidRPr="005C7FA2">
        <w:rPr>
          <w:sz w:val="24"/>
          <w:szCs w:val="24"/>
        </w:rPr>
        <w:t xml:space="preserve">dana.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834F42">
        <w:rPr>
          <w:sz w:val="24"/>
        </w:rPr>
        <w:t>12</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405D8E">
        <w:rPr>
          <w:sz w:val="24"/>
        </w:rPr>
        <w:t>20</w:t>
      </w:r>
      <w:r w:rsidR="005C7FA2" w:rsidRPr="005C7FA2">
        <w:rPr>
          <w:sz w:val="24"/>
        </w:rPr>
        <w:t xml:space="preserve">. </w:t>
      </w:r>
      <w:r w:rsidR="00BA20B6">
        <w:rPr>
          <w:sz w:val="24"/>
        </w:rPr>
        <w:t>rujna</w:t>
      </w:r>
      <w:r w:rsidR="00763D4F" w:rsidRPr="005C7FA2">
        <w:rPr>
          <w:sz w:val="24"/>
        </w:rPr>
        <w:t xml:space="preserve"> 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9E1076">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9E1076" w:rsidP="00C359B6" w:rsidR="009E1076">
      <w:pPr>
        <w:pStyle w:val="Bezproreda"/>
        <w:ind w:left="4956"/>
        <w:jc w:val="right"/>
      </w:pPr>
      <w:r>
        <w:t>Za točnost otpravka - ovlašteni službenik</w:t>
      </w:r>
    </w:p>
    <w:p w:rsidRDefault="009E1076" w:rsidP="00C359B6" w:rsidR="009E1076">
      <w:pPr>
        <w:pStyle w:val="Bezproreda"/>
        <w:ind w:left="4956"/>
        <w:jc w:val="right"/>
      </w:pPr>
      <w:r>
        <w:t>Karmela Dolenc</w:t>
      </w:r>
    </w:p>
    <w:p w:rsidRDefault="009E1076" w:rsidP="00397B61" w:rsidR="009E1076" w:rsidRPr="005C7FA2">
      <w:pPr>
        <w:jc w:val="both"/>
        <w:rPr>
          <w:sz w:val="24"/>
          <w:szCs w:val="24"/>
        </w:rPr>
      </w:pPr>
    </w:p>
    <w:sectPr w:rsidSect="00885FDE" w:rsidR="009E1076" w:rsidRPr="005C7FA2">
      <w:headerReference w:type="even" r:id="rId10"/>
      <w:headerReference w:type="default" r:id="rId11"/>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9E1076">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507180">
      <w:rPr>
        <w:sz w:val="24"/>
        <w:szCs w:val="24"/>
      </w:rPr>
      <w:t>4</w:t>
    </w:r>
    <w:r w:rsidR="00834F42">
      <w:rPr>
        <w:sz w:val="24"/>
        <w:szCs w:val="24"/>
      </w:rPr>
      <w:t>304</w:t>
    </w:r>
    <w:r w:rsidR="00DA6CA0">
      <w:rPr>
        <w:sz w:val="24"/>
        <w:szCs w:val="24"/>
      </w:rPr>
      <w:t>/1</w:t>
    </w:r>
    <w:r w:rsidR="00A04802">
      <w:rPr>
        <w:sz w:val="24"/>
        <w:szCs w:val="24"/>
      </w:rPr>
      <w:t>6</w:t>
    </w:r>
    <w:r w:rsidR="00BB622C">
      <w:rPr>
        <w:sz w:val="24"/>
        <w:szCs w:val="24"/>
      </w:rPr>
      <w:t>-</w:t>
    </w:r>
    <w:r w:rsidR="00834F42">
      <w:rPr>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25878"/>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1076"/>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E1076"/>
    <w:rPr>
      <w:color w:val="808080"/>
      <w:bdr w:space="0" w:sz="0" w:color="auto" w:val="none"/>
      <w:shd w:fill="auto" w:color="auto" w:val="clear"/>
    </w:rPr>
  </w:style>
  <w:style w:customStyle="true" w:styleId="eSPISCCParagraphDefaultFont" w:type="character">
    <w:name w:val="eSPIS_CC_Paragraph Default Font"/>
    <w:basedOn w:val="Zadanifontodlomka"/>
    <w:rsid w:val="009E107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E107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E107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E1076"/>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9E107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E1076"/>
    <w:rPr>
      <w:color w:val="808080"/>
      <w:bdr w:color="auto" w:space="0" w:sz="0" w:val="none"/>
      <w:shd w:color="auto" w:fill="auto" w:val="clear"/>
    </w:rPr>
  </w:style>
  <w:style w:customStyle="1" w:styleId="eSPISCCParagraphDefaultFont" w:type="character">
    <w:name w:val="eSPIS_CC_Paragraph Default Font"/>
    <w:basedOn w:val="Zadanifontodlomka"/>
    <w:rsid w:val="009E107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E107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E107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E1076"/>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9E1076"/>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4304</izvorni_sadrzaj>
    <derivirana_varijabla naziv="DomainObject.Predmet.Broj_1">4304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St-4304/2016</izvorni_sadrzaj>
    <derivirana_varijabla naziv="DomainObject.Predmet.OznakaBroj_1">St-4304/2016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UNAPREĐENJE PROJEKT d.o.o. zastupanog po punomoćniku Ivan Sorić</izvorni_sadrzaj>
    <derivirana_varijabla naziv="DomainObject.Predmet.ProtustrankaFormated_1">  UNAPREĐENJE PROJEKT d.o.o. zastupanog po punomoćniku Ivan Sorić</derivirana_varijabla>
  </DomainObject.Predmet.ProtustrankaFormated>
  <DomainObject.Predmet.ProtustrankaFormatedOIB>
    <izvorni_sadrzaj>  UNAPREĐENJE PROJEKT d.o.o., OIB 21130713745 zastupanog po punomoćniku Ivan Sorić</izvorni_sadrzaj>
    <derivirana_varijabla naziv="DomainObject.Predmet.ProtustrankaFormatedOIB_1">  UNAPREĐENJE PROJEKT d.o.o., OIB 21130713745 zastupanog po punomoćniku Ivan Sorić</derivirana_varijabla>
  </DomainObject.Predmet.ProtustrankaFormatedOIB>
  <DomainObject.Predmet.ProtustrankaFormatedWithAdress>
    <izvorni_sadrzaj> UNAPREĐENJE PROJEKT d.o.o., Remetinečki gaj 2/C, 10000 Zagreb zastupanog po punomoćniku Ivan Sorić</izvorni_sadrzaj>
    <derivirana_varijabla naziv="DomainObject.Predmet.ProtustrankaFormatedWithAdress_1"> UNAPREĐENJE PROJEKT d.o.o., Remetinečki gaj 2/C, 10000 Zagreb zastupanog po punomoćniku Ivan Sorić</derivirana_varijabla>
  </DomainObject.Predmet.ProtustrankaFormatedWithAdress>
  <DomainObject.Predmet.ProtustrankaFormatedWithAdressOIB>
    <izvorni_sadrzaj> UNAPREĐENJE PROJEKT d.o.o., OIB 21130713745, Remetinečki gaj 2/C, 10000 Zagreb zastupanog po punomoćniku Ivan Sorić</izvorni_sadrzaj>
    <derivirana_varijabla naziv="DomainObject.Predmet.ProtustrankaFormatedWithAdressOIB_1"> UNAPREĐENJE PROJEKT d.o.o., OIB 21130713745, Remetinečki gaj 2/C, 10000 Zagreb zastupanog po punomoćniku Ivan Sorić</derivirana_varijabla>
  </DomainObject.Predmet.ProtustrankaFormatedWithAdressOIB>
  <DomainObject.Predmet.ProtustrankaWithAdress>
    <izvorni_sadrzaj>UNAPREĐENJE PROJEKT d.o.o. Remetinečki gaj 2/C, 10000 Zagreb</izvorni_sadrzaj>
    <derivirana_varijabla naziv="DomainObject.Predmet.ProtustrankaWithAdress_1">UNAPREĐENJE PROJEKT d.o.o. Remetinečki gaj 2/C, 10000 Zagreb</derivirana_varijabla>
  </DomainObject.Predmet.ProtustrankaWithAdress>
  <DomainObject.Predmet.ProtustrankaWithAdressOIB>
    <izvorni_sadrzaj>UNAPREĐENJE PROJEKT d.o.o., OIB 21130713745, Remetinečki gaj 2/C, 10000 Zagreb</izvorni_sadrzaj>
    <derivirana_varijabla naziv="DomainObject.Predmet.ProtustrankaWithAdressOIB_1">UNAPREĐENJE PROJEKT d.o.o., OIB 21130713745, Remetinečki gaj 2/C, 10000 Zagreb</derivirana_varijabla>
  </DomainObject.Predmet.ProtustrankaWithAdressOIB>
  <DomainObject.Predmet.ProtustrankaNazivFormated>
    <izvorni_sadrzaj>UNAPREĐENJE PROJEKT d.o.o.</izvorni_sadrzaj>
    <derivirana_varijabla naziv="DomainObject.Predmet.ProtustrankaNazivFormated_1">UNAPREĐENJE PROJEKT d.o.o.</derivirana_varijabla>
  </DomainObject.Predmet.ProtustrankaNazivFormated>
  <DomainObject.Predmet.ProtustrankaNazivFormatedOIB>
    <izvorni_sadrzaj>UNAPREĐENJE PROJEKT d.o.o., OIB 21130713745</izvorni_sadrzaj>
    <derivirana_varijabla naziv="DomainObject.Predmet.ProtustrankaNazivFormatedOIB_1">UNAPREĐENJE PROJEKT d.o.o., OIB 21130713745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UNAPREĐENJE PROJEKT d.o.o. zastupanog po punomoćniku Ivan Sorić</item>
    </izvorni_sadrzaj>
    <derivirana_varijabla naziv="DomainObject.Predmet.ProtuStrankaListFormated_1">
      <item>UNAPREĐENJE PROJEKT d.o.o. zastupanog po punomoćniku Ivan Sorić</item>
    </derivirana_varijabla>
  </DomainObject.Predmet.ProtuStrankaListFormated>
  <DomainObject.Predmet.ProtuStrankaListFormatedOIB>
    <izvorni_sadrzaj>
      <item>UNAPREĐENJE PROJEKT d.o.o., OIB 21130713745 zastupanog po punomoćniku Ivan Sorić</item>
    </izvorni_sadrzaj>
    <derivirana_varijabla naziv="DomainObject.Predmet.ProtuStrankaListFormatedOIB_1">
      <item>UNAPREĐENJE PROJEKT d.o.o., OIB 21130713745 zastupanog po punomoćniku Ivan Sorić</item>
    </derivirana_varijabla>
  </DomainObject.Predmet.ProtuStrankaListFormatedOIB>
  <DomainObject.Predmet.ProtuStrankaListFormatedWithAdress>
    <izvorni_sadrzaj>
      <item>UNAPREĐENJE PROJEKT d.o.o., Remetinečki gaj 2/C, 10000 Zagreb zastupanog po punomoćniku Ivan Sorić</item>
    </izvorni_sadrzaj>
    <derivirana_varijabla naziv="DomainObject.Predmet.ProtuStrankaListFormatedWithAdress_1">
      <item>UNAPREĐENJE PROJEKT d.o.o., Remetinečki gaj 2/C, 10000 Zagreb zastupanog po punomoćniku Ivan Sorić</item>
    </derivirana_varijabla>
  </DomainObject.Predmet.ProtuStrankaListFormatedWithAdress>
  <DomainObject.Predmet.ProtuStrankaListFormatedWithAdressOIB>
    <izvorni_sadrzaj>
      <item>UNAPREĐENJE PROJEKT d.o.o., OIB 21130713745, Remetinečki gaj 2/C, 10000 Zagreb zastupanog po punomoćniku Ivan Sorić</item>
    </izvorni_sadrzaj>
    <derivirana_varijabla naziv="DomainObject.Predmet.ProtuStrankaListFormatedWithAdressOIB_1">
      <item>UNAPREĐENJE PROJEKT d.o.o., OIB 21130713745, Remetinečki gaj 2/C, 10000 Zagreb zastupanog po punomoćniku Ivan Sorić</item>
    </derivirana_varijabla>
  </DomainObject.Predmet.ProtuStrankaListFormatedWithAdressOIB>
  <DomainObject.Predmet.ProtuStrankaListNazivFormated>
    <izvorni_sadrzaj>
      <item>UNAPREĐENJE PROJEKT d.o.o.</item>
    </izvorni_sadrzaj>
    <derivirana_varijabla naziv="DomainObject.Predmet.ProtuStrankaListNazivFormated_1">
      <item>UNAPREĐENJE PROJEKT d.o.o.</item>
    </derivirana_varijabla>
  </DomainObject.Predmet.ProtuStrankaListNazivFormated>
  <DomainObject.Predmet.ProtuStrankaListNazivFormatedOIB>
    <izvorni_sadrzaj>
      <item>UNAPREĐENJE PROJEKT d.o.o., OIB 21130713745</item>
    </izvorni_sadrzaj>
    <derivirana_varijabla naziv="DomainObject.Predmet.ProtuStrankaListNazivFormatedOIB_1">
      <item>UNAPREĐENJE PROJEKT d.o.o., OIB 21130713745</item>
    </derivirana_varijabla>
  </DomainObject.Predmet.ProtuStrankaListNazivFormatedOIB>
  <DomainObject.Predmet.OstaliListFormated>
    <izvorni_sadrzaj>
      <item>Ivan Sorić punomoćnik sudionika u postupku UNAPREĐENJE PROJEKT d.o.o.</item>
    </izvorni_sadrzaj>
    <derivirana_varijabla naziv="DomainObject.Predmet.OstaliListFormated_1">
      <item>Ivan Sorić punomoćnik sudionika u postupku UNAPREĐENJE PROJEKT d.o.o.</item>
    </derivirana_varijabla>
  </DomainObject.Predmet.OstaliListFormated>
  <DomainObject.Predmet.OstaliListFormatedOIB>
    <izvorni_sadrzaj>
      <item>Ivan Sorić, OIB 83897467374 punomoćnik sudionika u postupku UNAPREĐENJE PROJEKT d.o.o.</item>
    </izvorni_sadrzaj>
    <derivirana_varijabla naziv="DomainObject.Predmet.OstaliListFormatedOIB_1">
      <item>Ivan Sorić, OIB 83897467374 punomoćnik sudionika u postupku UNAPREĐENJE PROJEKT d.o.o.</item>
    </derivirana_varijabla>
  </DomainObject.Predmet.OstaliListFormatedOIB>
  <DomainObject.Predmet.OstaliListFormatedWithAdress>
    <izvorni_sadrzaj>
      <item>Ivan Sorić, Obala Ohmučevića 1, 20232 Slano punomoćnik sudionika u postupku UNAPREĐENJE PROJEKT d.o.o.</item>
    </izvorni_sadrzaj>
    <derivirana_varijabla naziv="DomainObject.Predmet.OstaliListFormatedWithAdress_1">
      <item>Ivan Sorić, Obala Ohmučevića 1, 20232 Slano punomoćnik sudionika u postupku UNAPREĐENJE PROJEKT d.o.o.</item>
    </derivirana_varijabla>
  </DomainObject.Predmet.OstaliListFormatedWithAdress>
  <DomainObject.Predmet.OstaliListFormatedWithAdressOIB>
    <izvorni_sadrzaj>
      <item>Ivan Sorić, OIB 83897467374, Obala Ohmučevića 1, 20232 Slano punomoćnik sudionika u postupku UNAPREĐENJE PROJEKT d.o.o.</item>
    </izvorni_sadrzaj>
    <derivirana_varijabla naziv="DomainObject.Predmet.OstaliListFormatedWithAdressOIB_1">
      <item>Ivan Sorić, OIB 83897467374, Obala Ohmučevića 1, 20232 Slano punomoćnik sudionika u postupku UNAPREĐENJE PROJEKT d.o.o.</item>
    </derivirana_varijabla>
  </DomainObject.Predmet.OstaliListFormatedWithAdressOIB>
  <DomainObject.Predmet.OstaliListNazivFormated>
    <izvorni_sadrzaj>
      <item>Ivan Sorić</item>
    </izvorni_sadrzaj>
    <derivirana_varijabla naziv="DomainObject.Predmet.OstaliListNazivFormated_1">
      <item>Ivan Sorić</item>
    </derivirana_varijabla>
  </DomainObject.Predmet.OstaliListNazivFormated>
  <DomainObject.Predmet.OstaliListNazivFormatedOIB>
    <izvorni_sadrzaj>
      <item>Ivan Sorić, OIB 83897467374</item>
    </izvorni_sadrzaj>
    <derivirana_varijabla naziv="DomainObject.Predmet.OstaliListNazivFormatedOIB_1">
      <item>Ivan Sorić, OIB 83897467374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UNAPREĐENJE PROJEKT d.o.o.</izvorni_sadrzaj>
    <derivirana_varijabla naziv="DomainObject.Predmet.ProtustrankaIDrugi_1">UNAPREĐENJE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UNAPREĐENJE PROJEKT d.o.o., OIB 21130713745, Remetinečki gaj 2/C, 10000 Zagreb</izvorni_sadrzaj>
    <derivirana_varijabla naziv="DomainObject.Predmet.ProtustrankaIDrugiAdressOIB_1">UNAPREĐENJE PROJEKT d.o.o., OIB 21130713745, Remetinečki gaj 2/C,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UNAPREĐENJE PROJEKT d.o.o.</item>
      <item>Ivan Sorić</item>
    </izvorni_sadrzaj>
    <derivirana_varijabla naziv="DomainObject.Predmet.SudioniciListNaziv_1">
      <item>FINA Regionalni centar Zagreb</item>
      <item>UNAPREĐENJE PROJEKT d.o.o.</item>
      <item>Ivan Sorić</item>
    </derivirana_varijabla>
  </DomainObject.Predmet.SudioniciListNaziv>
  <DomainObject.Predmet.SudioniciListAdressOIB>
    <izvorni_sadrzaj>
      <item>FINA Regionalni centar Zagreb, OIB 85821130368, Trg svibanjskih žrtava 1995. br. 1,10000 Zagreb</item>
      <item>UNAPREĐENJE PROJEKT d.o.o., OIB 21130713745, Remetinečki gaj 2/C,10000 Zagreb</item>
      <item>Ivan Sorić, OIB 83897467374, Obala Ohmučevića 1,20232 Slano</item>
    </izvorni_sadrzaj>
    <derivirana_varijabla naziv="DomainObject.Predmet.SudioniciListAdressOIB_1">
      <item>FINA Regionalni centar Zagreb, OIB 85821130368, Trg svibanjskih žrtava 1995. br. 1,10000 Zagreb</item>
      <item>UNAPREĐENJE PROJEKT d.o.o., OIB 21130713745, Remetinečki gaj 2/C,10000 Zagreb</item>
      <item>Ivan Sorić, OIB 83897467374, Obala Ohmučevića 1,20232 Slano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21130713745</item>
      <item>, OIB 83897467374</item>
    </izvorni_sadrzaj>
    <derivirana_varijabla naziv="DomainObject.Predmet.SudioniciListNazivOIB_1">
      <item>, OIB 85821130368</item>
      <item>, OIB 21130713745</item>
      <item>, OIB 83897467374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816</properties:Words>
  <properties:Characters>4417</properties:Characters>
  <properties:Lines>94</properties:Lines>
  <properties:Paragraphs>29</properties:Paragraphs>
  <properties:TotalTime>118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2017-09-20T07:26:00Z</cp:lastPrinted>
  <dcterms:modified xmlns:xsi="http://www.w3.org/2001/XMLSchema-instance" xsi:type="dcterms:W3CDTF">2017-09-20T07:26:00Z</dcterms:modified>
  <cp:revision>102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