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9a7f" w14:paraId="f259a7f" w:rsidRDefault="0023427D" w:rsidP="0023427D" w:rsidR="0023427D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23427D" w:rsidP="0023427D" w:rsidR="0023427D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23427D" w:rsidP="0023427D" w:rsidR="0023427D">
      <w:pPr>
        <w:jc w:val="center"/>
        <w:rPr>
          <w:rFonts w:hAnsi="Times New Roman" w:ascii="Times New Roman"/>
          <w:sz w:val="24"/>
        </w:rPr>
      </w:pPr>
    </w:p>
    <w:p w:rsidRDefault="0086764E" w:rsidP="0023427D" w:rsidR="0086764E" w:rsidRPr="003726DD">
      <w:pPr>
        <w:jc w:val="center"/>
        <w:rPr>
          <w:rFonts w:hAnsi="Times New Roman" w:ascii="Times New Roman"/>
          <w:sz w:val="24"/>
        </w:rPr>
      </w:pPr>
    </w:p>
    <w:p w:rsidRDefault="0023427D" w:rsidP="0023427D" w:rsidR="00B17D7E">
      <w:pPr>
        <w:jc w:val="both"/>
        <w:rPr>
          <w:rFonts w:cs="Arial" w:hAnsi="Arial" w:ascii="Arial"/>
          <w:sz w:val="24"/>
          <w:u w:val="single"/>
        </w:rPr>
      </w:pPr>
      <w:r w:rsidRPr="006E2EB5">
        <w:rPr>
          <w:rFonts w:cs="Arial" w:hAnsi="Arial" w:ascii="Arial"/>
          <w:sz w:val="24"/>
          <w:szCs w:val="24"/>
          <w:lang w:val="pl-PL"/>
        </w:rPr>
        <w:t>Nadle</w:t>
      </w:r>
      <w:r w:rsidRPr="006E2EB5">
        <w:rPr>
          <w:rFonts w:cs="Arial" w:hAnsi="Arial" w:ascii="Arial"/>
          <w:sz w:val="24"/>
        </w:rPr>
        <w:t>ž</w:t>
      </w:r>
      <w:r w:rsidRPr="006E2EB5">
        <w:rPr>
          <w:rFonts w:cs="Arial" w:hAnsi="Arial" w:ascii="Arial"/>
          <w:sz w:val="24"/>
          <w:szCs w:val="24"/>
          <w:lang w:val="pl-PL"/>
        </w:rPr>
        <w:t>ni</w:t>
      </w:r>
      <w:r w:rsidRPr="006E2EB5">
        <w:rPr>
          <w:rFonts w:cs="Arial" w:hAnsi="Arial" w:ascii="Arial"/>
          <w:sz w:val="24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trgova</w:t>
      </w:r>
      <w:r w:rsidRPr="006E2EB5">
        <w:rPr>
          <w:rFonts w:cs="Arial" w:hAnsi="Arial" w:ascii="Arial"/>
          <w:sz w:val="24"/>
        </w:rPr>
        <w:t>č</w:t>
      </w:r>
      <w:r w:rsidRPr="006E2EB5">
        <w:rPr>
          <w:rFonts w:cs="Arial" w:hAnsi="Arial" w:ascii="Arial"/>
          <w:sz w:val="24"/>
          <w:szCs w:val="24"/>
          <w:lang w:val="pl-PL"/>
        </w:rPr>
        <w:t>ki</w:t>
      </w:r>
      <w:r w:rsidRPr="006E2EB5">
        <w:rPr>
          <w:rFonts w:cs="Arial" w:hAnsi="Arial" w:ascii="Arial"/>
          <w:sz w:val="24"/>
        </w:rPr>
        <w:t xml:space="preserve"> </w:t>
      </w:r>
      <w:r w:rsidRPr="006E2EB5">
        <w:rPr>
          <w:rFonts w:cs="Arial" w:hAnsi="Arial" w:ascii="Arial"/>
          <w:sz w:val="24"/>
          <w:szCs w:val="24"/>
          <w:lang w:val="pl-PL"/>
        </w:rPr>
        <w:t>sud</w:t>
      </w:r>
      <w:r w:rsidRPr="006E2EB5">
        <w:rPr>
          <w:rFonts w:cs="Arial" w:hAnsi="Arial" w:ascii="Arial"/>
          <w:sz w:val="24"/>
        </w:rPr>
        <w:t xml:space="preserve"> ___</w:t>
      </w:r>
      <w:r w:rsidR="001E27F1" w:rsidRPr="006E2EB5">
        <w:rPr>
          <w:rFonts w:cs="Arial" w:hAnsi="Arial" w:ascii="Arial"/>
          <w:sz w:val="24"/>
          <w:u w:val="single"/>
        </w:rPr>
        <w:t>Trgovački sud u</w:t>
      </w:r>
      <w:r w:rsidR="00B17D7E">
        <w:rPr>
          <w:rFonts w:cs="Arial" w:hAnsi="Arial" w:ascii="Arial"/>
          <w:sz w:val="24"/>
          <w:u w:val="single"/>
        </w:rPr>
        <w:t xml:space="preserve"> Zagrebu</w:t>
      </w:r>
      <w:r w:rsidR="00F255F1">
        <w:rPr>
          <w:rFonts w:cs="Arial" w:hAnsi="Arial" w:ascii="Arial"/>
          <w:sz w:val="24"/>
          <w:u w:val="single"/>
        </w:rPr>
        <w:t>, Stalna služba u Karlovcu</w:t>
      </w:r>
      <w:r w:rsidR="00B17D7E">
        <w:rPr>
          <w:rFonts w:cs="Arial" w:hAnsi="Arial" w:ascii="Arial"/>
          <w:sz w:val="24"/>
          <w:u w:val="single"/>
        </w:rPr>
        <w:t xml:space="preserve"> </w:t>
      </w:r>
    </w:p>
    <w:p w:rsidRDefault="0023427D" w:rsidP="0023427D" w:rsidR="0023427D" w:rsidRPr="006E2EB5">
      <w:pPr>
        <w:jc w:val="both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Poslovni broj spisa ___</w:t>
      </w:r>
      <w:r w:rsidR="001E27F1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 St-</w:t>
      </w:r>
      <w:r w:rsidR="00C46F21">
        <w:rPr>
          <w:rFonts w:cs="Arial" w:hAnsi="Arial" w:ascii="Arial"/>
          <w:sz w:val="24"/>
          <w:szCs w:val="24"/>
          <w:u w:val="single"/>
          <w:lang w:val="pl-PL"/>
        </w:rPr>
        <w:t>11</w:t>
      </w:r>
      <w:r w:rsidR="00EC73F1">
        <w:rPr>
          <w:rFonts w:cs="Arial" w:hAnsi="Arial" w:ascii="Arial"/>
          <w:sz w:val="24"/>
          <w:szCs w:val="24"/>
          <w:u w:val="single"/>
          <w:lang w:val="pl-PL"/>
        </w:rPr>
        <w:t>/</w:t>
      </w:r>
      <w:r w:rsidR="00F255F1">
        <w:rPr>
          <w:rFonts w:cs="Arial" w:hAnsi="Arial" w:ascii="Arial"/>
          <w:sz w:val="24"/>
          <w:szCs w:val="24"/>
          <w:u w:val="single"/>
          <w:lang w:val="pl-PL"/>
        </w:rPr>
        <w:t>17</w:t>
      </w:r>
      <w:r w:rsidR="001E27F1" w:rsidRPr="006E2EB5">
        <w:rPr>
          <w:rFonts w:cs="Arial" w:hAnsi="Arial" w:ascii="Arial"/>
          <w:sz w:val="24"/>
          <w:szCs w:val="24"/>
          <w:lang w:val="pl-PL"/>
        </w:rPr>
        <w:t>_______________________</w:t>
      </w:r>
      <w:r w:rsidRPr="006E2EB5">
        <w:rPr>
          <w:rFonts w:cs="Arial" w:hAnsi="Arial" w:ascii="Arial"/>
          <w:sz w:val="24"/>
          <w:szCs w:val="24"/>
          <w:lang w:val="pl-PL"/>
        </w:rPr>
        <w:t>_____</w:t>
      </w:r>
    </w:p>
    <w:p w:rsidRDefault="0023427D" w:rsidP="00C46F21" w:rsidR="0023427D" w:rsidRPr="00C46F21">
      <w:pPr>
        <w:rPr>
          <w:rFonts w:cs="Arial" w:hAnsi="Arial" w:ascii="Arial"/>
          <w:sz w:val="24"/>
          <w:szCs w:val="24"/>
          <w:u w:val="single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 xml:space="preserve">Dužnik (ime i prezime / tvrtka ili naziv, OIB, adresa / sjedište) </w:t>
      </w:r>
      <w:r w:rsidR="00C46F21">
        <w:rPr>
          <w:rFonts w:cs="Arial" w:hAnsi="Arial" w:ascii="Arial"/>
          <w:sz w:val="24"/>
          <w:szCs w:val="24"/>
          <w:u w:val="single"/>
          <w:lang w:val="pl-PL"/>
        </w:rPr>
        <w:t>BI-RO USLUGE</w:t>
      </w:r>
      <w:r w:rsidR="00F255F1">
        <w:rPr>
          <w:rFonts w:cs="Arial" w:hAnsi="Arial" w:ascii="Arial"/>
          <w:sz w:val="24"/>
          <w:szCs w:val="24"/>
          <w:u w:val="single"/>
          <w:lang w:val="pl-PL"/>
        </w:rPr>
        <w:t xml:space="preserve"> d.o.o.</w:t>
      </w:r>
      <w:r w:rsidR="006E158B">
        <w:rPr>
          <w:rFonts w:cs="Arial" w:hAnsi="Arial" w:ascii="Arial"/>
          <w:sz w:val="24"/>
          <w:szCs w:val="24"/>
          <w:u w:val="single"/>
          <w:lang w:val="pl-PL"/>
        </w:rPr>
        <w:t xml:space="preserve"> Zagreb, </w:t>
      </w:r>
      <w:r w:rsidR="00C46F21">
        <w:rPr>
          <w:rFonts w:cs="Arial" w:hAnsi="Arial" w:ascii="Arial"/>
          <w:sz w:val="24"/>
          <w:szCs w:val="24"/>
          <w:u w:val="single"/>
          <w:lang w:val="pl-PL"/>
        </w:rPr>
        <w:t>Kuntićeve stube 2</w:t>
      </w:r>
      <w:r w:rsidR="00F255F1">
        <w:rPr>
          <w:rFonts w:cs="Arial" w:hAnsi="Arial" w:ascii="Arial"/>
          <w:sz w:val="24"/>
          <w:szCs w:val="24"/>
          <w:u w:val="single"/>
          <w:lang w:val="pl-PL"/>
        </w:rPr>
        <w:t xml:space="preserve">, </w:t>
      </w:r>
      <w:r w:rsidR="006E158B">
        <w:rPr>
          <w:rFonts w:cs="Arial" w:hAnsi="Arial" w:ascii="Arial"/>
          <w:sz w:val="24"/>
          <w:szCs w:val="24"/>
          <w:u w:val="single"/>
          <w:lang w:val="pl-PL"/>
        </w:rPr>
        <w:t xml:space="preserve"> OIB </w:t>
      </w:r>
      <w:r w:rsidR="00C46F21">
        <w:rPr>
          <w:rFonts w:cs="Arial" w:hAnsi="Arial" w:ascii="Arial"/>
          <w:sz w:val="24"/>
          <w:szCs w:val="24"/>
          <w:u w:val="single"/>
          <w:lang w:val="pl-PL"/>
        </w:rPr>
        <w:t>81566743712</w:t>
      </w:r>
    </w:p>
    <w:p w:rsidRDefault="00712926" w:rsidP="0023427D" w:rsidR="00712926" w:rsidRPr="006E2EB5">
      <w:pPr>
        <w:jc w:val="center"/>
        <w:rPr>
          <w:rFonts w:cs="Arial" w:hAnsi="Arial" w:ascii="Arial"/>
          <w:sz w:val="24"/>
          <w:szCs w:val="24"/>
          <w:lang w:val="pl-PL"/>
        </w:rPr>
      </w:pPr>
    </w:p>
    <w:p w:rsidRDefault="0023427D" w:rsidP="0023427D" w:rsidR="0023427D" w:rsidRPr="00AC21D0">
      <w:pPr>
        <w:rPr>
          <w:rFonts w:cs="Arial" w:hAnsi="Arial" w:ascii="Arial"/>
          <w:sz w:val="24"/>
          <w:szCs w:val="24"/>
          <w:u w:val="single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I.  TIJEK STEČAJNOGA POSTUPK</w:t>
      </w:r>
      <w:r w:rsidR="006E2EB5">
        <w:rPr>
          <w:rFonts w:cs="Arial" w:hAnsi="Arial" w:ascii="Arial"/>
          <w:sz w:val="24"/>
          <w:szCs w:val="24"/>
          <w:lang w:val="pl-PL"/>
        </w:rPr>
        <w:t xml:space="preserve">A U RAZDOBLJU OD  </w:t>
      </w:r>
      <w:r w:rsidR="00C46F21">
        <w:rPr>
          <w:rFonts w:cs="Arial" w:hAnsi="Arial" w:ascii="Arial"/>
          <w:sz w:val="24"/>
          <w:szCs w:val="24"/>
          <w:lang w:val="pl-PL"/>
        </w:rPr>
        <w:t>2</w:t>
      </w:r>
      <w:r w:rsidR="00850167">
        <w:rPr>
          <w:rFonts w:cs="Arial" w:hAnsi="Arial" w:ascii="Arial"/>
          <w:sz w:val="24"/>
          <w:szCs w:val="24"/>
          <w:u w:val="single"/>
          <w:lang w:val="pl-PL"/>
        </w:rPr>
        <w:t>1</w:t>
      </w:r>
      <w:r w:rsidR="00C46F21">
        <w:rPr>
          <w:rFonts w:cs="Arial" w:hAnsi="Arial" w:ascii="Arial"/>
          <w:sz w:val="24"/>
          <w:szCs w:val="24"/>
          <w:u w:val="single"/>
          <w:lang w:val="pl-PL"/>
        </w:rPr>
        <w:t>. ožujk</w:t>
      </w:r>
      <w:r w:rsidR="006E158B" w:rsidRPr="00AC21D0">
        <w:rPr>
          <w:rFonts w:cs="Arial" w:hAnsi="Arial" w:ascii="Arial"/>
          <w:sz w:val="24"/>
          <w:szCs w:val="24"/>
          <w:u w:val="single"/>
          <w:lang w:val="pl-PL"/>
        </w:rPr>
        <w:t>a 2018</w:t>
      </w:r>
      <w:r w:rsidR="006E2EB5" w:rsidRPr="00AC21D0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1E27F1" w:rsidRPr="00AC21D0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6E2EB5" w:rsidRPr="00AC21D0">
        <w:rPr>
          <w:rFonts w:cs="Arial" w:hAnsi="Arial" w:ascii="Arial"/>
          <w:sz w:val="24"/>
          <w:szCs w:val="24"/>
          <w:u w:val="single"/>
          <w:lang w:val="pl-PL"/>
        </w:rPr>
        <w:t>godine do</w:t>
      </w:r>
      <w:r w:rsidRPr="00AC21D0">
        <w:rPr>
          <w:rFonts w:cs="Arial" w:hAnsi="Arial" w:ascii="Arial"/>
          <w:sz w:val="24"/>
          <w:szCs w:val="24"/>
          <w:u w:val="single"/>
          <w:lang w:val="pl-PL"/>
        </w:rPr>
        <w:t>_</w:t>
      </w:r>
      <w:r w:rsidR="00C46F21">
        <w:rPr>
          <w:rFonts w:cs="Arial" w:hAnsi="Arial" w:ascii="Arial"/>
          <w:sz w:val="24"/>
          <w:szCs w:val="24"/>
          <w:u w:val="single"/>
          <w:lang w:val="pl-PL"/>
        </w:rPr>
        <w:t>6. lipnja</w:t>
      </w:r>
      <w:r w:rsidR="00EC73F1" w:rsidRPr="00AC21D0">
        <w:rPr>
          <w:rFonts w:cs="Arial" w:hAnsi="Arial" w:ascii="Arial"/>
          <w:sz w:val="24"/>
          <w:szCs w:val="24"/>
          <w:u w:val="single"/>
          <w:lang w:val="pl-PL"/>
        </w:rPr>
        <w:t xml:space="preserve"> </w:t>
      </w:r>
      <w:r w:rsidR="001E27F1" w:rsidRPr="00AC21D0">
        <w:rPr>
          <w:rFonts w:cs="Arial" w:hAnsi="Arial" w:ascii="Arial"/>
          <w:sz w:val="24"/>
          <w:szCs w:val="24"/>
          <w:u w:val="single"/>
          <w:lang w:val="pl-PL"/>
        </w:rPr>
        <w:t xml:space="preserve"> 201</w:t>
      </w:r>
      <w:r w:rsidR="00B17D7E" w:rsidRPr="00AC21D0">
        <w:rPr>
          <w:rFonts w:cs="Arial" w:hAnsi="Arial" w:ascii="Arial"/>
          <w:sz w:val="24"/>
          <w:szCs w:val="24"/>
          <w:u w:val="single"/>
          <w:lang w:val="pl-PL"/>
        </w:rPr>
        <w:t>8</w:t>
      </w:r>
      <w:r w:rsidR="001E27F1" w:rsidRPr="00AC21D0">
        <w:rPr>
          <w:rFonts w:cs="Arial" w:hAnsi="Arial" w:ascii="Arial"/>
          <w:sz w:val="24"/>
          <w:szCs w:val="24"/>
          <w:u w:val="single"/>
          <w:lang w:val="pl-PL"/>
        </w:rPr>
        <w:t>.god.</w:t>
      </w:r>
      <w:r w:rsidRPr="00AC21D0">
        <w:rPr>
          <w:rFonts w:cs="Arial" w:hAnsi="Arial" w:ascii="Arial"/>
          <w:sz w:val="24"/>
          <w:szCs w:val="24"/>
          <w:u w:val="single"/>
          <w:lang w:val="pl-PL"/>
        </w:rPr>
        <w:t>__________</w:t>
      </w:r>
    </w:p>
    <w:p w:rsidRDefault="006E2EB5" w:rsidP="0023427D" w:rsidR="006E2EB5">
      <w:pPr>
        <w:rPr>
          <w:rFonts w:cs="Arial" w:hAnsi="Arial" w:ascii="Arial"/>
          <w:sz w:val="24"/>
          <w:szCs w:val="24"/>
          <w:lang w:val="pl-PL"/>
        </w:rPr>
      </w:pPr>
    </w:p>
    <w:p w:rsidRDefault="0086764E" w:rsidP="0023427D" w:rsidR="0086764E" w:rsidRPr="006E2EB5">
      <w:pPr>
        <w:rPr>
          <w:rFonts w:cs="Arial" w:hAnsi="Arial" w:ascii="Arial"/>
          <w:sz w:val="24"/>
          <w:szCs w:val="24"/>
          <w:lang w:val="pl-PL"/>
        </w:rPr>
      </w:pPr>
    </w:p>
    <w:p w:rsidRDefault="00280FF2" w:rsidP="00134543" w:rsidR="00280FF2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6E2EB5">
        <w:rPr>
          <w:rFonts w:cs="Arial" w:hAnsi="Arial" w:ascii="Arial"/>
          <w:b/>
          <w:sz w:val="24"/>
          <w:szCs w:val="24"/>
        </w:rPr>
        <w:t>1.Uvodni dio</w:t>
      </w:r>
    </w:p>
    <w:p w:rsidRDefault="00E6298A" w:rsidP="00C46F21" w:rsidR="00E6298A">
      <w:pPr>
        <w:spacing w:after="0"/>
        <w:ind w:firstLine="708"/>
        <w:jc w:val="right"/>
        <w:rPr>
          <w:rFonts w:cs="Arial" w:hAnsi="Arial" w:ascii="Arial"/>
          <w:b/>
          <w:sz w:val="24"/>
          <w:szCs w:val="24"/>
        </w:rPr>
      </w:pPr>
    </w:p>
    <w:p w:rsidRDefault="0003150A" w:rsidP="00F255F1" w:rsidR="00F255F1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Prijedlog za otvaranje </w:t>
      </w:r>
      <w:r w:rsidR="00C46F21">
        <w:rPr>
          <w:rFonts w:cs="Arial" w:eastAsia="Times New Roman" w:hAnsi="Arial" w:ascii="Arial"/>
          <w:bCs/>
          <w:sz w:val="24"/>
          <w:szCs w:val="24"/>
          <w:lang w:eastAsia="hr-HR"/>
        </w:rPr>
        <w:t>stečajnog postupka podnijela je FINA, Re</w:t>
      </w:r>
      <w:r w:rsidR="00B43804">
        <w:rPr>
          <w:rFonts w:cs="Arial" w:eastAsia="Times New Roman" w:hAnsi="Arial" w:ascii="Arial"/>
          <w:bCs/>
          <w:sz w:val="24"/>
          <w:szCs w:val="24"/>
          <w:lang w:eastAsia="hr-HR"/>
        </w:rPr>
        <w:t>gionalni centar Zagreb dana 2. siječnja 2017. g</w:t>
      </w:r>
      <w:r w:rsidR="00C46F21">
        <w:rPr>
          <w:rFonts w:cs="Arial" w:eastAsia="Times New Roman" w:hAnsi="Arial" w:ascii="Arial"/>
          <w:bCs/>
          <w:sz w:val="24"/>
          <w:szCs w:val="24"/>
          <w:lang w:eastAsia="hr-HR"/>
        </w:rPr>
        <w:t>odine. U prijedlogu pred</w:t>
      </w:r>
      <w:r w:rsidR="00B43804">
        <w:rPr>
          <w:rFonts w:cs="Arial" w:eastAsia="Times New Roman" w:hAnsi="Arial" w:ascii="Arial"/>
          <w:bCs/>
          <w:sz w:val="24"/>
          <w:szCs w:val="24"/>
          <w:lang w:eastAsia="hr-HR"/>
        </w:rPr>
        <w:t>lagatelj navodi  je na dan 29. prosinca 2016. g</w:t>
      </w:r>
      <w:r w:rsidR="00C46F21">
        <w:rPr>
          <w:rFonts w:cs="Arial" w:eastAsia="Times New Roman" w:hAnsi="Arial" w:ascii="Arial"/>
          <w:bCs/>
          <w:sz w:val="24"/>
          <w:szCs w:val="24"/>
          <w:lang w:eastAsia="hr-HR"/>
        </w:rPr>
        <w:t>odine dužnik u očevidniku redoslijeda osnova za plaćanje imao evidentirane neizvršene osnove za plaćanje u neprekinutom razdoblju od 120 dana u ukupnom iznosu 10.746,87 kn te da dužnik ima tri zaposlena.</w:t>
      </w:r>
    </w:p>
    <w:p w:rsidRDefault="00C46F21" w:rsidP="00F255F1" w:rsidR="00C46F21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F255F1" w:rsidP="00F255F1" w:rsidR="00172D9E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>Iz potvrde FINE o blokadi računa proizlazi da je na računima i novč</w:t>
      </w:r>
      <w:r w:rsidR="00C46F21">
        <w:rPr>
          <w:rFonts w:cs="Arial" w:eastAsia="Times New Roman" w:hAnsi="Arial" w:ascii="Arial"/>
          <w:bCs/>
          <w:sz w:val="24"/>
          <w:szCs w:val="24"/>
          <w:lang w:eastAsia="hr-HR"/>
        </w:rPr>
        <w:t>anim sredstvima dužnika na dan 20. 11. 2017. evidentirano 445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dana neprekidne </w:t>
      </w:r>
      <w:r w:rsidR="00C46F21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blokade time da nepodmirene osnove </w:t>
      </w:r>
      <w:r w:rsidR="00172D9E">
        <w:rPr>
          <w:rFonts w:cs="Arial" w:eastAsia="Times New Roman" w:hAnsi="Arial" w:ascii="Arial"/>
          <w:bCs/>
          <w:sz w:val="24"/>
          <w:szCs w:val="24"/>
          <w:lang w:eastAsia="hr-HR"/>
        </w:rPr>
        <w:t>za evidentirane u očevidnik osnova za plaćanje iznose 36.016,91 kn. Iz potvrde FINE sud je nedvojbeno utvrdio da kod dužnika postoji stečajni razlog nesposobnosti za plaćanje.</w:t>
      </w:r>
    </w:p>
    <w:p w:rsidRDefault="00F255F1" w:rsidP="00F255F1" w:rsidR="00F255F1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F255F1" w:rsidP="00F255F1" w:rsidR="00F255F1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>Trgovačk</w:t>
      </w:r>
      <w:r w:rsidR="00172D9E">
        <w:rPr>
          <w:rFonts w:cs="Arial" w:eastAsia="Times New Roman" w:hAnsi="Arial" w:ascii="Arial"/>
          <w:bCs/>
          <w:sz w:val="24"/>
          <w:szCs w:val="24"/>
          <w:lang w:eastAsia="hr-HR"/>
        </w:rPr>
        <w:t>i sud u Zagrebu Stalna služba Karlovcu donio je 2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1.</w:t>
      </w:r>
      <w:r w:rsidR="00172D9E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ožujka 2018. godine Rješenje</w:t>
      </w:r>
      <w:r w:rsidR="000C443C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o</w:t>
      </w:r>
      <w:r w:rsidR="00172D9E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otvaranju stečajnog postupka St-11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>/17 i pozvao vjerovnike da prijave svoje tražbine.</w:t>
      </w:r>
    </w:p>
    <w:p w:rsidRDefault="006E158B" w:rsidP="006E158B" w:rsidR="006E158B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6E158B" w:rsidP="006E158B" w:rsidR="006E158B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021039" w:rsidP="00134543" w:rsidR="00021039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021039" w:rsidP="00134543" w:rsidR="00021039" w:rsidRPr="008235CA">
      <w:pPr>
        <w:spacing w:after="0"/>
        <w:jc w:val="both"/>
        <w:rPr>
          <w:rFonts w:cs="Arial" w:eastAsia="Times New Roman" w:hAnsi="Arial" w:ascii="Arial"/>
          <w:b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ab/>
      </w:r>
      <w:r w:rsidRPr="008235CA">
        <w:rPr>
          <w:rFonts w:cs="Arial" w:eastAsia="Times New Roman" w:hAnsi="Arial" w:ascii="Arial"/>
          <w:b/>
          <w:bCs/>
          <w:sz w:val="24"/>
          <w:szCs w:val="24"/>
          <w:lang w:eastAsia="hr-HR"/>
        </w:rPr>
        <w:t>2. Osn</w:t>
      </w:r>
      <w:r w:rsidR="00711F8E">
        <w:rPr>
          <w:rFonts w:cs="Arial" w:eastAsia="Times New Roman" w:hAnsi="Arial" w:ascii="Arial"/>
          <w:b/>
          <w:bCs/>
          <w:sz w:val="24"/>
          <w:szCs w:val="24"/>
          <w:lang w:eastAsia="hr-HR"/>
        </w:rPr>
        <w:t>ovni podatci o stečajnom dužni</w:t>
      </w:r>
      <w:r w:rsidR="000C443C">
        <w:rPr>
          <w:rFonts w:cs="Arial" w:eastAsia="Times New Roman" w:hAnsi="Arial" w:ascii="Arial"/>
          <w:b/>
          <w:bCs/>
          <w:sz w:val="24"/>
          <w:szCs w:val="24"/>
          <w:lang w:eastAsia="hr-HR"/>
        </w:rPr>
        <w:t>ku</w:t>
      </w:r>
    </w:p>
    <w:p w:rsidRDefault="00021039" w:rsidP="00134543" w:rsidR="00021039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021039" w:rsidP="00711F8E" w:rsidR="00711F8E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Dužnik je registriran kod Trgovačkog suda u Zagrebu pod </w:t>
      </w:r>
      <w:r w:rsidR="00711F8E">
        <w:rPr>
          <w:rFonts w:cs="Arial" w:eastAsia="Times New Roman" w:hAnsi="Arial" w:ascii="Arial"/>
          <w:bCs/>
          <w:sz w:val="24"/>
          <w:szCs w:val="24"/>
          <w:lang w:eastAsia="hr-HR"/>
        </w:rPr>
        <w:t>tvrtkom BI-RO USLUGE</w:t>
      </w:r>
      <w:r w:rsidR="00737E2A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d.o.o. za </w:t>
      </w:r>
      <w:r w:rsidR="00711F8E">
        <w:rPr>
          <w:rFonts w:cs="Arial" w:eastAsia="Times New Roman" w:hAnsi="Arial" w:ascii="Arial"/>
          <w:bCs/>
          <w:sz w:val="24"/>
          <w:szCs w:val="24"/>
          <w:lang w:eastAsia="hr-HR"/>
        </w:rPr>
        <w:t>graditeljstvo i</w:t>
      </w:r>
      <w:r w:rsidR="00737E2A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</w:t>
      </w:r>
      <w:r w:rsidR="00711F8E">
        <w:rPr>
          <w:rFonts w:cs="Arial" w:eastAsia="Times New Roman" w:hAnsi="Arial" w:ascii="Arial"/>
          <w:bCs/>
          <w:sz w:val="24"/>
          <w:szCs w:val="24"/>
          <w:lang w:eastAsia="hr-HR"/>
        </w:rPr>
        <w:t>prijevoz u stečaju, Kuntićeve stube 2</w:t>
      </w:r>
      <w:r w:rsidR="00737E2A">
        <w:rPr>
          <w:rFonts w:cs="Arial" w:eastAsia="Times New Roman" w:hAnsi="Arial" w:ascii="Arial"/>
          <w:bCs/>
          <w:sz w:val="24"/>
          <w:szCs w:val="24"/>
          <w:lang w:eastAsia="hr-HR"/>
        </w:rPr>
        <w:t>, Zagreb</w:t>
      </w:r>
      <w:r w:rsidR="00711F8E">
        <w:rPr>
          <w:rFonts w:cs="Arial" w:eastAsia="Times New Roman" w:hAnsi="Arial" w:ascii="Arial"/>
          <w:bCs/>
          <w:sz w:val="24"/>
          <w:szCs w:val="24"/>
          <w:lang w:eastAsia="hr-HR"/>
        </w:rPr>
        <w:t>, OIB 81566743712</w:t>
      </w:r>
      <w:r w:rsidR="00737E2A">
        <w:rPr>
          <w:rFonts w:cs="Arial" w:eastAsia="Times New Roman" w:hAnsi="Arial" w:ascii="Arial"/>
          <w:bCs/>
          <w:sz w:val="24"/>
          <w:szCs w:val="24"/>
          <w:lang w:eastAsia="hr-HR"/>
        </w:rPr>
        <w:t>.</w:t>
      </w:r>
      <w:r w:rsidR="008174A5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</w:t>
      </w:r>
    </w:p>
    <w:p w:rsidRDefault="00711F8E" w:rsidP="00711F8E" w:rsidR="00711F8E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B43804" w:rsidP="00711F8E" w:rsidR="00711F8E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>Osnivač društva je Marija Vlašić iz Jastrebarskog, Gorn</w:t>
      </w:r>
      <w:r w:rsidR="000C443C">
        <w:rPr>
          <w:rFonts w:cs="Arial" w:eastAsia="Times New Roman" w:hAnsi="Arial" w:ascii="Arial"/>
          <w:bCs/>
          <w:sz w:val="24"/>
          <w:szCs w:val="24"/>
          <w:lang w:eastAsia="hr-HR"/>
        </w:rPr>
        <w:t>je Prekrižje 6, OIB 88068504049, a direktor Romeo Žuglić iz Zagreba, Kuntićeve stube 2, OIB 64215366643.</w:t>
      </w:r>
    </w:p>
    <w:p w:rsidRDefault="00B43804" w:rsidP="00711F8E" w:rsidR="00B43804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711F8E" w:rsidP="00134543" w:rsidR="00711F8E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>Predmet poslovanja je proizvodnja električnih strojeva i aparata, proizvodnja hrane i pića</w:t>
      </w:r>
      <w:r w:rsidR="007E6932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, kupnja i prodaja robe, računalne i srodne djelatnosti, pripremanje hrane i pružanje usluga prehrane, poslovanje nekretninama, prijevoz za vlastite potrebe, </w:t>
      </w:r>
      <w:r w:rsidR="007E6932">
        <w:rPr>
          <w:rFonts w:cs="Arial" w:eastAsia="Times New Roman" w:hAnsi="Arial" w:ascii="Arial"/>
          <w:bCs/>
          <w:sz w:val="24"/>
          <w:szCs w:val="24"/>
          <w:lang w:eastAsia="hr-HR"/>
        </w:rPr>
        <w:lastRenderedPageBreak/>
        <w:t xml:space="preserve">iznajmljivanje vozila, motocikla, skutera i </w:t>
      </w: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</w:t>
      </w:r>
      <w:r w:rsidR="007E6932">
        <w:rPr>
          <w:rFonts w:cs="Arial" w:eastAsia="Times New Roman" w:hAnsi="Arial" w:ascii="Arial"/>
          <w:bCs/>
          <w:sz w:val="24"/>
          <w:szCs w:val="24"/>
          <w:lang w:eastAsia="hr-HR"/>
        </w:rPr>
        <w:t>plovnih objekata, zastupanje  stranih tvrtki i dr.</w:t>
      </w:r>
    </w:p>
    <w:p w:rsidRDefault="00711F8E" w:rsidP="00134543" w:rsidR="00711F8E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711F8E" w:rsidP="00134543" w:rsidR="008235CA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>Temelj</w:t>
      </w:r>
      <w:r w:rsidR="004B3A40">
        <w:rPr>
          <w:rFonts w:cs="Arial" w:eastAsia="Times New Roman" w:hAnsi="Arial" w:ascii="Arial"/>
          <w:bCs/>
          <w:sz w:val="24"/>
          <w:szCs w:val="24"/>
          <w:lang w:eastAsia="hr-HR"/>
        </w:rPr>
        <w:t>ni kapital dužnika iznosi 20.0</w:t>
      </w:r>
      <w:r w:rsidR="008235CA">
        <w:rPr>
          <w:rFonts w:cs="Arial" w:eastAsia="Times New Roman" w:hAnsi="Arial" w:ascii="Arial"/>
          <w:bCs/>
          <w:sz w:val="24"/>
          <w:szCs w:val="24"/>
          <w:lang w:eastAsia="hr-HR"/>
        </w:rPr>
        <w:t>00,00 kn.</w:t>
      </w:r>
    </w:p>
    <w:p w:rsidRDefault="008235CA" w:rsidP="00134543" w:rsidR="008235CA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</w:p>
    <w:p w:rsidRDefault="004B3A40" w:rsidP="00134543" w:rsidR="008235CA">
      <w:pPr>
        <w:spacing w:after="0"/>
        <w:jc w:val="both"/>
        <w:rPr>
          <w:rFonts w:cs="Arial" w:eastAsia="Times New Roman" w:hAnsi="Arial" w:ascii="Arial"/>
          <w:bCs/>
          <w:sz w:val="24"/>
          <w:szCs w:val="24"/>
          <w:lang w:eastAsia="hr-HR"/>
        </w:rPr>
      </w:pPr>
      <w:r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Stečajna upraviteljica </w:t>
      </w:r>
      <w:r w:rsidR="008235CA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 po otvaranju stečajnog postupka </w:t>
      </w:r>
      <w:r w:rsidR="009633CD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je zatekla </w:t>
      </w:r>
      <w:r w:rsidR="009A7C03">
        <w:rPr>
          <w:rFonts w:cs="Arial" w:eastAsia="Times New Roman" w:hAnsi="Arial" w:ascii="Arial"/>
          <w:bCs/>
          <w:sz w:val="24"/>
          <w:szCs w:val="24"/>
          <w:lang w:eastAsia="hr-HR"/>
        </w:rPr>
        <w:t xml:space="preserve">tri </w:t>
      </w:r>
      <w:r w:rsidR="00F6155B">
        <w:rPr>
          <w:rFonts w:cs="Arial" w:eastAsia="Times New Roman" w:hAnsi="Arial" w:ascii="Arial"/>
          <w:bCs/>
          <w:sz w:val="24"/>
          <w:szCs w:val="24"/>
          <w:lang w:eastAsia="hr-HR"/>
        </w:rPr>
        <w:t>rad</w:t>
      </w:r>
      <w:r w:rsidR="009A7C03">
        <w:rPr>
          <w:rFonts w:cs="Arial" w:eastAsia="Times New Roman" w:hAnsi="Arial" w:ascii="Arial"/>
          <w:bCs/>
          <w:sz w:val="24"/>
          <w:szCs w:val="24"/>
          <w:lang w:eastAsia="hr-HR"/>
        </w:rPr>
        <w:t>nika.</w:t>
      </w:r>
    </w:p>
    <w:p w:rsidRDefault="0003150A" w:rsidP="00280FF2" w:rsidR="0003150A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03150A" w:rsidP="00280FF2" w:rsidR="0003150A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03150A" w:rsidP="00280FF2" w:rsidR="0003150A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8235CA" w:rsidP="00FF1AF6" w:rsidR="0086764E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3</w:t>
      </w:r>
      <w:r w:rsidR="00280FF2" w:rsidRPr="006E2EB5">
        <w:rPr>
          <w:rFonts w:cs="Arial" w:hAnsi="Arial" w:ascii="Arial"/>
          <w:b/>
          <w:sz w:val="24"/>
          <w:szCs w:val="24"/>
        </w:rPr>
        <w:t>.</w:t>
      </w:r>
      <w:r>
        <w:rPr>
          <w:rFonts w:cs="Arial" w:hAnsi="Arial" w:ascii="Arial"/>
          <w:b/>
          <w:sz w:val="24"/>
          <w:szCs w:val="24"/>
        </w:rPr>
        <w:t xml:space="preserve"> </w:t>
      </w:r>
      <w:r w:rsidR="00E85E18" w:rsidRPr="006E2EB5">
        <w:rPr>
          <w:rFonts w:cs="Arial" w:hAnsi="Arial" w:ascii="Arial"/>
          <w:b/>
          <w:sz w:val="24"/>
          <w:szCs w:val="24"/>
        </w:rPr>
        <w:t>Radnje koje je poduzeo stečajni upravitelj</w:t>
      </w:r>
    </w:p>
    <w:p w:rsidRDefault="00FF1AF6" w:rsidP="00FF1AF6" w:rsidR="00FF1AF6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86764E" w:rsidP="00C405E4" w:rsidR="009633CD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- </w:t>
      </w:r>
      <w:r w:rsidR="00451981">
        <w:rPr>
          <w:rFonts w:cs="Arial" w:eastAsia="Times New Roman" w:hAnsi="Arial" w:ascii="Arial"/>
          <w:sz w:val="24"/>
          <w:szCs w:val="24"/>
          <w:lang w:eastAsia="hr-HR"/>
        </w:rPr>
        <w:t>o</w:t>
      </w:r>
      <w:r w:rsidR="00FF1AF6">
        <w:rPr>
          <w:rFonts w:cs="Arial" w:eastAsia="Times New Roman" w:hAnsi="Arial" w:ascii="Arial"/>
          <w:sz w:val="24"/>
          <w:szCs w:val="24"/>
          <w:lang w:eastAsia="hr-HR"/>
        </w:rPr>
        <w:t>d bivšeg direktora</w:t>
      </w:r>
      <w:r w:rsidR="009633CD">
        <w:rPr>
          <w:rFonts w:cs="Arial" w:eastAsia="Times New Roman" w:hAnsi="Arial" w:ascii="Arial"/>
          <w:sz w:val="24"/>
          <w:szCs w:val="24"/>
          <w:lang w:eastAsia="hr-HR"/>
        </w:rPr>
        <w:t xml:space="preserve"> prikupio </w:t>
      </w:r>
      <w:r w:rsidR="00FF1AF6">
        <w:rPr>
          <w:rFonts w:cs="Arial" w:eastAsia="Times New Roman" w:hAnsi="Arial" w:ascii="Arial"/>
          <w:sz w:val="24"/>
          <w:szCs w:val="24"/>
          <w:lang w:eastAsia="hr-HR"/>
        </w:rPr>
        <w:t>podatke i dokumentaciju</w:t>
      </w:r>
      <w:r w:rsidR="009633CD">
        <w:rPr>
          <w:rFonts w:cs="Arial" w:eastAsia="Times New Roman" w:hAnsi="Arial" w:ascii="Arial"/>
          <w:sz w:val="24"/>
          <w:szCs w:val="24"/>
          <w:lang w:eastAsia="hr-HR"/>
        </w:rPr>
        <w:t xml:space="preserve"> o poslovanju dužnika</w:t>
      </w:r>
    </w:p>
    <w:p w:rsidRDefault="00FF1AF6" w:rsidP="00FF1AF6" w:rsidR="008174A5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  <w:t>- od knjigovodstvenog servisa prikupio dodatne podatke o poslovanju</w:t>
      </w:r>
    </w:p>
    <w:p w:rsidRDefault="008174A5" w:rsidP="009633CD" w:rsidR="0086764E">
      <w:pPr>
        <w:spacing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- pristupio na adresu sjedišta stečajnog dužnika</w:t>
      </w:r>
      <w:r w:rsidR="00451981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</w:p>
    <w:p w:rsidRDefault="00FF1AF6" w:rsidP="009633CD" w:rsidR="00FF1AF6">
      <w:pPr>
        <w:spacing w:after="0"/>
        <w:ind w:firstLine="708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- izvršio pregled automobila koji čine stečajnu masu </w:t>
      </w:r>
    </w:p>
    <w:p w:rsidRDefault="008235CA" w:rsidP="00C405E4" w:rsidR="00DB2B65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</w:r>
      <w:r w:rsidR="00DB2B65">
        <w:rPr>
          <w:rFonts w:cs="Arial" w:eastAsia="Times New Roman" w:hAnsi="Arial" w:ascii="Arial"/>
          <w:sz w:val="24"/>
          <w:szCs w:val="24"/>
          <w:lang w:eastAsia="hr-HR"/>
        </w:rPr>
        <w:t>- zatvorio stari račun i otvorio novi račun stečajnog dužnika</w:t>
      </w:r>
    </w:p>
    <w:p w:rsidRDefault="000D5E7E" w:rsidP="00C405E4" w:rsidR="000D5E7E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- otkazao Ugovore o radu za 3 radnika </w:t>
      </w:r>
    </w:p>
    <w:p w:rsidRDefault="004D161C" w:rsidP="00C405E4" w:rsidR="008235CA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- zatražio od Državne geodetske uprave podatke o nekretninama </w:t>
      </w:r>
      <w:r w:rsidR="008235CA">
        <w:rPr>
          <w:rFonts w:cs="Arial" w:eastAsia="Times New Roman" w:hAnsi="Arial" w:ascii="Arial"/>
          <w:sz w:val="24"/>
          <w:szCs w:val="24"/>
          <w:lang w:eastAsia="hr-HR"/>
        </w:rPr>
        <w:t>u vlasništvu dužnika</w:t>
      </w:r>
    </w:p>
    <w:p w:rsidRDefault="004D161C" w:rsidP="008174A5" w:rsidR="004B3A40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  <w:t>- zatražio podatke od Stanice za tehnički pregled vozila o automobilima u vlasništvu dužnika</w:t>
      </w:r>
    </w:p>
    <w:p w:rsidRDefault="008235CA" w:rsidP="00C405E4" w:rsidR="008235CA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- </w:t>
      </w:r>
      <w:r w:rsidR="00FF1AF6">
        <w:rPr>
          <w:rFonts w:cs="Arial" w:eastAsia="Times New Roman" w:hAnsi="Arial" w:ascii="Arial"/>
          <w:sz w:val="24"/>
          <w:szCs w:val="24"/>
          <w:lang w:eastAsia="hr-HR"/>
        </w:rPr>
        <w:t>obračunao plaće radnika i unio ih u tablicu</w:t>
      </w:r>
    </w:p>
    <w:p w:rsidRDefault="001226A4" w:rsidP="00E85E18" w:rsidR="00E85E18" w:rsidRPr="006E2EB5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6E2EB5">
        <w:rPr>
          <w:rFonts w:cs="Arial" w:eastAsia="Times New Roman" w:hAnsi="Arial" w:ascii="Arial"/>
          <w:sz w:val="24"/>
          <w:szCs w:val="24"/>
          <w:lang w:eastAsia="hr-HR"/>
        </w:rPr>
        <w:tab/>
        <w:t>- i</w:t>
      </w:r>
      <w:r w:rsidR="00E85E18" w:rsidRPr="006E2EB5">
        <w:rPr>
          <w:rFonts w:cs="Arial" w:eastAsia="Times New Roman" w:hAnsi="Arial" w:ascii="Arial"/>
          <w:sz w:val="24"/>
          <w:szCs w:val="24"/>
          <w:lang w:eastAsia="hr-HR"/>
        </w:rPr>
        <w:t>spitao zaprimljen</w:t>
      </w:r>
      <w:r w:rsidR="008235CA">
        <w:rPr>
          <w:rFonts w:cs="Arial" w:eastAsia="Times New Roman" w:hAnsi="Arial" w:ascii="Arial"/>
          <w:sz w:val="24"/>
          <w:szCs w:val="24"/>
          <w:lang w:eastAsia="hr-HR"/>
        </w:rPr>
        <w:t>e</w:t>
      </w:r>
      <w:r w:rsidR="008174A5">
        <w:rPr>
          <w:rFonts w:cs="Arial" w:eastAsia="Times New Roman" w:hAnsi="Arial" w:ascii="Arial"/>
          <w:sz w:val="24"/>
          <w:szCs w:val="24"/>
          <w:lang w:eastAsia="hr-HR"/>
        </w:rPr>
        <w:t xml:space="preserve"> tražbine</w:t>
      </w:r>
      <w:r w:rsidR="00E85E18" w:rsidRPr="006E2EB5">
        <w:rPr>
          <w:rFonts w:cs="Arial" w:eastAsia="Times New Roman" w:hAnsi="Arial" w:ascii="Arial"/>
          <w:sz w:val="24"/>
          <w:szCs w:val="24"/>
          <w:lang w:eastAsia="hr-HR"/>
        </w:rPr>
        <w:t xml:space="preserve"> vje</w:t>
      </w:r>
      <w:r w:rsidRPr="006E2EB5">
        <w:rPr>
          <w:rFonts w:cs="Arial" w:eastAsia="Times New Roman" w:hAnsi="Arial" w:ascii="Arial"/>
          <w:sz w:val="24"/>
          <w:szCs w:val="24"/>
          <w:lang w:eastAsia="hr-HR"/>
        </w:rPr>
        <w:t xml:space="preserve">rovnika </w:t>
      </w:r>
      <w:r w:rsidR="0086764E">
        <w:rPr>
          <w:rFonts w:cs="Arial" w:eastAsia="Times New Roman" w:hAnsi="Arial" w:ascii="Arial"/>
          <w:sz w:val="24"/>
          <w:szCs w:val="24"/>
          <w:lang w:eastAsia="hr-HR"/>
        </w:rPr>
        <w:t>i sastavio tablicu</w:t>
      </w:r>
      <w:r w:rsidR="00E85E18" w:rsidRPr="006E2EB5">
        <w:rPr>
          <w:rFonts w:cs="Arial" w:eastAsia="Times New Roman" w:hAnsi="Arial" w:ascii="Arial"/>
          <w:sz w:val="24"/>
          <w:szCs w:val="24"/>
          <w:lang w:eastAsia="hr-HR"/>
        </w:rPr>
        <w:t xml:space="preserve"> za ispitno ročište,</w:t>
      </w:r>
    </w:p>
    <w:p w:rsidRDefault="001226A4" w:rsidP="00E85E18" w:rsidR="001226A4" w:rsidRPr="006E2EB5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6E2EB5">
        <w:rPr>
          <w:rFonts w:cs="Arial" w:eastAsia="Times New Roman" w:hAnsi="Arial" w:ascii="Arial"/>
          <w:sz w:val="24"/>
          <w:szCs w:val="24"/>
          <w:lang w:eastAsia="hr-HR"/>
        </w:rPr>
        <w:tab/>
        <w:t>- sačinio ovo izvješće o tijeku stečajnog postupka i stanju stečajne mase.</w:t>
      </w:r>
    </w:p>
    <w:p w:rsidRDefault="00E85E18" w:rsidP="00280FF2" w:rsidR="00E85E18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</w:p>
    <w:p w:rsidRDefault="00A978E4" w:rsidP="00280FF2" w:rsidR="00A978E4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</w:p>
    <w:p w:rsidRDefault="00A978E4" w:rsidP="001226A4" w:rsidR="001226A4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</w:t>
      </w:r>
      <w:r w:rsidR="001226A4" w:rsidRPr="006E2EB5">
        <w:rPr>
          <w:rFonts w:cs="Arial" w:hAnsi="Arial" w:ascii="Arial"/>
          <w:b/>
          <w:sz w:val="24"/>
          <w:szCs w:val="24"/>
        </w:rPr>
        <w:t>.Financijsko izvješće</w:t>
      </w:r>
    </w:p>
    <w:p w:rsidRDefault="0086764E" w:rsidP="001226A4" w:rsidR="0086764E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A978E4" w:rsidP="001226A4" w:rsidR="001226A4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</w:t>
      </w:r>
      <w:r w:rsidR="001226A4" w:rsidRPr="006E2EB5">
        <w:rPr>
          <w:rFonts w:cs="Arial" w:hAnsi="Arial" w:ascii="Arial"/>
          <w:b/>
          <w:sz w:val="24"/>
          <w:szCs w:val="24"/>
        </w:rPr>
        <w:t>.1.Prihod</w:t>
      </w:r>
    </w:p>
    <w:p w:rsidRDefault="001226A4" w:rsidP="001226A4" w:rsidR="001226A4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Od otvaranja stečajnog postupka nije ostvaren nikakav prihod.</w:t>
      </w:r>
    </w:p>
    <w:p w:rsidRDefault="0086764E" w:rsidP="001226A4" w:rsidR="0086764E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</w:p>
    <w:p w:rsidRDefault="00A978E4" w:rsidP="001226A4" w:rsidR="001226A4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>4</w:t>
      </w:r>
      <w:r w:rsidR="001226A4" w:rsidRPr="006E2EB5">
        <w:rPr>
          <w:rFonts w:cs="Arial" w:hAnsi="Arial" w:ascii="Arial"/>
          <w:b/>
          <w:sz w:val="24"/>
          <w:szCs w:val="24"/>
        </w:rPr>
        <w:t>.2.Rashod</w:t>
      </w:r>
    </w:p>
    <w:p w:rsidRDefault="001226A4" w:rsidP="001226A4" w:rsidR="001226A4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 xml:space="preserve">Rashodi </w:t>
      </w:r>
      <w:r w:rsidR="00C81654">
        <w:rPr>
          <w:rFonts w:cs="Arial" w:hAnsi="Arial" w:ascii="Arial"/>
          <w:sz w:val="24"/>
          <w:szCs w:val="24"/>
        </w:rPr>
        <w:t xml:space="preserve">(mjesečni) </w:t>
      </w:r>
      <w:r w:rsidRPr="006E2EB5">
        <w:rPr>
          <w:rFonts w:cs="Arial" w:hAnsi="Arial" w:ascii="Arial"/>
          <w:sz w:val="24"/>
          <w:szCs w:val="24"/>
        </w:rPr>
        <w:t>su sljedeći:</w:t>
      </w:r>
    </w:p>
    <w:p w:rsidRDefault="005D1389" w:rsidP="001226A4" w:rsidR="00285C4F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trošak uredskog materijala .................................................</w:t>
      </w:r>
      <w:r w:rsidR="00CE0D41" w:rsidRPr="006E2EB5">
        <w:rPr>
          <w:rFonts w:cs="Arial" w:hAnsi="Arial" w:ascii="Arial"/>
          <w:sz w:val="24"/>
          <w:szCs w:val="24"/>
        </w:rPr>
        <w:t xml:space="preserve"> </w:t>
      </w:r>
      <w:r w:rsidR="00E5030D">
        <w:rPr>
          <w:rFonts w:cs="Arial" w:hAnsi="Arial" w:ascii="Arial"/>
          <w:sz w:val="24"/>
          <w:szCs w:val="24"/>
        </w:rPr>
        <w:t xml:space="preserve"> </w:t>
      </w:r>
      <w:r w:rsidR="002A5367">
        <w:rPr>
          <w:rFonts w:cs="Arial" w:hAnsi="Arial" w:ascii="Arial"/>
          <w:sz w:val="24"/>
          <w:szCs w:val="24"/>
        </w:rPr>
        <w:t xml:space="preserve"> </w:t>
      </w:r>
      <w:r w:rsidR="00C937CB">
        <w:rPr>
          <w:rFonts w:cs="Arial" w:hAnsi="Arial" w:ascii="Arial"/>
          <w:sz w:val="24"/>
          <w:szCs w:val="24"/>
        </w:rPr>
        <w:t>100,00 kn</w:t>
      </w:r>
    </w:p>
    <w:p w:rsidRDefault="0086764E" w:rsidP="007A0A54" w:rsidR="0086764E" w:rsidRPr="006E2EB5">
      <w:pPr>
        <w:pStyle w:val="Odlomakpopisa"/>
        <w:numPr>
          <w:ilvl w:val="0"/>
          <w:numId w:val="2"/>
        </w:numPr>
        <w:spacing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poštarina</w:t>
      </w:r>
      <w:r w:rsidR="00C937CB">
        <w:rPr>
          <w:rFonts w:cs="Arial" w:hAnsi="Arial" w:ascii="Arial"/>
          <w:sz w:val="24"/>
          <w:szCs w:val="24"/>
        </w:rPr>
        <w:t xml:space="preserve">           </w:t>
      </w:r>
      <w:r w:rsidR="007A0A54">
        <w:rPr>
          <w:rFonts w:cs="Arial" w:hAnsi="Arial" w:ascii="Arial"/>
          <w:sz w:val="24"/>
          <w:szCs w:val="24"/>
        </w:rPr>
        <w:t>...............</w:t>
      </w:r>
      <w:r w:rsidR="00C937CB">
        <w:rPr>
          <w:rFonts w:cs="Arial" w:hAnsi="Arial" w:ascii="Arial"/>
          <w:sz w:val="24"/>
          <w:szCs w:val="24"/>
        </w:rPr>
        <w:t>........................</w:t>
      </w:r>
      <w:r w:rsidR="00C937CB">
        <w:rPr>
          <w:rFonts w:cs="Arial" w:hAnsi="Arial" w:ascii="Arial"/>
          <w:sz w:val="24"/>
          <w:szCs w:val="24"/>
        </w:rPr>
        <w:tab/>
      </w:r>
      <w:r w:rsidR="00C937CB">
        <w:rPr>
          <w:rFonts w:cs="Arial" w:hAnsi="Arial" w:ascii="Arial"/>
          <w:sz w:val="24"/>
          <w:szCs w:val="24"/>
        </w:rPr>
        <w:tab/>
        <w:t xml:space="preserve">     </w:t>
      </w:r>
      <w:r w:rsidR="00D750AC">
        <w:rPr>
          <w:rFonts w:cs="Arial" w:hAnsi="Arial" w:ascii="Arial"/>
          <w:sz w:val="24"/>
          <w:szCs w:val="24"/>
        </w:rPr>
        <w:t>10</w:t>
      </w:r>
      <w:r w:rsidR="00D94D55">
        <w:rPr>
          <w:rFonts w:cs="Arial" w:hAnsi="Arial" w:ascii="Arial"/>
          <w:sz w:val="24"/>
          <w:szCs w:val="24"/>
        </w:rPr>
        <w:t xml:space="preserve">0,00 </w:t>
      </w:r>
      <w:r w:rsidR="00C937CB">
        <w:rPr>
          <w:rFonts w:cs="Arial" w:hAnsi="Arial" w:ascii="Arial"/>
          <w:sz w:val="24"/>
          <w:szCs w:val="24"/>
        </w:rPr>
        <w:t>k</w:t>
      </w:r>
      <w:r w:rsidR="00D750AC">
        <w:rPr>
          <w:rFonts w:cs="Arial" w:hAnsi="Arial" w:ascii="Arial"/>
          <w:sz w:val="24"/>
          <w:szCs w:val="24"/>
        </w:rPr>
        <w:t>n</w:t>
      </w:r>
      <w:r w:rsidR="007A0A54">
        <w:rPr>
          <w:rFonts w:cs="Arial" w:hAnsi="Arial" w:ascii="Arial"/>
          <w:sz w:val="24"/>
          <w:szCs w:val="24"/>
        </w:rPr>
        <w:tab/>
        <w:t xml:space="preserve">        </w:t>
      </w:r>
    </w:p>
    <w:p w:rsidRDefault="005D1389" w:rsidP="001226A4" w:rsidR="005D1389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trošak vlas</w:t>
      </w:r>
      <w:r w:rsidR="007A0A54">
        <w:rPr>
          <w:rFonts w:cs="Arial" w:hAnsi="Arial" w:ascii="Arial"/>
          <w:sz w:val="24"/>
          <w:szCs w:val="24"/>
        </w:rPr>
        <w:t>titog automobila</w:t>
      </w:r>
      <w:r w:rsidR="00E5030D">
        <w:rPr>
          <w:rFonts w:cs="Arial" w:hAnsi="Arial" w:ascii="Arial"/>
          <w:sz w:val="24"/>
          <w:szCs w:val="24"/>
        </w:rPr>
        <w:t xml:space="preserve"> u </w:t>
      </w:r>
      <w:r w:rsidR="00D750AC">
        <w:rPr>
          <w:rFonts w:cs="Arial" w:hAnsi="Arial" w:ascii="Arial"/>
          <w:sz w:val="24"/>
          <w:szCs w:val="24"/>
        </w:rPr>
        <w:t>službene svrhe (5</w:t>
      </w:r>
      <w:r w:rsidR="00D94D55">
        <w:rPr>
          <w:rFonts w:cs="Arial" w:hAnsi="Arial" w:ascii="Arial"/>
          <w:sz w:val="24"/>
          <w:szCs w:val="24"/>
        </w:rPr>
        <w:t>0</w:t>
      </w:r>
      <w:r w:rsidR="00C405E4">
        <w:rPr>
          <w:rFonts w:cs="Arial" w:hAnsi="Arial" w:ascii="Arial"/>
          <w:sz w:val="24"/>
          <w:szCs w:val="24"/>
        </w:rPr>
        <w:t xml:space="preserve"> </w:t>
      </w:r>
      <w:r w:rsidR="007A0A54">
        <w:rPr>
          <w:rFonts w:cs="Arial" w:hAnsi="Arial" w:ascii="Arial"/>
          <w:sz w:val="24"/>
          <w:szCs w:val="24"/>
        </w:rPr>
        <w:t>kmx2)</w:t>
      </w:r>
      <w:r w:rsidR="00E5030D">
        <w:rPr>
          <w:rFonts w:cs="Arial" w:hAnsi="Arial" w:ascii="Arial"/>
          <w:sz w:val="24"/>
          <w:szCs w:val="24"/>
        </w:rPr>
        <w:t xml:space="preserve">.... </w:t>
      </w:r>
      <w:r w:rsidR="00932068">
        <w:rPr>
          <w:rFonts w:cs="Arial" w:hAnsi="Arial" w:ascii="Arial"/>
          <w:sz w:val="24"/>
          <w:szCs w:val="24"/>
        </w:rPr>
        <w:t xml:space="preserve"> </w:t>
      </w:r>
      <w:r w:rsidR="00D750AC">
        <w:rPr>
          <w:rFonts w:cs="Arial" w:hAnsi="Arial" w:ascii="Arial"/>
          <w:sz w:val="24"/>
          <w:szCs w:val="24"/>
        </w:rPr>
        <w:t xml:space="preserve">  10</w:t>
      </w:r>
      <w:r w:rsidR="00D94D55">
        <w:rPr>
          <w:rFonts w:cs="Arial" w:hAnsi="Arial" w:ascii="Arial"/>
          <w:sz w:val="24"/>
          <w:szCs w:val="24"/>
        </w:rPr>
        <w:t xml:space="preserve">0,00 </w:t>
      </w:r>
      <w:r w:rsidRPr="006E2EB5">
        <w:rPr>
          <w:rFonts w:cs="Arial" w:hAnsi="Arial" w:ascii="Arial"/>
          <w:sz w:val="24"/>
          <w:szCs w:val="24"/>
        </w:rPr>
        <w:t>kn</w:t>
      </w:r>
    </w:p>
    <w:p w:rsidRDefault="00D750AC" w:rsidP="001226A4" w:rsidR="00D750AC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telefona………………………………………………       100,00 kn</w:t>
      </w:r>
      <w:r>
        <w:rPr>
          <w:rFonts w:cs="Arial" w:hAnsi="Arial" w:ascii="Arial"/>
          <w:sz w:val="24"/>
          <w:szCs w:val="24"/>
        </w:rPr>
        <w:tab/>
      </w:r>
    </w:p>
    <w:p w:rsidRDefault="00D750AC" w:rsidP="00134543" w:rsidR="00F13DCC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trošak knjigovodstva (1.000,00 kn/mj+PDV)………………   1.250,00 kn</w:t>
      </w:r>
    </w:p>
    <w:p w:rsidRDefault="00E5030D" w:rsidP="00134543" w:rsidR="00134543" w:rsidRPr="00F13DCC">
      <w:pPr>
        <w:pStyle w:val="Odlomakpopisa"/>
        <w:numPr>
          <w:ilvl w:val="0"/>
          <w:numId w:val="2"/>
        </w:numPr>
        <w:spacing w:after="0"/>
        <w:jc w:val="both"/>
        <w:rPr>
          <w:rFonts w:cs="Arial" w:hAnsi="Arial" w:ascii="Arial"/>
          <w:sz w:val="24"/>
          <w:szCs w:val="24"/>
        </w:rPr>
      </w:pPr>
      <w:r w:rsidRPr="00F13DCC">
        <w:rPr>
          <w:rFonts w:cs="Arial" w:eastAsia="Times New Roman" w:hAnsi="Arial" w:ascii="Arial"/>
          <w:bCs/>
          <w:sz w:val="24"/>
          <w:szCs w:val="24"/>
        </w:rPr>
        <w:t>Ukupno</w:t>
      </w:r>
      <w:r w:rsidR="005D1389" w:rsidRPr="00F13DCC">
        <w:rPr>
          <w:rFonts w:cs="Arial" w:eastAsia="Times New Roman" w:hAnsi="Arial" w:ascii="Arial"/>
          <w:bCs/>
          <w:sz w:val="24"/>
          <w:szCs w:val="24"/>
        </w:rPr>
        <w:t xml:space="preserve"> </w:t>
      </w:r>
      <w:r w:rsidRPr="00F13DCC">
        <w:rPr>
          <w:rFonts w:cs="Arial" w:eastAsia="Times New Roman" w:hAnsi="Arial" w:ascii="Arial"/>
          <w:bCs/>
          <w:sz w:val="24"/>
          <w:szCs w:val="24"/>
        </w:rPr>
        <w:t>......................</w:t>
      </w:r>
      <w:r w:rsidR="005D1389" w:rsidRPr="00F13DCC">
        <w:rPr>
          <w:rFonts w:cs="Arial" w:eastAsia="Times New Roman" w:hAnsi="Arial" w:ascii="Arial"/>
          <w:bCs/>
          <w:sz w:val="24"/>
          <w:szCs w:val="24"/>
        </w:rPr>
        <w:t>..............................</w:t>
      </w:r>
      <w:r w:rsidR="00CE0D41" w:rsidRPr="00F13DCC">
        <w:rPr>
          <w:rFonts w:cs="Arial" w:eastAsia="Times New Roman" w:hAnsi="Arial" w:ascii="Arial"/>
          <w:bCs/>
          <w:sz w:val="24"/>
          <w:szCs w:val="24"/>
        </w:rPr>
        <w:t>......</w:t>
      </w:r>
      <w:r w:rsidR="00F13DCC">
        <w:rPr>
          <w:rFonts w:cs="Arial" w:eastAsia="Times New Roman" w:hAnsi="Arial" w:ascii="Arial"/>
          <w:bCs/>
          <w:sz w:val="24"/>
          <w:szCs w:val="24"/>
        </w:rPr>
        <w:t>..................</w:t>
      </w:r>
      <w:r w:rsidR="008639B8" w:rsidRPr="00F13DCC">
        <w:rPr>
          <w:rFonts w:cs="Arial" w:eastAsia="Times New Roman" w:hAnsi="Arial" w:ascii="Arial"/>
          <w:bCs/>
          <w:sz w:val="24"/>
          <w:szCs w:val="24"/>
        </w:rPr>
        <w:t xml:space="preserve">. </w:t>
      </w:r>
      <w:r w:rsidR="007A0A54" w:rsidRPr="00F13DCC">
        <w:rPr>
          <w:rFonts w:cs="Arial" w:eastAsia="Times New Roman" w:hAnsi="Arial" w:ascii="Arial"/>
          <w:bCs/>
          <w:sz w:val="24"/>
          <w:szCs w:val="24"/>
        </w:rPr>
        <w:t xml:space="preserve">  </w:t>
      </w:r>
      <w:r w:rsidR="00C937CB" w:rsidRPr="00F13DCC">
        <w:rPr>
          <w:rFonts w:cs="Arial" w:eastAsia="Times New Roman" w:hAnsi="Arial" w:ascii="Arial"/>
          <w:bCs/>
          <w:sz w:val="24"/>
          <w:szCs w:val="24"/>
        </w:rPr>
        <w:t xml:space="preserve"> </w:t>
      </w:r>
      <w:r w:rsidR="00D750AC" w:rsidRPr="00F13DCC">
        <w:rPr>
          <w:rFonts w:cs="Arial" w:eastAsia="Times New Roman" w:hAnsi="Arial" w:ascii="Arial"/>
          <w:bCs/>
          <w:sz w:val="24"/>
          <w:szCs w:val="24"/>
        </w:rPr>
        <w:t>1.650</w:t>
      </w:r>
      <w:r w:rsidR="001836C9" w:rsidRPr="00F13DCC">
        <w:rPr>
          <w:rFonts w:cs="Arial" w:eastAsia="Times New Roman" w:hAnsi="Arial" w:ascii="Arial"/>
          <w:bCs/>
          <w:sz w:val="24"/>
          <w:szCs w:val="24"/>
        </w:rPr>
        <w:t>,</w:t>
      </w:r>
      <w:r w:rsidR="00D94D55" w:rsidRPr="00F13DCC">
        <w:rPr>
          <w:rFonts w:cs="Arial" w:eastAsia="Times New Roman" w:hAnsi="Arial" w:ascii="Arial"/>
          <w:bCs/>
          <w:sz w:val="24"/>
          <w:szCs w:val="24"/>
        </w:rPr>
        <w:t xml:space="preserve">00 </w:t>
      </w:r>
      <w:r w:rsidR="00CE0D41" w:rsidRPr="00F13DCC">
        <w:rPr>
          <w:rFonts w:cs="Arial" w:eastAsia="Times New Roman" w:hAnsi="Arial" w:ascii="Arial"/>
          <w:bCs/>
          <w:sz w:val="24"/>
          <w:szCs w:val="24"/>
        </w:rPr>
        <w:t>kn</w:t>
      </w:r>
    </w:p>
    <w:p w:rsidRDefault="008639B8" w:rsidP="00134543" w:rsidR="008639B8">
      <w:pPr>
        <w:spacing w:after="0"/>
        <w:jc w:val="both"/>
        <w:rPr>
          <w:rFonts w:cs="Arial" w:eastAsia="Times New Roman" w:hAnsi="Arial" w:ascii="Arial"/>
          <w:bCs/>
          <w:sz w:val="24"/>
          <w:szCs w:val="24"/>
        </w:rPr>
      </w:pPr>
    </w:p>
    <w:p w:rsidRDefault="008639B8" w:rsidP="00134543" w:rsidR="008639B8" w:rsidRPr="006E2EB5">
      <w:pPr>
        <w:spacing w:after="0"/>
        <w:jc w:val="both"/>
        <w:rPr>
          <w:rFonts w:cs="Arial" w:eastAsia="Times New Roman" w:hAnsi="Arial" w:ascii="Arial"/>
          <w:bCs/>
          <w:sz w:val="24"/>
          <w:szCs w:val="24"/>
        </w:rPr>
      </w:pPr>
    </w:p>
    <w:p w:rsidRDefault="005D1389" w:rsidP="00134543" w:rsidR="005D1389">
      <w:pPr>
        <w:spacing w:after="0"/>
        <w:jc w:val="both"/>
        <w:rPr>
          <w:rFonts w:cs="Arial" w:eastAsia="Times New Roman" w:hAnsi="Arial" w:ascii="Arial"/>
          <w:b/>
          <w:bCs/>
          <w:sz w:val="24"/>
          <w:szCs w:val="24"/>
        </w:rPr>
      </w:pPr>
      <w:r w:rsidRPr="006E2EB5">
        <w:rPr>
          <w:rFonts w:cs="Arial" w:eastAsia="Times New Roman" w:hAnsi="Arial" w:ascii="Arial"/>
          <w:bCs/>
          <w:sz w:val="24"/>
          <w:szCs w:val="24"/>
        </w:rPr>
        <w:tab/>
      </w:r>
      <w:r w:rsidR="00A978E4">
        <w:rPr>
          <w:rFonts w:cs="Arial" w:eastAsia="Times New Roman" w:hAnsi="Arial" w:ascii="Arial"/>
          <w:bCs/>
          <w:sz w:val="24"/>
          <w:szCs w:val="24"/>
        </w:rPr>
        <w:t>4</w:t>
      </w:r>
      <w:r w:rsidRPr="006E2EB5">
        <w:rPr>
          <w:rFonts w:cs="Arial" w:eastAsia="Times New Roman" w:hAnsi="Arial" w:ascii="Arial"/>
          <w:b/>
          <w:bCs/>
          <w:sz w:val="24"/>
          <w:szCs w:val="24"/>
        </w:rPr>
        <w:t>.3.Predračun troškova za naredn</w:t>
      </w:r>
      <w:r w:rsidR="00795D83">
        <w:rPr>
          <w:rFonts w:cs="Arial" w:eastAsia="Times New Roman" w:hAnsi="Arial" w:ascii="Arial"/>
          <w:b/>
          <w:bCs/>
          <w:sz w:val="24"/>
          <w:szCs w:val="24"/>
        </w:rPr>
        <w:t>o</w:t>
      </w:r>
      <w:r w:rsidRPr="006E2EB5">
        <w:rPr>
          <w:rFonts w:cs="Arial" w:eastAsia="Times New Roman" w:hAnsi="Arial" w:ascii="Arial"/>
          <w:b/>
          <w:bCs/>
          <w:sz w:val="24"/>
          <w:szCs w:val="24"/>
        </w:rPr>
        <w:t xml:space="preserve"> </w:t>
      </w:r>
      <w:r w:rsidR="00937074">
        <w:rPr>
          <w:rFonts w:cs="Arial" w:eastAsia="Times New Roman" w:hAnsi="Arial" w:ascii="Arial"/>
          <w:b/>
          <w:bCs/>
          <w:sz w:val="24"/>
          <w:szCs w:val="24"/>
        </w:rPr>
        <w:t>mje</w:t>
      </w:r>
      <w:r w:rsidRPr="006E2EB5">
        <w:rPr>
          <w:rFonts w:cs="Arial" w:eastAsia="Times New Roman" w:hAnsi="Arial" w:ascii="Arial"/>
          <w:b/>
          <w:bCs/>
          <w:sz w:val="24"/>
          <w:szCs w:val="24"/>
        </w:rPr>
        <w:t>sečn</w:t>
      </w:r>
      <w:r w:rsidR="00937074">
        <w:rPr>
          <w:rFonts w:cs="Arial" w:eastAsia="Times New Roman" w:hAnsi="Arial" w:ascii="Arial"/>
          <w:b/>
          <w:bCs/>
          <w:sz w:val="24"/>
          <w:szCs w:val="24"/>
        </w:rPr>
        <w:t>o</w:t>
      </w:r>
      <w:r w:rsidRPr="006E2EB5">
        <w:rPr>
          <w:rFonts w:cs="Arial" w:eastAsia="Times New Roman" w:hAnsi="Arial" w:ascii="Arial"/>
          <w:b/>
          <w:bCs/>
          <w:sz w:val="24"/>
          <w:szCs w:val="24"/>
        </w:rPr>
        <w:t xml:space="preserve"> razdoblje</w:t>
      </w:r>
    </w:p>
    <w:p w:rsidRDefault="007834EE" w:rsidP="00134543" w:rsidR="007834EE" w:rsidRPr="006E2EB5">
      <w:pPr>
        <w:spacing w:after="0"/>
        <w:jc w:val="both"/>
        <w:rPr>
          <w:rFonts w:cs="Arial" w:eastAsia="Times New Roman" w:hAnsi="Arial" w:ascii="Arial"/>
          <w:b/>
          <w:bCs/>
          <w:sz w:val="24"/>
          <w:szCs w:val="24"/>
        </w:rPr>
      </w:pPr>
    </w:p>
    <w:p w:rsidRDefault="00CC0363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poštanski troškovi</w:t>
      </w:r>
      <w:r w:rsidR="003027BA">
        <w:rPr>
          <w:rFonts w:cs="Arial" w:hAnsi="Arial" w:ascii="Arial"/>
          <w:sz w:val="24"/>
          <w:szCs w:val="24"/>
        </w:rPr>
        <w:t>…………………..</w:t>
      </w:r>
      <w:r w:rsidR="005D1389" w:rsidRPr="006E2EB5">
        <w:rPr>
          <w:rFonts w:cs="Arial" w:hAnsi="Arial" w:ascii="Arial"/>
          <w:sz w:val="24"/>
          <w:szCs w:val="24"/>
        </w:rPr>
        <w:t xml:space="preserve"> ....................</w:t>
      </w:r>
      <w:r>
        <w:rPr>
          <w:rFonts w:cs="Arial" w:hAnsi="Arial" w:ascii="Arial"/>
          <w:sz w:val="24"/>
          <w:szCs w:val="24"/>
        </w:rPr>
        <w:t>..</w:t>
      </w:r>
      <w:r w:rsidR="003027BA">
        <w:rPr>
          <w:rFonts w:cs="Arial" w:hAnsi="Arial" w:ascii="Arial"/>
          <w:sz w:val="24"/>
          <w:szCs w:val="24"/>
        </w:rPr>
        <w:t xml:space="preserve">.........................       </w:t>
      </w:r>
      <w:r w:rsidR="00937074">
        <w:rPr>
          <w:rFonts w:cs="Arial" w:hAnsi="Arial" w:ascii="Arial"/>
          <w:sz w:val="24"/>
          <w:szCs w:val="24"/>
        </w:rPr>
        <w:t>10</w:t>
      </w:r>
      <w:r w:rsidR="005D1389" w:rsidRPr="006E2EB5">
        <w:rPr>
          <w:rFonts w:cs="Arial" w:hAnsi="Arial" w:ascii="Arial"/>
          <w:sz w:val="24"/>
          <w:szCs w:val="24"/>
        </w:rPr>
        <w:t>0,00 kn</w:t>
      </w:r>
    </w:p>
    <w:p w:rsidRDefault="005D1389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 xml:space="preserve">- </w:t>
      </w:r>
      <w:r w:rsidR="003027BA">
        <w:rPr>
          <w:rFonts w:cs="Arial" w:hAnsi="Arial" w:ascii="Arial"/>
          <w:sz w:val="24"/>
          <w:szCs w:val="24"/>
        </w:rPr>
        <w:t>trošak telefona …………………..</w:t>
      </w:r>
      <w:r w:rsidRPr="006E2EB5">
        <w:rPr>
          <w:rFonts w:cs="Arial" w:hAnsi="Arial" w:ascii="Arial"/>
          <w:sz w:val="24"/>
          <w:szCs w:val="24"/>
        </w:rPr>
        <w:t xml:space="preserve">.....................................................    </w:t>
      </w:r>
      <w:r w:rsidR="00CC0363">
        <w:rPr>
          <w:rFonts w:cs="Arial" w:hAnsi="Arial" w:ascii="Arial"/>
          <w:sz w:val="24"/>
          <w:szCs w:val="24"/>
        </w:rPr>
        <w:t xml:space="preserve"> </w:t>
      </w:r>
      <w:r w:rsidR="003027BA">
        <w:rPr>
          <w:rFonts w:cs="Arial" w:hAnsi="Arial" w:ascii="Arial"/>
          <w:sz w:val="24"/>
          <w:szCs w:val="24"/>
        </w:rPr>
        <w:t>1</w:t>
      </w:r>
      <w:r w:rsidRPr="006E2EB5">
        <w:rPr>
          <w:rFonts w:cs="Arial" w:hAnsi="Arial" w:ascii="Arial"/>
          <w:sz w:val="24"/>
          <w:szCs w:val="24"/>
        </w:rPr>
        <w:t>00,00 kn</w:t>
      </w:r>
    </w:p>
    <w:p w:rsidRDefault="003027BA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- trošak uredskog materijala …………………..</w:t>
      </w:r>
      <w:r w:rsidR="005D1389" w:rsidRPr="006E2EB5">
        <w:rPr>
          <w:rFonts w:cs="Arial" w:hAnsi="Arial" w:ascii="Arial"/>
          <w:sz w:val="24"/>
          <w:szCs w:val="24"/>
        </w:rPr>
        <w:t xml:space="preserve"> ..................................    </w:t>
      </w:r>
      <w:r>
        <w:rPr>
          <w:rFonts w:cs="Arial" w:hAnsi="Arial" w:ascii="Arial"/>
          <w:sz w:val="24"/>
          <w:szCs w:val="24"/>
        </w:rPr>
        <w:t xml:space="preserve"> 1</w:t>
      </w:r>
      <w:r w:rsidR="005D1389" w:rsidRPr="006E2EB5">
        <w:rPr>
          <w:rFonts w:cs="Arial" w:hAnsi="Arial" w:ascii="Arial"/>
          <w:sz w:val="24"/>
          <w:szCs w:val="24"/>
        </w:rPr>
        <w:t>00,00 kn</w:t>
      </w:r>
    </w:p>
    <w:p w:rsidRDefault="005D1389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- trošak fotokopiranja</w:t>
      </w:r>
      <w:r w:rsidR="003027BA">
        <w:rPr>
          <w:rFonts w:cs="Arial" w:hAnsi="Arial" w:ascii="Arial"/>
          <w:sz w:val="24"/>
          <w:szCs w:val="24"/>
        </w:rPr>
        <w:t>…………………...</w:t>
      </w:r>
      <w:r w:rsidRPr="006E2EB5">
        <w:rPr>
          <w:rFonts w:cs="Arial" w:hAnsi="Arial" w:ascii="Arial"/>
          <w:sz w:val="24"/>
          <w:szCs w:val="24"/>
        </w:rPr>
        <w:t xml:space="preserve"> ..................</w:t>
      </w:r>
      <w:r w:rsidR="003027BA">
        <w:rPr>
          <w:rFonts w:cs="Arial" w:hAnsi="Arial" w:ascii="Arial"/>
          <w:sz w:val="24"/>
          <w:szCs w:val="24"/>
        </w:rPr>
        <w:t>...........................     1</w:t>
      </w:r>
      <w:r w:rsidRPr="006E2EB5">
        <w:rPr>
          <w:rFonts w:cs="Arial" w:hAnsi="Arial" w:ascii="Arial"/>
          <w:sz w:val="24"/>
          <w:szCs w:val="24"/>
        </w:rPr>
        <w:t>00,00</w:t>
      </w:r>
      <w:r w:rsidR="00E66287" w:rsidRPr="006E2EB5">
        <w:rPr>
          <w:rFonts w:cs="Arial" w:hAnsi="Arial" w:ascii="Arial"/>
          <w:sz w:val="24"/>
          <w:szCs w:val="24"/>
        </w:rPr>
        <w:t xml:space="preserve"> kn</w:t>
      </w:r>
    </w:p>
    <w:p w:rsidRDefault="005D1389" w:rsidP="008639B8" w:rsidR="00E66287" w:rsidRPr="006E2EB5">
      <w:pPr>
        <w:spacing w:after="0"/>
        <w:contextualSpacing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 xml:space="preserve">- </w:t>
      </w:r>
      <w:r w:rsidR="003027BA">
        <w:rPr>
          <w:rFonts w:cs="Arial" w:hAnsi="Arial" w:ascii="Arial"/>
          <w:sz w:val="24"/>
          <w:szCs w:val="24"/>
        </w:rPr>
        <w:t>knjigovodstveni poslovi (1.000,00 kn/mj+PDV)</w:t>
      </w:r>
      <w:r w:rsidR="008639B8">
        <w:rPr>
          <w:rFonts w:cs="Arial" w:hAnsi="Arial" w:ascii="Arial"/>
          <w:sz w:val="24"/>
          <w:szCs w:val="24"/>
        </w:rPr>
        <w:t xml:space="preserve"> ......</w:t>
      </w:r>
      <w:r w:rsidR="003027BA">
        <w:rPr>
          <w:rFonts w:cs="Arial" w:hAnsi="Arial" w:ascii="Arial"/>
          <w:sz w:val="24"/>
          <w:szCs w:val="24"/>
        </w:rPr>
        <w:t>.........................</w:t>
      </w:r>
      <w:r w:rsidR="008639B8">
        <w:rPr>
          <w:rFonts w:cs="Arial" w:hAnsi="Arial" w:ascii="Arial"/>
          <w:sz w:val="24"/>
          <w:szCs w:val="24"/>
        </w:rPr>
        <w:t xml:space="preserve">   </w:t>
      </w:r>
      <w:r w:rsidR="00937074">
        <w:rPr>
          <w:rFonts w:cs="Arial" w:hAnsi="Arial" w:ascii="Arial"/>
          <w:sz w:val="24"/>
          <w:szCs w:val="24"/>
        </w:rPr>
        <w:t>1</w:t>
      </w:r>
      <w:r w:rsidR="008639B8">
        <w:rPr>
          <w:rFonts w:cs="Arial" w:hAnsi="Arial" w:ascii="Arial"/>
          <w:sz w:val="24"/>
          <w:szCs w:val="24"/>
        </w:rPr>
        <w:t>.</w:t>
      </w:r>
      <w:r w:rsidR="00937074">
        <w:rPr>
          <w:rFonts w:cs="Arial" w:hAnsi="Arial" w:ascii="Arial"/>
          <w:sz w:val="24"/>
          <w:szCs w:val="24"/>
        </w:rPr>
        <w:t>2</w:t>
      </w:r>
      <w:r w:rsidR="003027BA">
        <w:rPr>
          <w:rFonts w:cs="Arial" w:hAnsi="Arial" w:ascii="Arial"/>
          <w:sz w:val="24"/>
          <w:szCs w:val="24"/>
        </w:rPr>
        <w:t>5</w:t>
      </w:r>
      <w:r w:rsidR="008639B8">
        <w:rPr>
          <w:rFonts w:cs="Arial" w:hAnsi="Arial" w:ascii="Arial"/>
          <w:sz w:val="24"/>
          <w:szCs w:val="24"/>
        </w:rPr>
        <w:t>0,00 kn</w:t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  <w:r w:rsidR="008639B8">
        <w:rPr>
          <w:rFonts w:cs="Arial" w:hAnsi="Arial" w:ascii="Arial"/>
          <w:sz w:val="24"/>
          <w:szCs w:val="24"/>
        </w:rPr>
        <w:tab/>
      </w:r>
    </w:p>
    <w:p w:rsidRDefault="005D1389" w:rsidP="005D1389" w:rsidR="005D1389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>Ukupno ...........................................................</w:t>
      </w:r>
      <w:r w:rsidR="00CE0D41" w:rsidRPr="006E2EB5">
        <w:rPr>
          <w:rFonts w:cs="Arial" w:hAnsi="Arial" w:ascii="Arial"/>
          <w:sz w:val="24"/>
          <w:szCs w:val="24"/>
        </w:rPr>
        <w:t>......................</w:t>
      </w:r>
      <w:r w:rsidR="003027BA">
        <w:rPr>
          <w:rFonts w:cs="Arial" w:hAnsi="Arial" w:ascii="Arial"/>
          <w:sz w:val="24"/>
          <w:szCs w:val="24"/>
        </w:rPr>
        <w:t>.............</w:t>
      </w:r>
      <w:r w:rsidR="00CE0D41" w:rsidRPr="006E2EB5">
        <w:rPr>
          <w:rFonts w:cs="Arial" w:hAnsi="Arial" w:ascii="Arial"/>
          <w:sz w:val="24"/>
          <w:szCs w:val="24"/>
        </w:rPr>
        <w:t xml:space="preserve"> </w:t>
      </w:r>
      <w:r w:rsidR="001E65B2" w:rsidRPr="006E2EB5">
        <w:rPr>
          <w:rFonts w:cs="Arial" w:hAnsi="Arial" w:ascii="Arial"/>
          <w:sz w:val="24"/>
          <w:szCs w:val="24"/>
        </w:rPr>
        <w:t xml:space="preserve">  </w:t>
      </w:r>
      <w:r w:rsidR="00937074">
        <w:rPr>
          <w:rFonts w:cs="Arial" w:hAnsi="Arial" w:ascii="Arial"/>
          <w:sz w:val="24"/>
          <w:szCs w:val="24"/>
        </w:rPr>
        <w:t>1.65</w:t>
      </w:r>
      <w:r w:rsidR="003027BA">
        <w:rPr>
          <w:rFonts w:cs="Arial" w:hAnsi="Arial" w:ascii="Arial"/>
          <w:sz w:val="24"/>
          <w:szCs w:val="24"/>
        </w:rPr>
        <w:t>0,00</w:t>
      </w:r>
      <w:r w:rsidR="00C937CB">
        <w:rPr>
          <w:rFonts w:cs="Arial" w:hAnsi="Arial" w:ascii="Arial"/>
          <w:sz w:val="24"/>
          <w:szCs w:val="24"/>
        </w:rPr>
        <w:t xml:space="preserve"> </w:t>
      </w:r>
      <w:r w:rsidR="001E65B2" w:rsidRPr="006E2EB5">
        <w:rPr>
          <w:rFonts w:cs="Arial" w:hAnsi="Arial" w:ascii="Arial"/>
          <w:sz w:val="24"/>
          <w:szCs w:val="24"/>
        </w:rPr>
        <w:t>kn</w:t>
      </w:r>
    </w:p>
    <w:p w:rsidRDefault="00865968" w:rsidP="005D1389" w:rsidR="00865968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027BA" w:rsidP="005D1389" w:rsidR="00F45761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Troškovi od otvaranja stečajnog postupka do izvještajnog ročišta su stvarni troškovi za neophodne radnje nakon što je stečajni postupak otvoren, a plan troškova je također vezan uz troškove potrebne za provođenje stečajnog postupka koji su planirani na mjesečnoj razini. O svim</w:t>
      </w:r>
      <w:r w:rsidR="006875A2">
        <w:rPr>
          <w:rFonts w:cs="Arial" w:hAnsi="Arial" w:ascii="Arial"/>
          <w:sz w:val="24"/>
          <w:szCs w:val="24"/>
        </w:rPr>
        <w:t xml:space="preserve"> daljnjim troškovima koji će nastati, a nisu obuhvaćeni planom troškova</w:t>
      </w:r>
      <w:r w:rsidR="00000F97">
        <w:rPr>
          <w:rFonts w:cs="Arial" w:hAnsi="Arial" w:ascii="Arial"/>
          <w:sz w:val="24"/>
          <w:szCs w:val="24"/>
        </w:rPr>
        <w:t>, kao i o prihodima u stečajnom postupku stečajni upravitelj će izvještavati u redovnim tromjesečnim izvješćima.</w:t>
      </w:r>
    </w:p>
    <w:p w:rsidRDefault="003027BA" w:rsidP="005D1389" w:rsidR="003027BA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3027BA" w:rsidP="005D1389" w:rsidR="003027BA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45761" w:rsidP="00F45761" w:rsidR="00F45761" w:rsidRPr="006E2EB5">
      <w:pPr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II. STANJE STEČAJNE MASE</w:t>
      </w:r>
    </w:p>
    <w:p w:rsidRDefault="00F45761" w:rsidP="005D1389" w:rsidR="00F45761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A978E4" w:rsidP="00865968" w:rsidR="00865968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 xml:space="preserve">5. </w:t>
      </w:r>
      <w:r w:rsidR="00172F57">
        <w:rPr>
          <w:rFonts w:cs="Arial" w:hAnsi="Arial" w:ascii="Arial"/>
          <w:b/>
          <w:sz w:val="24"/>
          <w:szCs w:val="24"/>
        </w:rPr>
        <w:t xml:space="preserve"> </w:t>
      </w:r>
      <w:r w:rsidR="00865968" w:rsidRPr="006E2EB5">
        <w:rPr>
          <w:rFonts w:cs="Arial" w:hAnsi="Arial" w:ascii="Arial"/>
          <w:b/>
          <w:sz w:val="24"/>
          <w:szCs w:val="24"/>
        </w:rPr>
        <w:t>Popis imovine i obveza</w:t>
      </w:r>
    </w:p>
    <w:p w:rsidRDefault="008C20D0" w:rsidP="00865968" w:rsidR="008C20D0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795D83" w:rsidP="001E6A1A" w:rsidR="00795D83" w:rsidRPr="00A978E4">
      <w:pPr>
        <w:tabs>
          <w:tab w:pos="2790" w:val="left"/>
        </w:tabs>
        <w:spacing w:lineRule="auto" w:line="276" w:after="200"/>
        <w:rPr>
          <w:rFonts w:cs="Arial" w:hAnsi="Arial" w:ascii="Arial"/>
          <w:sz w:val="24"/>
          <w:szCs w:val="24"/>
        </w:rPr>
      </w:pPr>
    </w:p>
    <w:p w:rsidRDefault="007C23B1" w:rsidP="003C6AA7" w:rsidR="007C23B1" w:rsidRPr="007C23B1">
      <w:pPr>
        <w:spacing w:lineRule="auto" w:line="276" w:after="20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 w:rsidR="00C81654">
        <w:rPr>
          <w:rFonts w:cs="Arial" w:hAnsi="Arial" w:ascii="Arial"/>
          <w:b/>
          <w:sz w:val="24"/>
          <w:szCs w:val="24"/>
        </w:rPr>
        <w:t>5.1. Nek</w:t>
      </w:r>
      <w:r w:rsidRPr="007C23B1">
        <w:rPr>
          <w:rFonts w:cs="Arial" w:hAnsi="Arial" w:ascii="Arial"/>
          <w:b/>
          <w:sz w:val="24"/>
          <w:szCs w:val="24"/>
        </w:rPr>
        <w:t>retnine</w:t>
      </w:r>
    </w:p>
    <w:p w:rsidRDefault="007C23B1" w:rsidP="003C6AA7" w:rsidR="00A978E4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Prema </w:t>
      </w:r>
      <w:r w:rsidR="00386690">
        <w:rPr>
          <w:rFonts w:cs="Arial" w:hAnsi="Arial" w:ascii="Arial"/>
          <w:sz w:val="24"/>
          <w:szCs w:val="24"/>
        </w:rPr>
        <w:t>dostupnim podatcima</w:t>
      </w:r>
      <w:r>
        <w:rPr>
          <w:rFonts w:cs="Arial" w:hAnsi="Arial" w:ascii="Arial"/>
          <w:sz w:val="24"/>
          <w:szCs w:val="24"/>
        </w:rPr>
        <w:t xml:space="preserve"> ste</w:t>
      </w:r>
      <w:r w:rsidR="00C81654">
        <w:rPr>
          <w:rFonts w:cs="Arial" w:hAnsi="Arial" w:ascii="Arial"/>
          <w:sz w:val="24"/>
          <w:szCs w:val="24"/>
        </w:rPr>
        <w:t>čajni dužnik nema nekr</w:t>
      </w:r>
      <w:r>
        <w:rPr>
          <w:rFonts w:cs="Arial" w:hAnsi="Arial" w:ascii="Arial"/>
          <w:sz w:val="24"/>
          <w:szCs w:val="24"/>
        </w:rPr>
        <w:t xml:space="preserve">etnine u </w:t>
      </w:r>
      <w:r w:rsidR="009668F3">
        <w:rPr>
          <w:rFonts w:cs="Arial" w:hAnsi="Arial" w:ascii="Arial"/>
          <w:sz w:val="24"/>
          <w:szCs w:val="24"/>
        </w:rPr>
        <w:t>vlasništv</w:t>
      </w:r>
      <w:r>
        <w:rPr>
          <w:rFonts w:cs="Arial" w:hAnsi="Arial" w:ascii="Arial"/>
          <w:sz w:val="24"/>
          <w:szCs w:val="24"/>
        </w:rPr>
        <w:t>u.</w:t>
      </w:r>
      <w:r>
        <w:rPr>
          <w:rFonts w:cs="Arial" w:hAnsi="Arial" w:ascii="Arial"/>
          <w:sz w:val="24"/>
          <w:szCs w:val="24"/>
        </w:rPr>
        <w:tab/>
      </w:r>
    </w:p>
    <w:p w:rsidRDefault="00CF49DC" w:rsidP="003C6AA7" w:rsidR="00CF49DC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</w:p>
    <w:p w:rsidRDefault="00C81654" w:rsidP="003C6AA7" w:rsidR="00C81654">
      <w:pPr>
        <w:spacing w:lineRule="auto" w:line="276" w:after="20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 w:rsidRPr="00C81654">
        <w:rPr>
          <w:rFonts w:cs="Arial" w:hAnsi="Arial" w:ascii="Arial"/>
          <w:b/>
          <w:sz w:val="24"/>
          <w:szCs w:val="24"/>
        </w:rPr>
        <w:t>5.2. Pokretnine</w:t>
      </w:r>
    </w:p>
    <w:p w:rsidRDefault="009F22FE" w:rsidP="003C6AA7" w:rsidR="00904C0D" w:rsidRPr="00A817AC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A)</w:t>
      </w:r>
      <w:r w:rsidR="00904C0D" w:rsidRPr="00A817AC">
        <w:rPr>
          <w:rFonts w:cs="Arial" w:hAnsi="Arial" w:ascii="Arial"/>
          <w:sz w:val="24"/>
          <w:szCs w:val="24"/>
        </w:rPr>
        <w:t xml:space="preserve"> mercedes klasa CLK</w:t>
      </w:r>
      <w:r w:rsidR="00693B12">
        <w:rPr>
          <w:rFonts w:cs="Arial" w:hAnsi="Arial" w:ascii="Arial"/>
          <w:sz w:val="24"/>
          <w:szCs w:val="24"/>
        </w:rPr>
        <w:t xml:space="preserve"> 200, godina proizvodnje 1998. b</w:t>
      </w:r>
      <w:r w:rsidR="00904C0D" w:rsidRPr="00A817AC">
        <w:rPr>
          <w:rFonts w:cs="Arial" w:hAnsi="Arial" w:ascii="Arial"/>
          <w:sz w:val="24"/>
          <w:szCs w:val="24"/>
        </w:rPr>
        <w:t>roj šasije WDB2083351F060992,reg oznaka ZG 6442FV</w:t>
      </w:r>
      <w:r w:rsidR="00693B12">
        <w:rPr>
          <w:rFonts w:cs="Arial" w:hAnsi="Arial" w:ascii="Arial"/>
          <w:sz w:val="24"/>
          <w:szCs w:val="24"/>
        </w:rPr>
        <w:t xml:space="preserve"> – evidentirana zabrana otuđenja</w:t>
      </w:r>
    </w:p>
    <w:p w:rsidRDefault="009F22FE" w:rsidP="003C6AA7" w:rsidR="00904C0D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B)</w:t>
      </w:r>
      <w:r w:rsidR="00904C0D" w:rsidRPr="00A817AC">
        <w:rPr>
          <w:rFonts w:cs="Arial" w:hAnsi="Arial" w:ascii="Arial"/>
          <w:sz w:val="24"/>
          <w:szCs w:val="24"/>
        </w:rPr>
        <w:t xml:space="preserve"> volvo FH 12 420 godina proiz</w:t>
      </w:r>
      <w:r w:rsidR="00693B12">
        <w:rPr>
          <w:rFonts w:cs="Arial" w:hAnsi="Arial" w:ascii="Arial"/>
          <w:sz w:val="24"/>
          <w:szCs w:val="24"/>
        </w:rPr>
        <w:t>vodnje 1998. b</w:t>
      </w:r>
      <w:r w:rsidR="00316E4F" w:rsidRPr="00A817AC">
        <w:rPr>
          <w:rFonts w:cs="Arial" w:hAnsi="Arial" w:ascii="Arial"/>
          <w:sz w:val="24"/>
          <w:szCs w:val="24"/>
        </w:rPr>
        <w:t>roj šasije YV2A4B3A3WB193384 reg oznaka ZG 1048 FA</w:t>
      </w:r>
      <w:r w:rsidR="000C443C">
        <w:rPr>
          <w:rFonts w:cs="Arial" w:hAnsi="Arial" w:ascii="Arial"/>
          <w:sz w:val="24"/>
          <w:szCs w:val="24"/>
        </w:rPr>
        <w:t>-odjavljeno 26.8.2016.</w:t>
      </w:r>
    </w:p>
    <w:p w:rsidRDefault="009F22FE" w:rsidP="003C6AA7" w:rsidR="00693B12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C)</w:t>
      </w:r>
      <w:r w:rsidR="00693B12">
        <w:rPr>
          <w:rFonts w:cs="Arial" w:hAnsi="Arial" w:ascii="Arial"/>
          <w:sz w:val="24"/>
          <w:szCs w:val="24"/>
        </w:rPr>
        <w:t xml:space="preserve"> volvo FH 12420 4X2, godina proizvodnje 1995. broj šasije H029693000K1025SPP, reg oznake ZG 1047 FA – evidentirana zabrana otuđenja</w:t>
      </w:r>
    </w:p>
    <w:p w:rsidRDefault="009F22FE" w:rsidP="003C6AA7" w:rsidR="00693B12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D) </w:t>
      </w:r>
      <w:r w:rsidR="00693B12">
        <w:rPr>
          <w:rFonts w:cs="Arial" w:hAnsi="Arial" w:ascii="Arial"/>
          <w:sz w:val="24"/>
          <w:szCs w:val="24"/>
        </w:rPr>
        <w:t xml:space="preserve">vozilo marke Kogel SN 24 P C-251745, godina proizvodnje 1991. Broj šasije </w:t>
      </w:r>
      <w:r w:rsidR="001E6A1A">
        <w:rPr>
          <w:rFonts w:cs="Arial" w:hAnsi="Arial" w:ascii="Arial"/>
          <w:sz w:val="24"/>
          <w:szCs w:val="24"/>
        </w:rPr>
        <w:t>1122562, reg oznaka ZG1005 ED, odjavljeno 25. 7. 2012.</w:t>
      </w:r>
    </w:p>
    <w:p w:rsidRDefault="009F22FE" w:rsidP="00DA4D66" w:rsidR="00DA4D66">
      <w:pPr>
        <w:tabs>
          <w:tab w:pos="2370" w:val="left"/>
        </w:tabs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E) </w:t>
      </w:r>
      <w:r w:rsidR="001E6A1A">
        <w:rPr>
          <w:rFonts w:cs="Arial" w:hAnsi="Arial" w:ascii="Arial"/>
          <w:sz w:val="24"/>
          <w:szCs w:val="24"/>
        </w:rPr>
        <w:t>vozilo marke Kogel SNCO 24, godina proizvodnje 2000., broj šasije WK0SNC024X0748254, reg oznaka ZG</w:t>
      </w:r>
      <w:r w:rsidR="005940D8">
        <w:rPr>
          <w:rFonts w:cs="Arial" w:hAnsi="Arial" w:ascii="Arial"/>
          <w:sz w:val="24"/>
          <w:szCs w:val="24"/>
        </w:rPr>
        <w:t>.122DS odjavljeno</w:t>
      </w:r>
      <w:r w:rsidR="001E6A1A">
        <w:rPr>
          <w:rFonts w:cs="Arial" w:hAnsi="Arial" w:ascii="Arial"/>
          <w:sz w:val="24"/>
          <w:szCs w:val="24"/>
        </w:rPr>
        <w:tab/>
      </w:r>
      <w:r w:rsidR="005940D8">
        <w:rPr>
          <w:rFonts w:cs="Arial" w:hAnsi="Arial" w:ascii="Arial"/>
          <w:sz w:val="24"/>
          <w:szCs w:val="24"/>
        </w:rPr>
        <w:t>1.rujna 2016</w:t>
      </w:r>
      <w:r w:rsidR="00DA4D66">
        <w:rPr>
          <w:rFonts w:cs="Arial" w:hAnsi="Arial" w:ascii="Arial"/>
          <w:sz w:val="24"/>
          <w:szCs w:val="24"/>
        </w:rPr>
        <w:t xml:space="preserve"> </w:t>
      </w:r>
    </w:p>
    <w:p w:rsidRDefault="009F22FE" w:rsidP="00DA4D66" w:rsidR="00316E4F" w:rsidRPr="00A817AC">
      <w:pPr>
        <w:tabs>
          <w:tab w:pos="2370" w:val="left"/>
        </w:tabs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F) </w:t>
      </w:r>
      <w:r w:rsidR="005940D8">
        <w:rPr>
          <w:rFonts w:cs="Arial" w:hAnsi="Arial" w:ascii="Arial"/>
          <w:sz w:val="24"/>
          <w:szCs w:val="24"/>
        </w:rPr>
        <w:t>vozilo marke Krone SDP 27, godina proizvodnje 2000. broj šasije WKESDP27000Y32498, reg. Oznaka ZG5976EU – evidentirana zabrana otuđenja</w:t>
      </w:r>
    </w:p>
    <w:p w:rsidRDefault="009F22FE" w:rsidP="003C6AA7" w:rsidR="00774177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Vozila opisana pod točkama C) i F) uništena su u prometnoj nesreći dok je vozilo pod točkom D) rashodovano zbog starosti.</w:t>
      </w:r>
    </w:p>
    <w:p w:rsidRDefault="00DA4D66" w:rsidP="003C6AA7" w:rsidR="00DA4D66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Prodati se mogu vozila opisana pod točkama A, B i E dok je vozilo pod točkom A neispravno i nije u voznom stanju te je na istom zabrana otuđenja Porezne uprave.</w:t>
      </w:r>
    </w:p>
    <w:p w:rsidRDefault="009F22FE" w:rsidP="003C6AA7" w:rsidR="009F22FE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</w:p>
    <w:p w:rsidRDefault="00CF49DC" w:rsidP="003C6AA7" w:rsidR="00CF49DC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</w:p>
    <w:p w:rsidRDefault="00386690" w:rsidP="003C6AA7" w:rsidR="00DB2B65" w:rsidRPr="00386690">
      <w:pPr>
        <w:spacing w:lineRule="auto" w:line="276" w:after="200"/>
        <w:jc w:val="both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ab/>
      </w:r>
      <w:r w:rsidRPr="00386690">
        <w:rPr>
          <w:rFonts w:cs="Arial" w:hAnsi="Arial" w:ascii="Arial"/>
          <w:b/>
          <w:sz w:val="24"/>
          <w:szCs w:val="24"/>
        </w:rPr>
        <w:t>5.3</w:t>
      </w:r>
      <w:r w:rsidR="00DB2B65" w:rsidRPr="00386690">
        <w:rPr>
          <w:rFonts w:cs="Arial" w:hAnsi="Arial" w:ascii="Arial"/>
          <w:b/>
          <w:sz w:val="24"/>
          <w:szCs w:val="24"/>
        </w:rPr>
        <w:t>. Sudski sporovi</w:t>
      </w:r>
    </w:p>
    <w:p w:rsidRDefault="00C81654" w:rsidP="003C6AA7" w:rsidR="00386690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Nema sudskih sporova.</w:t>
      </w:r>
    </w:p>
    <w:p w:rsidRDefault="00CF49DC" w:rsidP="003C6AA7" w:rsidR="00CF49DC">
      <w:pPr>
        <w:spacing w:lineRule="auto" w:line="276" w:after="200"/>
        <w:jc w:val="both"/>
        <w:rPr>
          <w:rFonts w:cs="Arial" w:hAnsi="Arial" w:ascii="Arial"/>
          <w:b/>
          <w:sz w:val="24"/>
          <w:szCs w:val="24"/>
        </w:rPr>
      </w:pPr>
    </w:p>
    <w:p w:rsidRDefault="00DA4D66" w:rsidP="00CF49DC" w:rsidR="00DA4D66" w:rsidRPr="000F5D1C">
      <w:pPr>
        <w:spacing w:lineRule="auto" w:line="276" w:after="200"/>
        <w:ind w:firstLine="708"/>
        <w:jc w:val="both"/>
        <w:rPr>
          <w:rFonts w:cs="Arial" w:hAnsi="Arial" w:ascii="Arial"/>
          <w:b/>
          <w:sz w:val="24"/>
          <w:szCs w:val="24"/>
        </w:rPr>
      </w:pPr>
      <w:r w:rsidRPr="000F5D1C">
        <w:rPr>
          <w:rFonts w:cs="Arial" w:hAnsi="Arial" w:ascii="Arial"/>
          <w:b/>
          <w:sz w:val="24"/>
          <w:szCs w:val="24"/>
        </w:rPr>
        <w:t>5.4. Potraživanja</w:t>
      </w:r>
    </w:p>
    <w:p w:rsidRDefault="000F5D1C" w:rsidP="003C6AA7" w:rsidR="000F5D1C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Stečajni dužnik ima u bilanci potraživanja prema kupcima od kojih je dio potraživanja u zastari.</w:t>
      </w:r>
    </w:p>
    <w:p w:rsidRDefault="000F5D1C" w:rsidP="003C6AA7" w:rsidR="000F5D1C" w:rsidRPr="00971B1C">
      <w:pPr>
        <w:spacing w:lineRule="auto" w:line="276" w:after="20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 tijeku je detaljna provjera potraživanja koja je moguće naplatiti o čemu će se izviješće podnijeti nakadno.</w:t>
      </w:r>
    </w:p>
    <w:p w:rsidRDefault="000F5D1C" w:rsidP="00865968" w:rsidR="009947E1" w:rsidRPr="006E2EB5">
      <w:pPr>
        <w:spacing w:after="0"/>
        <w:rPr>
          <w:rFonts w:cs="Arial" w:eastAsia="Times New Roman" w:hAnsi="Arial" w:ascii="Arial"/>
          <w:sz w:val="24"/>
          <w:szCs w:val="28"/>
          <w:lang w:eastAsia="hr-HR"/>
        </w:rPr>
      </w:pPr>
      <w:r>
        <w:rPr>
          <w:rFonts w:cs="Arial" w:eastAsia="Times New Roman" w:hAnsi="Arial" w:ascii="Arial"/>
          <w:sz w:val="24"/>
          <w:szCs w:val="28"/>
          <w:lang w:eastAsia="hr-HR"/>
        </w:rPr>
        <w:t xml:space="preserve"> </w:t>
      </w:r>
    </w:p>
    <w:p w:rsidRDefault="002A0B39" w:rsidP="00865968" w:rsidR="002A0B39" w:rsidRPr="006E2EB5">
      <w:pPr>
        <w:spacing w:after="0"/>
        <w:rPr>
          <w:rFonts w:cs="Arial" w:eastAsia="Times New Roman" w:hAnsi="Arial" w:ascii="Arial"/>
          <w:sz w:val="24"/>
          <w:szCs w:val="28"/>
          <w:lang w:eastAsia="hr-HR"/>
        </w:rPr>
      </w:pPr>
    </w:p>
    <w:p w:rsidRDefault="00DB2B65" w:rsidP="004D75EB" w:rsidR="004D75EB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  <w:r>
        <w:rPr>
          <w:rFonts w:cs="Arial" w:hAnsi="Arial" w:ascii="Arial"/>
          <w:b/>
          <w:sz w:val="24"/>
          <w:szCs w:val="24"/>
        </w:rPr>
        <w:t>5.</w:t>
      </w:r>
      <w:r w:rsidR="000F5D1C">
        <w:rPr>
          <w:rFonts w:cs="Arial" w:hAnsi="Arial" w:ascii="Arial"/>
          <w:b/>
          <w:sz w:val="24"/>
          <w:szCs w:val="24"/>
        </w:rPr>
        <w:t>5</w:t>
      </w:r>
      <w:r w:rsidR="007C23B1">
        <w:rPr>
          <w:rFonts w:cs="Arial" w:hAnsi="Arial" w:ascii="Arial"/>
          <w:b/>
          <w:sz w:val="24"/>
          <w:szCs w:val="24"/>
        </w:rPr>
        <w:t>.</w:t>
      </w:r>
      <w:r w:rsidR="004D75EB" w:rsidRPr="006E2EB5">
        <w:rPr>
          <w:rFonts w:cs="Arial" w:eastAsia="Times New Roman" w:hAnsi="Arial" w:ascii="Arial"/>
          <w:b/>
          <w:sz w:val="24"/>
          <w:szCs w:val="28"/>
          <w:lang w:eastAsia="hr-HR"/>
        </w:rPr>
        <w:t>Obveze:</w:t>
      </w:r>
    </w:p>
    <w:p w:rsidRDefault="00774177" w:rsidP="004D75EB" w:rsidR="00774177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</w:p>
    <w:p w:rsidRDefault="00940C02" w:rsidP="004D75EB" w:rsidR="00940C02" w:rsidRPr="006E2EB5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</w:p>
    <w:p w:rsidRDefault="004D75EB" w:rsidP="004D75EB" w:rsidR="004D75EB" w:rsidRPr="006E2EB5">
      <w:pPr>
        <w:spacing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6E2EB5">
        <w:rPr>
          <w:rFonts w:cs="Arial" w:eastAsia="Times New Roman" w:hAnsi="Arial" w:ascii="Arial"/>
          <w:sz w:val="24"/>
          <w:szCs w:val="24"/>
          <w:lang w:eastAsia="hr-HR"/>
        </w:rPr>
        <w:t>U dosadašnjem tijeku stečajnog postupka dospjele obveze iznose:</w:t>
      </w:r>
    </w:p>
    <w:p w:rsidRDefault="004D75EB" w:rsidP="004D75EB" w:rsidR="004D75EB" w:rsidRPr="006E2EB5">
      <w:pPr>
        <w:spacing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4D75EB" w:rsidP="00E91175" w:rsidR="004D75EB" w:rsidRPr="006E2EB5">
      <w:pPr>
        <w:spacing w:after="0"/>
        <w:contextualSpacing/>
        <w:rPr>
          <w:rFonts w:cs="Arial" w:hAnsi="Arial" w:ascii="Arial"/>
          <w:sz w:val="24"/>
          <w:szCs w:val="24"/>
          <w:highlight w:val="yellow"/>
        </w:rPr>
      </w:pPr>
      <w:r w:rsidRPr="006E2EB5">
        <w:rPr>
          <w:rFonts w:cs="Arial" w:hAnsi="Arial" w:ascii="Arial"/>
          <w:sz w:val="24"/>
          <w:szCs w:val="24"/>
        </w:rPr>
        <w:t>- Dospjeli neplaćeni troš</w:t>
      </w:r>
      <w:r w:rsidR="00E91175">
        <w:rPr>
          <w:rFonts w:cs="Arial" w:hAnsi="Arial" w:ascii="Arial"/>
          <w:sz w:val="24"/>
          <w:szCs w:val="24"/>
        </w:rPr>
        <w:t>k. steč.</w:t>
      </w:r>
      <w:r w:rsidR="00C87F59">
        <w:rPr>
          <w:rFonts w:cs="Arial" w:hAnsi="Arial" w:ascii="Arial"/>
          <w:sz w:val="24"/>
          <w:szCs w:val="24"/>
        </w:rPr>
        <w:t xml:space="preserve"> postupka ………..……………….........</w:t>
      </w:r>
      <w:r w:rsidR="00E91175">
        <w:rPr>
          <w:rFonts w:cs="Arial" w:hAnsi="Arial" w:ascii="Arial"/>
          <w:sz w:val="24"/>
          <w:szCs w:val="24"/>
        </w:rPr>
        <w:t>.</w:t>
      </w:r>
      <w:r w:rsidR="00240700">
        <w:rPr>
          <w:rFonts w:cs="Arial" w:eastAsia="Times New Roman" w:hAnsi="Arial" w:ascii="Arial"/>
          <w:bCs/>
          <w:sz w:val="24"/>
          <w:szCs w:val="24"/>
        </w:rPr>
        <w:t xml:space="preserve"> </w:t>
      </w:r>
      <w:r w:rsidR="009A5A58">
        <w:rPr>
          <w:rFonts w:cs="Arial" w:eastAsia="Times New Roman" w:hAnsi="Arial" w:ascii="Arial"/>
          <w:bCs/>
          <w:sz w:val="24"/>
          <w:szCs w:val="24"/>
        </w:rPr>
        <w:t xml:space="preserve"> </w:t>
      </w:r>
      <w:r w:rsidR="00C87F59">
        <w:rPr>
          <w:rFonts w:cs="Arial" w:eastAsia="Times New Roman" w:hAnsi="Arial" w:ascii="Arial"/>
          <w:bCs/>
          <w:sz w:val="24"/>
          <w:szCs w:val="24"/>
        </w:rPr>
        <w:t xml:space="preserve">   </w:t>
      </w:r>
      <w:r w:rsidR="004B75A5">
        <w:rPr>
          <w:rFonts w:cs="Arial" w:eastAsia="Times New Roman" w:hAnsi="Arial" w:ascii="Arial"/>
          <w:bCs/>
          <w:sz w:val="24"/>
          <w:szCs w:val="24"/>
        </w:rPr>
        <w:t>1.65</w:t>
      </w:r>
      <w:r w:rsidR="00C87F59">
        <w:rPr>
          <w:rFonts w:cs="Arial" w:eastAsia="Times New Roman" w:hAnsi="Arial" w:ascii="Arial"/>
          <w:bCs/>
          <w:sz w:val="24"/>
          <w:szCs w:val="24"/>
        </w:rPr>
        <w:t>0,00</w:t>
      </w:r>
      <w:r w:rsidR="00240700">
        <w:rPr>
          <w:rFonts w:cs="Arial" w:eastAsia="Times New Roman" w:hAnsi="Arial" w:ascii="Arial"/>
          <w:bCs/>
          <w:sz w:val="24"/>
          <w:szCs w:val="24"/>
        </w:rPr>
        <w:t xml:space="preserve"> </w:t>
      </w:r>
      <w:r w:rsidR="004B75A5">
        <w:rPr>
          <w:rFonts w:cs="Arial" w:eastAsia="Times New Roman" w:hAnsi="Arial" w:ascii="Arial"/>
          <w:bCs/>
          <w:sz w:val="24"/>
          <w:szCs w:val="24"/>
        </w:rPr>
        <w:t>kn</w:t>
      </w:r>
    </w:p>
    <w:p w:rsidRDefault="004D75EB" w:rsidP="004D75EB" w:rsidR="004D75EB" w:rsidRPr="006E2EB5">
      <w:pPr>
        <w:spacing w:after="0"/>
        <w:contextualSpacing/>
        <w:jc w:val="both"/>
        <w:rPr>
          <w:rFonts w:cs="Arial" w:eastAsia="Times New Roman" w:hAnsi="Arial" w:ascii="Arial"/>
          <w:sz w:val="24"/>
          <w:szCs w:val="24"/>
          <w:highlight w:val="yellow"/>
          <w:lang w:eastAsia="hr-HR"/>
        </w:rPr>
      </w:pPr>
    </w:p>
    <w:p w:rsidRDefault="004D75EB" w:rsidP="004D75EB" w:rsidR="004D75EB">
      <w:pPr>
        <w:spacing w:after="0"/>
        <w:ind w:hanging="513" w:left="513"/>
        <w:contextualSpacing/>
        <w:jc w:val="both"/>
        <w:rPr>
          <w:rFonts w:cs="Arial" w:hAnsi="Arial" w:ascii="Arial"/>
          <w:sz w:val="24"/>
          <w:szCs w:val="24"/>
        </w:rPr>
      </w:pPr>
      <w:r w:rsidRPr="006E2EB5">
        <w:rPr>
          <w:rFonts w:cs="Arial" w:hAnsi="Arial" w:ascii="Arial"/>
          <w:sz w:val="24"/>
          <w:szCs w:val="24"/>
        </w:rPr>
        <w:t xml:space="preserve">- Predračun troškova za naredno </w:t>
      </w:r>
      <w:r w:rsidR="009A5A58">
        <w:rPr>
          <w:rFonts w:cs="Arial" w:hAnsi="Arial" w:ascii="Arial"/>
          <w:sz w:val="24"/>
          <w:szCs w:val="24"/>
        </w:rPr>
        <w:t>mjesečno razdoblje ….. ……</w:t>
      </w:r>
      <w:r w:rsidR="00C81654">
        <w:rPr>
          <w:rFonts w:cs="Arial" w:hAnsi="Arial" w:ascii="Arial"/>
          <w:sz w:val="24"/>
          <w:szCs w:val="24"/>
        </w:rPr>
        <w:t>.........</w:t>
      </w:r>
      <w:r w:rsidR="009A5A58">
        <w:rPr>
          <w:rFonts w:cs="Arial" w:hAnsi="Arial" w:ascii="Arial"/>
          <w:sz w:val="24"/>
          <w:szCs w:val="24"/>
        </w:rPr>
        <w:t xml:space="preserve">        </w:t>
      </w:r>
      <w:r w:rsidR="00A978E4">
        <w:rPr>
          <w:rFonts w:cs="Arial" w:hAnsi="Arial" w:ascii="Arial"/>
          <w:sz w:val="24"/>
          <w:szCs w:val="24"/>
        </w:rPr>
        <w:tab/>
        <w:t>1</w:t>
      </w:r>
      <w:r w:rsidR="00386690">
        <w:rPr>
          <w:rFonts w:cs="Arial" w:hAnsi="Arial" w:ascii="Arial"/>
          <w:sz w:val="24"/>
          <w:szCs w:val="24"/>
        </w:rPr>
        <w:t>.</w:t>
      </w:r>
      <w:r w:rsidR="00A978E4">
        <w:rPr>
          <w:rFonts w:cs="Arial" w:hAnsi="Arial" w:ascii="Arial"/>
          <w:sz w:val="24"/>
          <w:szCs w:val="24"/>
        </w:rPr>
        <w:t>65</w:t>
      </w:r>
      <w:r w:rsidR="00C81654">
        <w:rPr>
          <w:rFonts w:cs="Arial" w:hAnsi="Arial" w:ascii="Arial"/>
          <w:sz w:val="24"/>
          <w:szCs w:val="24"/>
        </w:rPr>
        <w:t>0,00 kn</w:t>
      </w:r>
    </w:p>
    <w:p w:rsidRDefault="004D75EB" w:rsidP="00386690" w:rsidR="004D75EB" w:rsidRPr="006E2EB5">
      <w:pPr>
        <w:spacing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81654" w:rsidP="00C81654" w:rsidR="00A978E4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- Utvrđene tražbine </w:t>
      </w:r>
    </w:p>
    <w:p w:rsidRDefault="00C81654" w:rsidP="00C81654" w:rsidR="00C81654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C81654" w:rsidP="00C81654" w:rsidR="00C81654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Vjerovnici I višeg isplatnog reda – priznate......................</w:t>
      </w:r>
      <w:r w:rsidR="000F5D1C">
        <w:rPr>
          <w:rFonts w:cs="Arial" w:eastAsia="Times New Roman" w:hAnsi="Arial" w:ascii="Arial"/>
          <w:sz w:val="24"/>
          <w:szCs w:val="24"/>
          <w:lang w:eastAsia="hr-HR"/>
        </w:rPr>
        <w:t>.....................  2</w:t>
      </w:r>
      <w:r w:rsidR="00DF3601">
        <w:rPr>
          <w:rFonts w:cs="Arial" w:eastAsia="Times New Roman" w:hAnsi="Arial" w:ascii="Arial"/>
          <w:sz w:val="24"/>
          <w:szCs w:val="24"/>
          <w:lang w:eastAsia="hr-HR"/>
        </w:rPr>
        <w:t>94.631,26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C87F59" w:rsidP="009B1ADE" w:rsidR="009B1ADE" w:rsidRPr="006E2EB5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Vjerovnici II višeg isplatnog re</w:t>
      </w:r>
      <w:r w:rsidR="00A978E4">
        <w:rPr>
          <w:rFonts w:cs="Arial" w:eastAsia="Times New Roman" w:hAnsi="Arial" w:ascii="Arial"/>
          <w:sz w:val="24"/>
          <w:szCs w:val="24"/>
          <w:lang w:eastAsia="hr-HR"/>
        </w:rPr>
        <w:t>d</w:t>
      </w:r>
      <w:r>
        <w:rPr>
          <w:rFonts w:cs="Arial" w:eastAsia="Times New Roman" w:hAnsi="Arial" w:ascii="Arial"/>
          <w:sz w:val="24"/>
          <w:szCs w:val="24"/>
          <w:lang w:eastAsia="hr-HR"/>
        </w:rPr>
        <w:t>a – priznate………………………….</w:t>
      </w:r>
      <w:r w:rsidR="009B1ADE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C81654">
        <w:rPr>
          <w:rFonts w:cs="Arial" w:eastAsia="Times New Roman" w:hAnsi="Arial" w:ascii="Arial"/>
          <w:sz w:val="24"/>
          <w:szCs w:val="24"/>
          <w:lang w:eastAsia="hr-HR"/>
        </w:rPr>
        <w:t>.</w:t>
      </w:r>
      <w:r w:rsidR="00AD5FC2">
        <w:rPr>
          <w:rFonts w:cs="Arial" w:eastAsia="Times New Roman" w:hAnsi="Arial" w:ascii="Arial"/>
          <w:sz w:val="24"/>
          <w:szCs w:val="24"/>
          <w:lang w:eastAsia="hr-HR"/>
        </w:rPr>
        <w:t xml:space="preserve">    </w:t>
      </w:r>
      <w:r w:rsidR="00DF3601">
        <w:rPr>
          <w:rFonts w:cs="Arial" w:eastAsia="Times New Roman" w:hAnsi="Arial" w:ascii="Arial"/>
          <w:sz w:val="24"/>
          <w:szCs w:val="24"/>
          <w:lang w:eastAsia="hr-HR"/>
        </w:rPr>
        <w:t xml:space="preserve">   65.932,08</w:t>
      </w:r>
      <w:r w:rsidR="00CE77E8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</w:p>
    <w:p w:rsidRDefault="00C81654" w:rsidP="009B1ADE" w:rsidR="009B1ADE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Vjerovnici II višeg isplatnog rega osporeno..........................................</w:t>
      </w:r>
      <w:r w:rsidR="00CE77E8">
        <w:rPr>
          <w:rFonts w:cs="Arial" w:eastAsia="Times New Roman" w:hAnsi="Arial" w:ascii="Arial"/>
          <w:sz w:val="24"/>
          <w:szCs w:val="24"/>
          <w:lang w:eastAsia="hr-HR"/>
        </w:rPr>
        <w:t xml:space="preserve">     17.824,71 kn</w:t>
      </w:r>
    </w:p>
    <w:p w:rsidRDefault="00014C7E" w:rsidP="004D75EB" w:rsidR="00C87F59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ab/>
      </w:r>
      <w:r w:rsidR="009B1ADE">
        <w:rPr>
          <w:rFonts w:cs="Arial" w:eastAsia="Times New Roman" w:hAnsi="Arial" w:ascii="Arial"/>
          <w:sz w:val="24"/>
          <w:szCs w:val="24"/>
          <w:lang w:eastAsia="hr-HR"/>
        </w:rPr>
        <w:tab/>
      </w:r>
      <w:r>
        <w:rPr>
          <w:rFonts w:cs="Arial" w:eastAsia="Times New Roman" w:hAnsi="Arial" w:ascii="Arial"/>
          <w:sz w:val="24"/>
          <w:szCs w:val="24"/>
          <w:lang w:eastAsia="hr-HR"/>
        </w:rPr>
        <w:tab/>
      </w:r>
    </w:p>
    <w:p w:rsidRDefault="004D75EB" w:rsidP="004D75EB" w:rsidR="00105819" w:rsidRPr="006E2EB5">
      <w:pPr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6E2EB5">
        <w:rPr>
          <w:rFonts w:cs="Arial" w:eastAsia="Times New Roman" w:hAnsi="Arial" w:ascii="Arial"/>
          <w:sz w:val="24"/>
          <w:szCs w:val="24"/>
          <w:lang w:eastAsia="hr-HR"/>
        </w:rPr>
        <w:t xml:space="preserve">Ukupno:  </w:t>
      </w:r>
      <w:r w:rsidR="009B1ADE">
        <w:rPr>
          <w:rFonts w:cs="Arial" w:eastAsia="Times New Roman" w:hAnsi="Arial" w:ascii="Arial"/>
          <w:sz w:val="24"/>
          <w:szCs w:val="24"/>
          <w:lang w:eastAsia="hr-HR"/>
        </w:rPr>
        <w:t xml:space="preserve">……………………………………………………………….    </w:t>
      </w:r>
      <w:r w:rsidR="00EC09B8">
        <w:rPr>
          <w:rFonts w:cs="Arial" w:eastAsia="Times New Roman" w:hAnsi="Arial" w:ascii="Arial"/>
          <w:sz w:val="24"/>
          <w:szCs w:val="24"/>
          <w:lang w:eastAsia="hr-HR"/>
        </w:rPr>
        <w:t xml:space="preserve">     381.688,05 </w:t>
      </w:r>
      <w:r w:rsidR="009B1ADE">
        <w:rPr>
          <w:rFonts w:cs="Arial" w:eastAsia="Times New Roman" w:hAnsi="Arial" w:ascii="Arial"/>
          <w:sz w:val="24"/>
          <w:szCs w:val="24"/>
          <w:lang w:eastAsia="hr-HR"/>
        </w:rPr>
        <w:t xml:space="preserve"> kn</w:t>
      </w:r>
      <w:r w:rsidRPr="006E2EB5">
        <w:rPr>
          <w:rFonts w:cs="Arial" w:eastAsia="Times New Roman" w:hAnsi="Arial" w:ascii="Arial"/>
          <w:sz w:val="24"/>
          <w:szCs w:val="24"/>
          <w:lang w:eastAsia="hr-HR"/>
        </w:rPr>
        <w:t xml:space="preserve">                                                                                   </w:t>
      </w:r>
      <w:r w:rsidR="009B1ADE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</w:p>
    <w:p w:rsidRDefault="00F13DCC" w:rsidP="000360CB" w:rsidR="00F13DCC">
      <w:pPr>
        <w:spacing w:after="0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</w:p>
    <w:p w:rsidRDefault="004B75A5" w:rsidP="0023427D" w:rsidR="004B75A5" w:rsidRPr="006E2EB5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23427D" w:rsidP="0023427D" w:rsidR="0023427D" w:rsidRPr="006E2EB5">
      <w:pPr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III. RADNJE KOJE ĆE SE PODUZETI U NAREDNOM RAZDOBLJU</w:t>
      </w:r>
    </w:p>
    <w:p w:rsidRDefault="00FA55DD" w:rsidP="00FA55DD" w:rsidR="00FA55DD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FA55DD" w:rsidP="00FA55DD" w:rsidR="00FA55DD" w:rsidRPr="006E2EB5">
      <w:pPr>
        <w:spacing w:after="0"/>
        <w:ind w:firstLine="708"/>
        <w:jc w:val="both"/>
        <w:rPr>
          <w:rFonts w:cs="Arial" w:hAnsi="Arial" w:ascii="Arial"/>
          <w:b/>
          <w:sz w:val="24"/>
          <w:szCs w:val="24"/>
        </w:rPr>
      </w:pPr>
    </w:p>
    <w:p w:rsidRDefault="003F5293" w:rsidP="00FA55DD" w:rsidR="00FA55DD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  <w:r w:rsidRPr="006E2EB5">
        <w:rPr>
          <w:rFonts w:cs="Arial" w:hAnsi="Arial" w:ascii="Arial"/>
          <w:b/>
          <w:sz w:val="24"/>
          <w:szCs w:val="24"/>
        </w:rPr>
        <w:t>6.</w:t>
      </w:r>
      <w:r w:rsidRPr="006E2EB5">
        <w:rPr>
          <w:rFonts w:cs="Arial" w:eastAsia="Times New Roman" w:hAnsi="Arial" w:ascii="Arial"/>
          <w:b/>
          <w:sz w:val="24"/>
          <w:szCs w:val="28"/>
          <w:lang w:eastAsia="hr-HR"/>
        </w:rPr>
        <w:t xml:space="preserve"> Zaključak i prijedlozi</w:t>
      </w:r>
    </w:p>
    <w:p w:rsidRDefault="000360CB" w:rsidP="00FA55DD" w:rsidR="000360CB" w:rsidRPr="006E2EB5">
      <w:pPr>
        <w:spacing w:after="0"/>
        <w:ind w:firstLine="708"/>
        <w:jc w:val="both"/>
        <w:rPr>
          <w:rFonts w:cs="Arial" w:eastAsia="Times New Roman" w:hAnsi="Arial" w:ascii="Arial"/>
          <w:b/>
          <w:sz w:val="24"/>
          <w:szCs w:val="28"/>
          <w:lang w:eastAsia="hr-HR"/>
        </w:rPr>
      </w:pPr>
    </w:p>
    <w:p w:rsidRDefault="00C87F59" w:rsidP="00240700" w:rsidR="0023427D">
      <w:pPr>
        <w:spacing w:after="0"/>
        <w:ind w:firstLine="708"/>
        <w:jc w:val="both"/>
        <w:rPr>
          <w:rFonts w:cs="Arial" w:eastAsia="Times New Roman" w:hAnsi="Arial" w:ascii="Arial"/>
          <w:sz w:val="24"/>
          <w:szCs w:val="28"/>
          <w:lang w:eastAsia="hr-HR"/>
        </w:rPr>
      </w:pPr>
      <w:r>
        <w:rPr>
          <w:rFonts w:cs="Arial" w:eastAsia="Times New Roman" w:hAnsi="Arial" w:ascii="Arial"/>
          <w:sz w:val="24"/>
          <w:szCs w:val="28"/>
          <w:lang w:eastAsia="hr-HR"/>
        </w:rPr>
        <w:t>Uvidom u dokumentaciju, te analizom iste, stečajni dužnik, s obzirom na njegov gospodarski položaj i trenutno stanje imovine i obveza nema nikakvih uvjeta za nastavak daljnjeg poslovanja niti za izradu stečajnog plana.</w:t>
      </w:r>
    </w:p>
    <w:p w:rsidRDefault="00240700" w:rsidP="00240700" w:rsidR="00240700">
      <w:pPr>
        <w:spacing w:after="0"/>
        <w:ind w:firstLine="70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0B46E0" w:rsidP="00240700" w:rsidR="000B46E0">
      <w:pPr>
        <w:spacing w:after="0"/>
        <w:ind w:firstLine="708"/>
        <w:jc w:val="both"/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Im</w:t>
      </w:r>
      <w:r w:rsidR="00CE77E8">
        <w:rPr>
          <w:rFonts w:cs="Arial" w:hAnsi="Arial" w:ascii="Arial"/>
          <w:sz w:val="24"/>
          <w:szCs w:val="24"/>
          <w:lang w:val="pl-PL"/>
        </w:rPr>
        <w:t>ovina stečajnog dužnika su pokre</w:t>
      </w:r>
      <w:r>
        <w:rPr>
          <w:rFonts w:cs="Arial" w:hAnsi="Arial" w:ascii="Arial"/>
          <w:sz w:val="24"/>
          <w:szCs w:val="24"/>
          <w:lang w:val="pl-PL"/>
        </w:rPr>
        <w:t xml:space="preserve">tnine koje </w:t>
      </w:r>
      <w:r w:rsidR="004B75A5">
        <w:rPr>
          <w:rFonts w:cs="Arial" w:hAnsi="Arial" w:ascii="Arial"/>
          <w:sz w:val="24"/>
          <w:szCs w:val="24"/>
          <w:lang w:val="pl-PL"/>
        </w:rPr>
        <w:t>će se prodavati u stečajnom postupku</w:t>
      </w:r>
      <w:r>
        <w:rPr>
          <w:rFonts w:cs="Arial" w:hAnsi="Arial" w:ascii="Arial"/>
          <w:sz w:val="24"/>
          <w:szCs w:val="24"/>
          <w:lang w:val="pl-PL"/>
        </w:rPr>
        <w:t>.</w:t>
      </w:r>
    </w:p>
    <w:p w:rsidRDefault="000B46E0" w:rsidP="00240700" w:rsidR="000B46E0" w:rsidRPr="006E2EB5">
      <w:pPr>
        <w:spacing w:after="0"/>
        <w:ind w:firstLine="708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FA55DD" w:rsidP="0023427D" w:rsidR="00FA55DD">
      <w:pPr>
        <w:ind w:left="360"/>
        <w:rPr>
          <w:rFonts w:cs="Arial" w:hAnsi="Arial" w:ascii="Arial"/>
          <w:sz w:val="24"/>
          <w:szCs w:val="24"/>
          <w:lang w:val="pl-PL"/>
        </w:rPr>
      </w:pPr>
      <w:r w:rsidRPr="006E2EB5">
        <w:rPr>
          <w:rFonts w:cs="Arial" w:hAnsi="Arial" w:ascii="Arial"/>
          <w:sz w:val="24"/>
          <w:szCs w:val="24"/>
          <w:lang w:val="pl-PL"/>
        </w:rPr>
        <w:t>Slijedom navedenoga stečajni upravitelj predlaže:</w:t>
      </w:r>
    </w:p>
    <w:p w:rsidRDefault="00774177" w:rsidP="0023427D" w:rsidR="00774177">
      <w:pPr>
        <w:ind w:left="360"/>
        <w:rPr>
          <w:rFonts w:cs="Arial" w:hAnsi="Arial" w:ascii="Arial"/>
          <w:sz w:val="24"/>
          <w:szCs w:val="24"/>
          <w:lang w:val="pl-PL"/>
        </w:rPr>
      </w:pPr>
    </w:p>
    <w:p w:rsidRDefault="000B46E0" w:rsidP="000B46E0" w:rsidR="000360CB">
      <w:pPr>
        <w:pStyle w:val="Odlomakpopisa"/>
        <w:numPr>
          <w:ilvl w:val="0"/>
          <w:numId w:val="16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da se prihvati izviješće stečajnog upravitelja i sve poduzete radnje u dosadašnjem tijeku postupka</w:t>
      </w:r>
    </w:p>
    <w:p w:rsidRDefault="00CE77E8" w:rsidP="00774177" w:rsidR="00774177" w:rsidRPr="00CE77E8">
      <w:pPr>
        <w:pStyle w:val="Odlomakpopisa"/>
        <w:numPr>
          <w:ilvl w:val="0"/>
          <w:numId w:val="16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lastRenderedPageBreak/>
        <w:t>da se pokretn</w:t>
      </w:r>
      <w:r w:rsidR="00DF3601">
        <w:rPr>
          <w:rFonts w:cs="Arial" w:hAnsi="Arial" w:ascii="Arial"/>
          <w:sz w:val="24"/>
          <w:szCs w:val="24"/>
          <w:lang w:val="pl-PL"/>
        </w:rPr>
        <w:t>ine prodaju prikupljanjem  pisanih ponuda</w:t>
      </w:r>
    </w:p>
    <w:p w:rsidRDefault="00AA4F23" w:rsidP="000B46E0" w:rsidR="00AA4F23" w:rsidRPr="000B46E0">
      <w:pPr>
        <w:pStyle w:val="Odlomakpopisa"/>
        <w:numPr>
          <w:ilvl w:val="0"/>
          <w:numId w:val="16"/>
        </w:num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lang w:val="pl-PL"/>
        </w:rPr>
        <w:t>da se odobre predvidivi planirani mjesečni stečajnog postupka</w:t>
      </w:r>
    </w:p>
    <w:p w:rsidRDefault="000B46E0" w:rsidP="001751C5" w:rsidR="000B46E0">
      <w:pPr>
        <w:pStyle w:val="Odlomakpopisa"/>
        <w:rPr>
          <w:rFonts w:cs="Arial" w:hAnsi="Arial" w:ascii="Arial"/>
          <w:sz w:val="24"/>
          <w:szCs w:val="24"/>
          <w:lang w:val="pl-PL"/>
        </w:rPr>
      </w:pPr>
    </w:p>
    <w:p w:rsidRDefault="00C17B44" w:rsidP="001751C5" w:rsidR="00C17B44">
      <w:pPr>
        <w:pStyle w:val="Odlomakpopisa"/>
        <w:rPr>
          <w:rFonts w:cs="Arial" w:hAnsi="Arial" w:ascii="Arial"/>
          <w:sz w:val="24"/>
          <w:szCs w:val="24"/>
          <w:lang w:val="pl-PL"/>
        </w:rPr>
      </w:pPr>
    </w:p>
    <w:p w:rsidRDefault="000B46E0" w:rsidP="001751C5" w:rsidR="000B46E0">
      <w:pPr>
        <w:pStyle w:val="Odlomakpopisa"/>
        <w:rPr>
          <w:rFonts w:cs="Arial" w:hAnsi="Arial" w:ascii="Arial"/>
          <w:sz w:val="24"/>
          <w:szCs w:val="24"/>
          <w:lang w:val="pl-PL"/>
        </w:rPr>
      </w:pPr>
    </w:p>
    <w:p w:rsidRDefault="00C937CB" w:rsidP="000E20C2" w:rsidR="00795D83">
      <w:pPr>
        <w:rPr>
          <w:rFonts w:cs="Arial" w:hAnsi="Arial" w:ascii="Arial"/>
          <w:sz w:val="24"/>
          <w:szCs w:val="24"/>
          <w:lang w:val="pl-PL"/>
        </w:rPr>
      </w:pPr>
      <w:r w:rsidRPr="00795D83">
        <w:rPr>
          <w:rFonts w:cs="Arial" w:hAnsi="Arial" w:ascii="Arial"/>
          <w:sz w:val="24"/>
          <w:szCs w:val="24"/>
          <w:lang w:val="pl-PL"/>
        </w:rPr>
        <w:t xml:space="preserve">Mjesto i datum </w:t>
      </w:r>
      <w:r w:rsidRPr="00795D83">
        <w:rPr>
          <w:rFonts w:cs="Arial" w:hAnsi="Arial" w:ascii="Arial"/>
          <w:sz w:val="24"/>
          <w:szCs w:val="24"/>
          <w:lang w:val="pl-PL"/>
        </w:rPr>
        <w:tab/>
      </w:r>
      <w:r w:rsidRPr="00795D83">
        <w:rPr>
          <w:rFonts w:cs="Arial" w:hAnsi="Arial" w:ascii="Arial"/>
          <w:sz w:val="24"/>
          <w:szCs w:val="24"/>
          <w:lang w:val="pl-PL"/>
        </w:rPr>
        <w:tab/>
      </w:r>
      <w:r w:rsidRPr="00795D83">
        <w:rPr>
          <w:rFonts w:cs="Arial" w:hAnsi="Arial" w:ascii="Arial"/>
          <w:sz w:val="24"/>
          <w:szCs w:val="24"/>
          <w:lang w:val="pl-PL"/>
        </w:rPr>
        <w:tab/>
      </w:r>
      <w:r w:rsidRPr="00795D83">
        <w:rPr>
          <w:rFonts w:cs="Arial" w:hAnsi="Arial" w:ascii="Arial"/>
          <w:sz w:val="24"/>
          <w:szCs w:val="24"/>
          <w:lang w:val="pl-PL"/>
        </w:rPr>
        <w:tab/>
      </w:r>
      <w:r w:rsidRPr="00795D83">
        <w:rPr>
          <w:rFonts w:cs="Arial" w:hAnsi="Arial" w:ascii="Arial"/>
          <w:sz w:val="24"/>
          <w:szCs w:val="24"/>
          <w:lang w:val="pl-PL"/>
        </w:rPr>
        <w:tab/>
      </w:r>
      <w:r w:rsidRPr="00795D83">
        <w:rPr>
          <w:rFonts w:cs="Arial" w:hAnsi="Arial" w:ascii="Arial"/>
          <w:sz w:val="24"/>
          <w:szCs w:val="24"/>
          <w:lang w:val="pl-PL"/>
        </w:rPr>
        <w:tab/>
        <w:t>Stečajna</w:t>
      </w:r>
      <w:r w:rsidR="0023427D" w:rsidRPr="00795D83">
        <w:rPr>
          <w:rFonts w:cs="Arial" w:hAnsi="Arial" w:ascii="Arial"/>
          <w:sz w:val="24"/>
          <w:szCs w:val="24"/>
          <w:lang w:val="pl-PL"/>
        </w:rPr>
        <w:t xml:space="preserve"> upravitelj</w:t>
      </w:r>
      <w:r w:rsidRPr="00795D83">
        <w:rPr>
          <w:rFonts w:cs="Arial" w:hAnsi="Arial" w:ascii="Arial"/>
          <w:sz w:val="24"/>
          <w:szCs w:val="24"/>
          <w:lang w:val="pl-PL"/>
        </w:rPr>
        <w:t>ica</w:t>
      </w:r>
    </w:p>
    <w:p w:rsidRDefault="000360CB" w:rsidP="000E20C2" w:rsidR="0023427D" w:rsidRPr="00795D83">
      <w:pPr>
        <w:rPr>
          <w:rFonts w:cs="Arial" w:hAnsi="Arial" w:ascii="Arial"/>
          <w:sz w:val="24"/>
          <w:szCs w:val="24"/>
          <w:lang w:val="pl-PL"/>
        </w:rPr>
      </w:pPr>
      <w:r>
        <w:rPr>
          <w:rFonts w:cs="Arial" w:hAnsi="Arial" w:ascii="Arial"/>
          <w:sz w:val="24"/>
          <w:szCs w:val="24"/>
          <w:u w:val="single"/>
          <w:lang w:val="pl-PL"/>
        </w:rPr>
        <w:t>Samobor</w:t>
      </w:r>
      <w:r w:rsidR="001751C5" w:rsidRPr="006E2EB5">
        <w:rPr>
          <w:rFonts w:cs="Arial" w:hAnsi="Arial" w:ascii="Arial"/>
          <w:sz w:val="24"/>
          <w:szCs w:val="24"/>
          <w:u w:val="single"/>
          <w:lang w:val="pl-PL"/>
        </w:rPr>
        <w:t xml:space="preserve">, </w:t>
      </w:r>
      <w:r w:rsidR="00795D83">
        <w:rPr>
          <w:rFonts w:cs="Arial" w:hAnsi="Arial" w:ascii="Arial"/>
          <w:sz w:val="24"/>
          <w:szCs w:val="24"/>
          <w:u w:val="single"/>
          <w:lang w:val="pl-PL"/>
        </w:rPr>
        <w:t>6</w:t>
      </w:r>
      <w:r w:rsidR="00CE77E8">
        <w:rPr>
          <w:rFonts w:cs="Arial" w:hAnsi="Arial" w:ascii="Arial"/>
          <w:sz w:val="24"/>
          <w:szCs w:val="24"/>
          <w:u w:val="single"/>
          <w:lang w:val="pl-PL"/>
        </w:rPr>
        <w:t>. lip</w:t>
      </w:r>
      <w:r w:rsidR="004B75A5">
        <w:rPr>
          <w:rFonts w:cs="Arial" w:hAnsi="Arial" w:ascii="Arial"/>
          <w:sz w:val="24"/>
          <w:szCs w:val="24"/>
          <w:u w:val="single"/>
          <w:lang w:val="pl-PL"/>
        </w:rPr>
        <w:t>nj</w:t>
      </w:r>
      <w:r w:rsidR="005010C6">
        <w:rPr>
          <w:rFonts w:cs="Arial" w:hAnsi="Arial" w:ascii="Arial"/>
          <w:sz w:val="24"/>
          <w:szCs w:val="24"/>
          <w:u w:val="single"/>
          <w:lang w:val="pl-PL"/>
        </w:rPr>
        <w:t xml:space="preserve">a </w:t>
      </w:r>
      <w:r>
        <w:rPr>
          <w:rFonts w:cs="Arial" w:hAnsi="Arial" w:ascii="Arial"/>
          <w:sz w:val="24"/>
          <w:szCs w:val="24"/>
          <w:u w:val="single"/>
          <w:lang w:val="pl-PL"/>
        </w:rPr>
        <w:t xml:space="preserve">  2017</w:t>
      </w:r>
      <w:r w:rsidR="001751C5" w:rsidRPr="006E2EB5">
        <w:rPr>
          <w:rFonts w:cs="Arial" w:hAnsi="Arial" w:ascii="Arial"/>
          <w:sz w:val="24"/>
          <w:szCs w:val="24"/>
          <w:u w:val="single"/>
          <w:lang w:val="pl-PL"/>
        </w:rPr>
        <w:t>.</w:t>
      </w:r>
      <w:r w:rsidR="0023427D" w:rsidRPr="006E2EB5">
        <w:rPr>
          <w:rFonts w:cs="Arial" w:hAnsi="Arial" w:ascii="Arial"/>
          <w:sz w:val="24"/>
          <w:szCs w:val="24"/>
          <w:lang w:val="pl-PL"/>
        </w:rPr>
        <w:tab/>
      </w:r>
      <w:r w:rsidR="001751C5" w:rsidRPr="006E2EB5">
        <w:rPr>
          <w:rFonts w:cs="Arial" w:hAnsi="Arial" w:ascii="Arial"/>
          <w:sz w:val="24"/>
          <w:szCs w:val="24"/>
          <w:lang w:val="pl-PL"/>
        </w:rPr>
        <w:t xml:space="preserve">             </w:t>
      </w:r>
      <w:r>
        <w:rPr>
          <w:rFonts w:cs="Arial" w:hAnsi="Arial" w:ascii="Arial"/>
          <w:sz w:val="24"/>
          <w:szCs w:val="24"/>
          <w:lang w:val="pl-PL"/>
        </w:rPr>
        <w:tab/>
      </w:r>
      <w:r>
        <w:rPr>
          <w:rFonts w:cs="Arial" w:hAnsi="Arial" w:ascii="Arial"/>
          <w:sz w:val="24"/>
          <w:szCs w:val="24"/>
          <w:lang w:val="pl-PL"/>
        </w:rPr>
        <w:tab/>
      </w:r>
      <w:r w:rsidR="00CE77E8">
        <w:rPr>
          <w:rFonts w:cs="Arial" w:hAnsi="Arial" w:ascii="Arial"/>
          <w:sz w:val="24"/>
          <w:szCs w:val="24"/>
          <w:lang w:val="pl-PL"/>
        </w:rPr>
        <w:tab/>
      </w:r>
      <w:r w:rsidR="000E20C2">
        <w:rPr>
          <w:rFonts w:cs="Arial" w:hAnsi="Arial" w:ascii="Arial"/>
          <w:sz w:val="24"/>
          <w:szCs w:val="24"/>
          <w:lang w:val="pl-PL"/>
        </w:rPr>
        <w:t>Snježana Drenški</w:t>
      </w:r>
    </w:p>
    <w:p w:rsidRDefault="0023427D" w:rsidP="0023427D" w:rsidR="0023427D" w:rsidRPr="006E2EB5">
      <w:pPr>
        <w:rPr>
          <w:rFonts w:cs="Arial" w:hAnsi="Arial" w:ascii="Arial"/>
          <w:lang w:val="pl-PL"/>
        </w:rPr>
      </w:pPr>
    </w:p>
    <w:p w:rsidRDefault="00292526" w:rsidR="00292526" w:rsidRPr="006E2EB5">
      <w:pPr>
        <w:rPr>
          <w:rFonts w:cs="Arial" w:hAnsi="Arial" w:ascii="Arial"/>
        </w:rPr>
      </w:pPr>
    </w:p>
    <w:sectPr w:rsidSect="00A81F73" w:rsidR="00292526" w:rsidRPr="006E2EB5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E68" w:rsidP="001751C5" w:rsidR="00E97E68">
      <w:pPr>
        <w:spacing w:after="0"/>
      </w:pPr>
      <w:r>
        <w:separator/>
      </w:r>
    </w:p>
  </w:endnote>
  <w:endnote w:id="0" w:type="continuationSeparator">
    <w:p w:rsidRDefault="00E97E68" w:rsidP="001751C5" w:rsidR="00E97E6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9F22FE" w:rsidR="009F22FE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697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Default="009F22FE" w:rsidR="009F22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E68" w:rsidP="001751C5" w:rsidR="00E97E68">
      <w:pPr>
        <w:spacing w:after="0"/>
      </w:pPr>
      <w:r>
        <w:separator/>
      </w:r>
    </w:p>
  </w:footnote>
  <w:footnote w:id="0" w:type="continuationSeparator">
    <w:p w:rsidRDefault="00E97E68" w:rsidP="001751C5" w:rsidR="00E97E68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68235B"/>
    <w:multiLevelType w:val="hybridMultilevel"/>
    <w:tmpl w:val="18B6816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EB4F29"/>
    <w:multiLevelType w:val="hybridMultilevel"/>
    <w:tmpl w:val="05B407E6"/>
    <w:lvl w:tplc="247E3E86" w:ilvl="0">
      <w:start w:val="10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2">
    <w:nsid w:val="179E4E9B"/>
    <w:multiLevelType w:val="hybridMultilevel"/>
    <w:tmpl w:val="AD8E9E56"/>
    <w:lvl w:tplc="15BC4ABE" w:ilvl="0">
      <w:start w:val="1"/>
      <w:numFmt w:val="bullet"/>
      <w:lvlText w:val="-"/>
      <w:lvlJc w:val="left"/>
      <w:pPr>
        <w:ind w:hanging="360" w:left="111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70"/>
      </w:pPr>
      <w:rPr>
        <w:rFonts w:hAnsi="Wingdings" w:ascii="Wingdings" w:hint="default"/>
      </w:rPr>
    </w:lvl>
  </w:abstractNum>
  <w:abstractNum w:abstractNumId="3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36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C562C4B"/>
    <w:multiLevelType w:val="hybridMultilevel"/>
    <w:tmpl w:val="F0160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CC705C7"/>
    <w:multiLevelType w:val="hybridMultilevel"/>
    <w:tmpl w:val="65420AB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2D3329CF"/>
    <w:multiLevelType w:val="hybridMultilevel"/>
    <w:tmpl w:val="011CCF46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03E6691"/>
    <w:multiLevelType w:val="hybridMultilevel"/>
    <w:tmpl w:val="47C4B3BE"/>
    <w:lvl w:tplc="152C978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DD4307"/>
    <w:multiLevelType w:val="hybridMultilevel"/>
    <w:tmpl w:val="44528A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F06976"/>
    <w:multiLevelType w:val="hybridMultilevel"/>
    <w:tmpl w:val="385EF7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4929D2"/>
    <w:multiLevelType w:val="hybridMultilevel"/>
    <w:tmpl w:val="3F121E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33F7B31"/>
    <w:multiLevelType w:val="hybridMultilevel"/>
    <w:tmpl w:val="58E237D4"/>
    <w:lvl w:tplc="041A0001" w:ilvl="0">
      <w:start w:val="1"/>
      <w:numFmt w:val="bullet"/>
      <w:lvlText w:val=""/>
      <w:lvlJc w:val="left"/>
      <w:pPr>
        <w:ind w:hanging="360" w:left="7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abstractNum w:abstractNumId="12">
    <w:nsid w:val="43573550"/>
    <w:multiLevelType w:val="hybridMultilevel"/>
    <w:tmpl w:val="63B81006"/>
    <w:lvl w:tplc="27184B0C" w:ilvl="0">
      <w:numFmt w:val="bullet"/>
      <w:lvlText w:val="-"/>
      <w:lvlJc w:val="left"/>
      <w:pPr>
        <w:ind w:hanging="360" w:left="1125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3">
    <w:nsid w:val="4C912C0A"/>
    <w:multiLevelType w:val="hybridMultilevel"/>
    <w:tmpl w:val="7930BC5C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CC778FD"/>
    <w:multiLevelType w:val="hybridMultilevel"/>
    <w:tmpl w:val="CE042982"/>
    <w:lvl w:tplc="4D32F7B0" w:ilvl="0">
      <w:start w:val="1"/>
      <w:numFmt w:val="bullet"/>
      <w:lvlText w:val="-"/>
      <w:lvlJc w:val="left"/>
      <w:pPr>
        <w:ind w:hanging="360" w:left="35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15"/>
      </w:pPr>
      <w:rPr>
        <w:rFonts w:hAnsi="Wingdings" w:ascii="Wingdings" w:hint="default"/>
      </w:rPr>
    </w:lvl>
  </w:abstractNum>
  <w:abstractNum w:abstractNumId="16">
    <w:nsid w:val="63452B7A"/>
    <w:multiLevelType w:val="hybridMultilevel"/>
    <w:tmpl w:val="5A12E630"/>
    <w:lvl w:tplc="041A000F" w:ilvl="0">
      <w:start w:val="1"/>
      <w:numFmt w:val="decimal"/>
      <w:lvlText w:val="%1."/>
      <w:lvlJc w:val="left"/>
      <w:pPr>
        <w:ind w:hanging="360" w:left="1788"/>
      </w:p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17">
    <w:nsid w:val="769B578F"/>
    <w:multiLevelType w:val="hybridMultilevel"/>
    <w:tmpl w:val="97BED86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3"/>
  </w:num>
  <w:num w:numId="3">
    <w:abstractNumId w:val="15"/>
  </w:num>
  <w:num w:numId="4">
    <w:abstractNumId w:val="9"/>
  </w:num>
  <w:num w:numId="5">
    <w:abstractNumId w:val="0"/>
  </w:num>
  <w:num w:numId="6">
    <w:abstractNumId w:val="8"/>
  </w:num>
  <w:num w:numId="7">
    <w:abstractNumId w:val="2"/>
  </w:num>
  <w:num w:numId="8">
    <w:abstractNumId w:val="11"/>
  </w:num>
  <w:num w:numId="9">
    <w:abstractNumId w:val="12"/>
  </w:num>
  <w:num w:numId="10">
    <w:abstractNumId w:val="7"/>
  </w:num>
  <w:num w:numId="11">
    <w:abstractNumId w:val="4"/>
  </w:num>
  <w:num w:numId="12">
    <w:abstractNumId w:val="5"/>
  </w:num>
  <w:num w:numId="13">
    <w:abstractNumId w:val="6"/>
  </w:num>
  <w:num w:numId="14">
    <w:abstractNumId w:val="16"/>
  </w:num>
  <w:num w:numId="15">
    <w:abstractNumId w:val="17"/>
  </w:num>
  <w:num w:numId="16">
    <w:abstractNumId w:val="13"/>
  </w:num>
  <w:num w:numId="17">
    <w:abstractNumId w:val="1"/>
  </w:num>
  <w:num w:numId="18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27D"/>
    <w:rsid w:val="00000F97"/>
    <w:rsid w:val="00014C7E"/>
    <w:rsid w:val="00021039"/>
    <w:rsid w:val="000250A9"/>
    <w:rsid w:val="0003150A"/>
    <w:rsid w:val="000360CB"/>
    <w:rsid w:val="000410FB"/>
    <w:rsid w:val="00041503"/>
    <w:rsid w:val="000541F1"/>
    <w:rsid w:val="0006615A"/>
    <w:rsid w:val="00083469"/>
    <w:rsid w:val="000A638E"/>
    <w:rsid w:val="000B46E0"/>
    <w:rsid w:val="000C443C"/>
    <w:rsid w:val="000D4ECE"/>
    <w:rsid w:val="000D5E7E"/>
    <w:rsid w:val="000E20C2"/>
    <w:rsid w:val="000F5D1C"/>
    <w:rsid w:val="00105819"/>
    <w:rsid w:val="001226A4"/>
    <w:rsid w:val="00134543"/>
    <w:rsid w:val="00161CA9"/>
    <w:rsid w:val="00172D9E"/>
    <w:rsid w:val="00172F57"/>
    <w:rsid w:val="001751C5"/>
    <w:rsid w:val="001836C9"/>
    <w:rsid w:val="00190EC6"/>
    <w:rsid w:val="00197E9B"/>
    <w:rsid w:val="001A33BA"/>
    <w:rsid w:val="001E27F1"/>
    <w:rsid w:val="001E65B2"/>
    <w:rsid w:val="001E6A1A"/>
    <w:rsid w:val="00203DA1"/>
    <w:rsid w:val="0023427D"/>
    <w:rsid w:val="00240700"/>
    <w:rsid w:val="0026508B"/>
    <w:rsid w:val="00280FF2"/>
    <w:rsid w:val="00284EBE"/>
    <w:rsid w:val="00285C4F"/>
    <w:rsid w:val="00292526"/>
    <w:rsid w:val="00292F39"/>
    <w:rsid w:val="002A0B39"/>
    <w:rsid w:val="002A5367"/>
    <w:rsid w:val="002A6474"/>
    <w:rsid w:val="002B10D4"/>
    <w:rsid w:val="002E7368"/>
    <w:rsid w:val="002F6B1B"/>
    <w:rsid w:val="003027BA"/>
    <w:rsid w:val="00315384"/>
    <w:rsid w:val="00316E4F"/>
    <w:rsid w:val="00320BC8"/>
    <w:rsid w:val="00326E7D"/>
    <w:rsid w:val="0034702A"/>
    <w:rsid w:val="00363B4A"/>
    <w:rsid w:val="00374574"/>
    <w:rsid w:val="00380143"/>
    <w:rsid w:val="00385111"/>
    <w:rsid w:val="00386690"/>
    <w:rsid w:val="003B4534"/>
    <w:rsid w:val="003B75BC"/>
    <w:rsid w:val="003C6AA7"/>
    <w:rsid w:val="003C7E1B"/>
    <w:rsid w:val="003E701A"/>
    <w:rsid w:val="003F5293"/>
    <w:rsid w:val="0040172F"/>
    <w:rsid w:val="00405120"/>
    <w:rsid w:val="00445497"/>
    <w:rsid w:val="00451981"/>
    <w:rsid w:val="0046454A"/>
    <w:rsid w:val="004953FD"/>
    <w:rsid w:val="004B0003"/>
    <w:rsid w:val="004B3A40"/>
    <w:rsid w:val="004B75A5"/>
    <w:rsid w:val="004D161C"/>
    <w:rsid w:val="004D1FD6"/>
    <w:rsid w:val="004D75EB"/>
    <w:rsid w:val="004E4FC0"/>
    <w:rsid w:val="005010C6"/>
    <w:rsid w:val="00503438"/>
    <w:rsid w:val="005059F7"/>
    <w:rsid w:val="00521719"/>
    <w:rsid w:val="0052240E"/>
    <w:rsid w:val="005275CA"/>
    <w:rsid w:val="005544C2"/>
    <w:rsid w:val="00555AA3"/>
    <w:rsid w:val="00573684"/>
    <w:rsid w:val="005940D8"/>
    <w:rsid w:val="005A60F9"/>
    <w:rsid w:val="005D1389"/>
    <w:rsid w:val="005E5E9A"/>
    <w:rsid w:val="0060644B"/>
    <w:rsid w:val="00623AB0"/>
    <w:rsid w:val="00662138"/>
    <w:rsid w:val="00684D70"/>
    <w:rsid w:val="006875A2"/>
    <w:rsid w:val="00693B12"/>
    <w:rsid w:val="006D4A83"/>
    <w:rsid w:val="006E158B"/>
    <w:rsid w:val="006E2EB5"/>
    <w:rsid w:val="00711D44"/>
    <w:rsid w:val="00711F8E"/>
    <w:rsid w:val="00712926"/>
    <w:rsid w:val="0073434D"/>
    <w:rsid w:val="00737E2A"/>
    <w:rsid w:val="00742374"/>
    <w:rsid w:val="00772DDF"/>
    <w:rsid w:val="00774177"/>
    <w:rsid w:val="007817A2"/>
    <w:rsid w:val="007834EE"/>
    <w:rsid w:val="007940D3"/>
    <w:rsid w:val="00795D83"/>
    <w:rsid w:val="007A0A54"/>
    <w:rsid w:val="007A6DF7"/>
    <w:rsid w:val="007C23B1"/>
    <w:rsid w:val="007E63F0"/>
    <w:rsid w:val="007E6932"/>
    <w:rsid w:val="008174A5"/>
    <w:rsid w:val="008235CA"/>
    <w:rsid w:val="00850167"/>
    <w:rsid w:val="008639B8"/>
    <w:rsid w:val="00865968"/>
    <w:rsid w:val="0086764E"/>
    <w:rsid w:val="008766A7"/>
    <w:rsid w:val="008845B1"/>
    <w:rsid w:val="008C20D0"/>
    <w:rsid w:val="008C54E2"/>
    <w:rsid w:val="008F62AE"/>
    <w:rsid w:val="009010F7"/>
    <w:rsid w:val="00904C0D"/>
    <w:rsid w:val="00923C95"/>
    <w:rsid w:val="00932068"/>
    <w:rsid w:val="00937074"/>
    <w:rsid w:val="00940C02"/>
    <w:rsid w:val="009633CD"/>
    <w:rsid w:val="009668F3"/>
    <w:rsid w:val="00967094"/>
    <w:rsid w:val="00971B1C"/>
    <w:rsid w:val="00985654"/>
    <w:rsid w:val="009947E1"/>
    <w:rsid w:val="009A5A58"/>
    <w:rsid w:val="009A7C03"/>
    <w:rsid w:val="009B1ADE"/>
    <w:rsid w:val="009C78C0"/>
    <w:rsid w:val="009D3F21"/>
    <w:rsid w:val="009F22FE"/>
    <w:rsid w:val="009F781E"/>
    <w:rsid w:val="00A13BE8"/>
    <w:rsid w:val="00A302B5"/>
    <w:rsid w:val="00A310B2"/>
    <w:rsid w:val="00A817AC"/>
    <w:rsid w:val="00A81F73"/>
    <w:rsid w:val="00A978E4"/>
    <w:rsid w:val="00AA4F23"/>
    <w:rsid w:val="00AB3762"/>
    <w:rsid w:val="00AC21D0"/>
    <w:rsid w:val="00AD28CA"/>
    <w:rsid w:val="00AD5FC2"/>
    <w:rsid w:val="00AE3BF6"/>
    <w:rsid w:val="00AF7EEB"/>
    <w:rsid w:val="00B17D7E"/>
    <w:rsid w:val="00B25245"/>
    <w:rsid w:val="00B435FD"/>
    <w:rsid w:val="00B43804"/>
    <w:rsid w:val="00BA1D52"/>
    <w:rsid w:val="00BB6978"/>
    <w:rsid w:val="00BD4C58"/>
    <w:rsid w:val="00C17B44"/>
    <w:rsid w:val="00C405E4"/>
    <w:rsid w:val="00C46F21"/>
    <w:rsid w:val="00C55164"/>
    <w:rsid w:val="00C60120"/>
    <w:rsid w:val="00C62629"/>
    <w:rsid w:val="00C73798"/>
    <w:rsid w:val="00C76D49"/>
    <w:rsid w:val="00C81654"/>
    <w:rsid w:val="00C83A47"/>
    <w:rsid w:val="00C8697D"/>
    <w:rsid w:val="00C87F59"/>
    <w:rsid w:val="00C937CB"/>
    <w:rsid w:val="00CC0363"/>
    <w:rsid w:val="00CC7C66"/>
    <w:rsid w:val="00CE0D41"/>
    <w:rsid w:val="00CE4FC7"/>
    <w:rsid w:val="00CE77E8"/>
    <w:rsid w:val="00CF49DC"/>
    <w:rsid w:val="00D00C35"/>
    <w:rsid w:val="00D34DAC"/>
    <w:rsid w:val="00D46BC0"/>
    <w:rsid w:val="00D750AC"/>
    <w:rsid w:val="00D80947"/>
    <w:rsid w:val="00D94D55"/>
    <w:rsid w:val="00DA4D66"/>
    <w:rsid w:val="00DB2B65"/>
    <w:rsid w:val="00DC68CE"/>
    <w:rsid w:val="00DC6EB1"/>
    <w:rsid w:val="00DD3ADE"/>
    <w:rsid w:val="00DE4DDD"/>
    <w:rsid w:val="00DF3601"/>
    <w:rsid w:val="00E01428"/>
    <w:rsid w:val="00E3142A"/>
    <w:rsid w:val="00E5030D"/>
    <w:rsid w:val="00E542E8"/>
    <w:rsid w:val="00E56A7E"/>
    <w:rsid w:val="00E6298A"/>
    <w:rsid w:val="00E66287"/>
    <w:rsid w:val="00E85E18"/>
    <w:rsid w:val="00E91175"/>
    <w:rsid w:val="00E958FE"/>
    <w:rsid w:val="00E97E68"/>
    <w:rsid w:val="00EC09B8"/>
    <w:rsid w:val="00EC1707"/>
    <w:rsid w:val="00EC73F1"/>
    <w:rsid w:val="00ED3562"/>
    <w:rsid w:val="00ED6E30"/>
    <w:rsid w:val="00EF3562"/>
    <w:rsid w:val="00F07699"/>
    <w:rsid w:val="00F13DCC"/>
    <w:rsid w:val="00F206C7"/>
    <w:rsid w:val="00F255F1"/>
    <w:rsid w:val="00F45761"/>
    <w:rsid w:val="00F6155B"/>
    <w:rsid w:val="00F71E87"/>
    <w:rsid w:val="00F95280"/>
    <w:rsid w:val="00F95F02"/>
    <w:rsid w:val="00FA55DD"/>
    <w:rsid w:val="00FB5C4B"/>
    <w:rsid w:val="00FD0A14"/>
    <w:rsid w:val="00FF1AF6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427D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51C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51C5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BB69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97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697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697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697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27D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6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751C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1C5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751C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1751C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751C5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BB69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97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697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697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697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418D57-06FF-4F16-A6BD-7F6CE8597F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994</properties:Words>
  <properties:Characters>6445</properties:Characters>
  <properties:Lines>185</properties:Lines>
  <properties:Paragraphs>84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2018-06-12T06:18:00Z</dcterms:created>
  <dc:creator>Josip</dc:creator>
  <cp:lastModifiedBy>Renata Klokočki</cp:lastModifiedBy>
  <cp:lastPrinted>2018-06-12T06:18:00Z</cp:lastPrinted>
  <dcterms:modified xmlns:xsi="http://www.w3.org/2001/XMLSchema-instance" xsi:type="dcterms:W3CDTF">2018-06-12T06:20:00Z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bi ro usluge.docx)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