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aa976" w14:paraId="fcaa976" w:rsidRDefault="00292375" w:rsidP="002D2770" w:rsidR="002D2770" w:rsidRPr="002D2770">
      <w:pPr>
        <w:tabs>
          <w:tab w:pos="1276" w:val="left"/>
        </w:tabs>
        <w:ind w:left="1276"/>
        <w15:collapsed w:val="false"/>
        <w:rPr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5170" cx="539750"/>
            <wp:effectExtent b="0" r="0" t="0" l="0"/>
            <wp:docPr descr="http://tbn0.google.com/images?q=tbn:8lIypWC5bJjP1M:http://www.hnv.org.yu/images/grb-rh.jpg" name="Slika 3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3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2770" w:rsidP="002D2770" w:rsidR="002D2770" w:rsidRPr="002D2770">
      <w:pPr>
        <w:rPr>
          <w:b/>
          <w:sz w:val="20"/>
        </w:rPr>
      </w:pPr>
      <w:r w:rsidRPr="002D2770">
        <w:rPr>
          <w:b/>
          <w:szCs w:val="24"/>
        </w:rPr>
        <w:t xml:space="preserve">         </w:t>
      </w:r>
      <w:r w:rsidRPr="002D2770">
        <w:rPr>
          <w:b/>
          <w:sz w:val="20"/>
        </w:rPr>
        <w:t>REPUBLIKA HRVATSKA</w:t>
      </w:r>
    </w:p>
    <w:p w:rsidRDefault="00587A07" w:rsidP="002D2770" w:rsidR="002D2770" w:rsidRPr="002D2770">
      <w:pPr>
        <w:rPr>
          <w:b/>
          <w:sz w:val="20"/>
        </w:rPr>
      </w:pPr>
      <w:r>
        <w:rPr>
          <w:b/>
          <w:sz w:val="20"/>
        </w:rPr>
        <w:t xml:space="preserve">  </w:t>
      </w:r>
      <w:r w:rsidR="002D2770" w:rsidRPr="002D2770">
        <w:rPr>
          <w:b/>
          <w:sz w:val="20"/>
        </w:rPr>
        <w:t xml:space="preserve"> TRGOVAČKI SUD U DUBROVNIK</w:t>
      </w:r>
      <w:r>
        <w:rPr>
          <w:b/>
          <w:sz w:val="20"/>
        </w:rPr>
        <w:t>U</w:t>
      </w:r>
      <w:r w:rsidR="002D2770" w:rsidRPr="002D2770">
        <w:rPr>
          <w:b/>
          <w:sz w:val="20"/>
        </w:rPr>
        <w:t xml:space="preserve"> </w:t>
      </w:r>
    </w:p>
    <w:p w:rsidRDefault="002D2770" w:rsidP="00D52344" w:rsidR="002D2770" w:rsidRPr="002D2770">
      <w:pPr>
        <w:rPr>
          <w:b/>
          <w:sz w:val="22"/>
          <w:szCs w:val="22"/>
        </w:rPr>
      </w:pPr>
      <w:r w:rsidRPr="002D2770">
        <w:rPr>
          <w:b/>
          <w:sz w:val="20"/>
        </w:rPr>
        <w:t xml:space="preserve">  </w:t>
      </w:r>
      <w:r w:rsidR="00587A07">
        <w:rPr>
          <w:b/>
          <w:sz w:val="20"/>
        </w:rPr>
        <w:t xml:space="preserve">  </w:t>
      </w:r>
      <w:r w:rsidRPr="002D2770">
        <w:rPr>
          <w:b/>
          <w:sz w:val="20"/>
        </w:rPr>
        <w:t xml:space="preserve"> Dubrovnik, Dr. Ante Starčevića 23</w:t>
      </w:r>
      <w:r w:rsidR="00D52344">
        <w:rPr>
          <w:b/>
          <w:sz w:val="20"/>
        </w:rPr>
        <w:tab/>
      </w:r>
      <w:r w:rsidR="00D52344">
        <w:rPr>
          <w:b/>
          <w:sz w:val="20"/>
        </w:rPr>
        <w:tab/>
      </w:r>
      <w:r w:rsidR="00D52344">
        <w:rPr>
          <w:b/>
          <w:sz w:val="20"/>
        </w:rPr>
        <w:tab/>
      </w:r>
      <w:r w:rsidR="00D52344">
        <w:rPr>
          <w:b/>
          <w:sz w:val="20"/>
        </w:rPr>
        <w:tab/>
      </w:r>
      <w:r w:rsidR="00D52344">
        <w:rPr>
          <w:b/>
          <w:sz w:val="20"/>
        </w:rPr>
        <w:tab/>
      </w:r>
      <w:r w:rsidRPr="002D2770">
        <w:rPr>
          <w:b/>
          <w:sz w:val="22"/>
          <w:szCs w:val="22"/>
        </w:rPr>
        <w:t>Posl. br. 6-St.</w:t>
      </w:r>
      <w:r w:rsidR="00587A07">
        <w:rPr>
          <w:b/>
          <w:sz w:val="22"/>
          <w:szCs w:val="22"/>
        </w:rPr>
        <w:t>157</w:t>
      </w:r>
      <w:r w:rsidRPr="002D2770">
        <w:rPr>
          <w:b/>
          <w:sz w:val="22"/>
          <w:szCs w:val="22"/>
        </w:rPr>
        <w:t>/201</w:t>
      </w:r>
      <w:r w:rsidR="00587A07">
        <w:rPr>
          <w:b/>
          <w:sz w:val="22"/>
          <w:szCs w:val="22"/>
        </w:rPr>
        <w:t>9</w:t>
      </w:r>
      <w:r w:rsidRPr="002D2770">
        <w:rPr>
          <w:b/>
          <w:sz w:val="22"/>
          <w:szCs w:val="22"/>
        </w:rPr>
        <w:t>-</w:t>
      </w:r>
      <w:r w:rsidR="00587A07">
        <w:rPr>
          <w:b/>
          <w:sz w:val="22"/>
          <w:szCs w:val="22"/>
        </w:rPr>
        <w:t>45</w:t>
      </w:r>
    </w:p>
    <w:p w:rsidRDefault="002D2770" w:rsidP="002D2770" w:rsidR="002D2770" w:rsidRPr="00426DBC">
      <w:pPr>
        <w:jc w:val="right"/>
        <w:rPr>
          <w:b/>
          <w:sz w:val="16"/>
          <w:szCs w:val="16"/>
        </w:rPr>
      </w:pPr>
    </w:p>
    <w:p w:rsidRDefault="00087EC7" w:rsidP="002D2770" w:rsidR="00087EC7" w:rsidRPr="002D2770">
      <w:pPr>
        <w:jc w:val="right"/>
        <w:rPr>
          <w:b/>
          <w:sz w:val="22"/>
          <w:szCs w:val="22"/>
        </w:rPr>
      </w:pPr>
    </w:p>
    <w:p w:rsidRDefault="002D2770" w:rsidP="002D2770" w:rsidR="002D2770" w:rsidRPr="002D2770">
      <w:pPr>
        <w:jc w:val="center"/>
        <w:rPr>
          <w:b/>
          <w:sz w:val="22"/>
          <w:szCs w:val="22"/>
        </w:rPr>
      </w:pPr>
      <w:r w:rsidRPr="002D2770">
        <w:rPr>
          <w:b/>
          <w:sz w:val="22"/>
          <w:szCs w:val="22"/>
        </w:rPr>
        <w:t>R E P</w:t>
      </w:r>
      <w:r w:rsidR="004D60D2">
        <w:rPr>
          <w:b/>
          <w:sz w:val="22"/>
          <w:szCs w:val="22"/>
        </w:rPr>
        <w:t xml:space="preserve"> </w:t>
      </w:r>
      <w:r w:rsidRPr="002D2770">
        <w:rPr>
          <w:b/>
          <w:sz w:val="22"/>
          <w:szCs w:val="22"/>
        </w:rPr>
        <w:t xml:space="preserve">U B L I K </w:t>
      </w:r>
      <w:r w:rsidR="00872DFF">
        <w:rPr>
          <w:b/>
          <w:sz w:val="22"/>
          <w:szCs w:val="22"/>
        </w:rPr>
        <w:t>A</w:t>
      </w:r>
      <w:r w:rsidRPr="002D2770">
        <w:rPr>
          <w:b/>
          <w:sz w:val="22"/>
          <w:szCs w:val="22"/>
        </w:rPr>
        <w:t xml:space="preserve">   H R V A T S K </w:t>
      </w:r>
      <w:r w:rsidR="00872DFF">
        <w:rPr>
          <w:b/>
          <w:sz w:val="22"/>
          <w:szCs w:val="22"/>
        </w:rPr>
        <w:t>A</w:t>
      </w:r>
    </w:p>
    <w:p w:rsidRDefault="00825870" w:rsidP="00825870" w:rsidR="00825870" w:rsidRPr="00DF0560">
      <w:pPr>
        <w:jc w:val="right"/>
        <w:rPr>
          <w:b/>
          <w:sz w:val="16"/>
          <w:szCs w:val="16"/>
        </w:rPr>
      </w:pPr>
    </w:p>
    <w:p w:rsidRDefault="00825870" w:rsidP="00825870" w:rsidR="00825870" w:rsidRPr="00DF0560">
      <w:pPr>
        <w:jc w:val="center"/>
        <w:rPr>
          <w:b/>
          <w:sz w:val="22"/>
          <w:szCs w:val="22"/>
        </w:rPr>
      </w:pPr>
      <w:r w:rsidRPr="00DF0560">
        <w:rPr>
          <w:b/>
          <w:sz w:val="22"/>
          <w:szCs w:val="22"/>
        </w:rPr>
        <w:t>R J E Š E N J E</w:t>
      </w:r>
    </w:p>
    <w:p w:rsidRDefault="00087EC7" w:rsidP="00825870" w:rsidR="00087EC7" w:rsidRPr="00F76CE4">
      <w:pPr>
        <w:jc w:val="center"/>
        <w:rPr>
          <w:b/>
          <w:sz w:val="20"/>
        </w:rPr>
      </w:pPr>
    </w:p>
    <w:p w:rsidRDefault="00825870" w:rsidP="00825870" w:rsidR="00825870" w:rsidRPr="00DF0560">
      <w:pPr>
        <w:ind w:firstLine="708"/>
        <w:jc w:val="both"/>
        <w:rPr>
          <w:sz w:val="22"/>
          <w:szCs w:val="22"/>
        </w:rPr>
      </w:pPr>
      <w:r w:rsidRPr="00F76CE4">
        <w:rPr>
          <w:sz w:val="20"/>
        </w:rPr>
        <w:tab/>
      </w:r>
      <w:r w:rsidRPr="00DF0560">
        <w:rPr>
          <w:sz w:val="22"/>
          <w:szCs w:val="22"/>
        </w:rPr>
        <w:t xml:space="preserve">Trgovački sud u Dubrovniku, </w:t>
      </w:r>
      <w:r w:rsidR="004D60D2" w:rsidRPr="004D60D2">
        <w:rPr>
          <w:sz w:val="22"/>
          <w:szCs w:val="22"/>
        </w:rPr>
        <w:t>po stečajnom sucu tog suda Srđanu Gavraniću, kao sucu poj</w:t>
      </w:r>
      <w:r w:rsidR="00D23719">
        <w:rPr>
          <w:sz w:val="22"/>
          <w:szCs w:val="22"/>
        </w:rPr>
        <w:t xml:space="preserve">edincu, u stečajnom postupku </w:t>
      </w:r>
      <w:r w:rsidR="006B1121">
        <w:rPr>
          <w:sz w:val="22"/>
          <w:szCs w:val="22"/>
        </w:rPr>
        <w:t>nad</w:t>
      </w:r>
      <w:r w:rsidR="004D60D2" w:rsidRPr="004D60D2">
        <w:rPr>
          <w:sz w:val="22"/>
          <w:szCs w:val="22"/>
        </w:rPr>
        <w:t xml:space="preserve"> dužnikom </w:t>
      </w:r>
      <w:r w:rsidR="00EB11F5" w:rsidRPr="00EB11F5">
        <w:rPr>
          <w:bCs/>
          <w:sz w:val="22"/>
          <w:szCs w:val="22"/>
        </w:rPr>
        <w:t>KALMA društvo s ograničenom odgovornošću za trgovinu i usluge "u stečaju", Makarska, Put Makra 28, MBS: 060268515, OIB: 22805263024</w:t>
      </w:r>
      <w:r w:rsidR="00EB11F5" w:rsidRPr="00EB11F5">
        <w:rPr>
          <w:bCs/>
          <w:sz w:val="22"/>
          <w:szCs w:val="22"/>
          <w:lang w:val="en-AU"/>
        </w:rPr>
        <w:t xml:space="preserve">, </w:t>
      </w:r>
      <w:r w:rsidR="00EB11F5" w:rsidRPr="00EB11F5">
        <w:rPr>
          <w:bCs/>
          <w:sz w:val="22"/>
          <w:szCs w:val="22"/>
        </w:rPr>
        <w:t>zastupano po stečajnom upravitelju Krešimiru Perošu iz Zadra, dana 31. siječnja 2019. godine</w:t>
      </w:r>
    </w:p>
    <w:p w:rsidRDefault="00825870" w:rsidP="00825870" w:rsidR="00825870" w:rsidRPr="007B2617">
      <w:pPr>
        <w:jc w:val="both"/>
        <w:rPr>
          <w:sz w:val="16"/>
          <w:szCs w:val="16"/>
        </w:rPr>
      </w:pPr>
    </w:p>
    <w:p w:rsidRDefault="00DF0560" w:rsidP="00825870" w:rsidR="00DF0560" w:rsidRPr="007B2617">
      <w:pPr>
        <w:jc w:val="both"/>
        <w:rPr>
          <w:sz w:val="16"/>
          <w:szCs w:val="16"/>
        </w:rPr>
      </w:pPr>
    </w:p>
    <w:p w:rsidRDefault="00825870" w:rsidP="00825870" w:rsidR="00825870" w:rsidRPr="00DF0560">
      <w:pPr>
        <w:jc w:val="center"/>
        <w:rPr>
          <w:b/>
          <w:sz w:val="22"/>
          <w:szCs w:val="22"/>
        </w:rPr>
      </w:pPr>
      <w:r w:rsidRPr="00DF0560">
        <w:rPr>
          <w:b/>
          <w:sz w:val="22"/>
          <w:szCs w:val="22"/>
        </w:rPr>
        <w:t>r i j e š i o     j e</w:t>
      </w:r>
    </w:p>
    <w:p w:rsidRDefault="00F021D6" w:rsidR="00F021D6" w:rsidRPr="00F76CE4">
      <w:pPr>
        <w:jc w:val="both"/>
        <w:rPr>
          <w:b/>
          <w:sz w:val="20"/>
        </w:rPr>
      </w:pPr>
    </w:p>
    <w:p w:rsidRDefault="00B6272C" w:rsidP="00B6272C" w:rsidR="00B6272C" w:rsidRPr="00B6272C">
      <w:pPr>
        <w:ind w:firstLine="705"/>
        <w:jc w:val="both"/>
        <w:rPr>
          <w:sz w:val="22"/>
          <w:szCs w:val="22"/>
        </w:rPr>
      </w:pPr>
      <w:r w:rsidRPr="00B6272C">
        <w:rPr>
          <w:sz w:val="22"/>
          <w:szCs w:val="22"/>
        </w:rPr>
        <w:t xml:space="preserve">Određuje se ročište skupštine vjerovnika za </w:t>
      </w:r>
      <w:r w:rsidR="00D52344" w:rsidRPr="00A8488F">
        <w:rPr>
          <w:b/>
          <w:sz w:val="22"/>
          <w:szCs w:val="22"/>
        </w:rPr>
        <w:t>2</w:t>
      </w:r>
      <w:r w:rsidR="00EB11F5">
        <w:rPr>
          <w:b/>
          <w:sz w:val="22"/>
          <w:szCs w:val="22"/>
        </w:rPr>
        <w:t>6</w:t>
      </w:r>
      <w:r w:rsidR="0032070A" w:rsidRPr="00A8488F">
        <w:rPr>
          <w:b/>
          <w:sz w:val="22"/>
          <w:szCs w:val="22"/>
        </w:rPr>
        <w:t xml:space="preserve">. </w:t>
      </w:r>
      <w:r w:rsidR="00EB11F5">
        <w:rPr>
          <w:b/>
          <w:sz w:val="22"/>
          <w:szCs w:val="22"/>
        </w:rPr>
        <w:t>veljače</w:t>
      </w:r>
      <w:r w:rsidR="00B91954" w:rsidRPr="00A8488F">
        <w:rPr>
          <w:b/>
          <w:sz w:val="22"/>
          <w:szCs w:val="22"/>
        </w:rPr>
        <w:t xml:space="preserve"> 201</w:t>
      </w:r>
      <w:r w:rsidR="00EB11F5">
        <w:rPr>
          <w:b/>
          <w:sz w:val="22"/>
          <w:szCs w:val="22"/>
        </w:rPr>
        <w:t>9</w:t>
      </w:r>
      <w:r w:rsidRPr="00A8488F">
        <w:rPr>
          <w:b/>
          <w:sz w:val="22"/>
          <w:szCs w:val="22"/>
        </w:rPr>
        <w:t xml:space="preserve">. godine u </w:t>
      </w:r>
      <w:r w:rsidR="00EB11F5">
        <w:rPr>
          <w:b/>
          <w:sz w:val="22"/>
          <w:szCs w:val="22"/>
        </w:rPr>
        <w:t>9</w:t>
      </w:r>
      <w:r w:rsidR="00D52344" w:rsidRPr="00A8488F">
        <w:rPr>
          <w:b/>
          <w:sz w:val="22"/>
          <w:szCs w:val="22"/>
        </w:rPr>
        <w:t>,30</w:t>
      </w:r>
      <w:r w:rsidRPr="00A8488F">
        <w:rPr>
          <w:b/>
          <w:sz w:val="22"/>
          <w:szCs w:val="22"/>
        </w:rPr>
        <w:t xml:space="preserve"> sati</w:t>
      </w:r>
      <w:r w:rsidRPr="00B6272C">
        <w:rPr>
          <w:sz w:val="22"/>
          <w:szCs w:val="22"/>
        </w:rPr>
        <w:t xml:space="preserve"> u prostorijama Trgovačkog suda u Splitu, </w:t>
      </w:r>
      <w:r w:rsidR="00FA3852" w:rsidRPr="00763F7D">
        <w:rPr>
          <w:sz w:val="22"/>
          <w:szCs w:val="22"/>
        </w:rPr>
        <w:t xml:space="preserve">na adresi </w:t>
      </w:r>
      <w:r w:rsidR="00FA3852">
        <w:rPr>
          <w:sz w:val="22"/>
          <w:szCs w:val="22"/>
        </w:rPr>
        <w:t>Sukoišanska 6</w:t>
      </w:r>
      <w:r w:rsidR="00FA3852" w:rsidRPr="00763F7D">
        <w:rPr>
          <w:sz w:val="22"/>
          <w:szCs w:val="22"/>
        </w:rPr>
        <w:t>,</w:t>
      </w:r>
      <w:r w:rsidR="00FA3852">
        <w:rPr>
          <w:sz w:val="22"/>
          <w:szCs w:val="22"/>
        </w:rPr>
        <w:t xml:space="preserve"> Split,</w:t>
      </w:r>
      <w:r w:rsidR="00FA3852" w:rsidRPr="00763F7D">
        <w:rPr>
          <w:sz w:val="22"/>
          <w:szCs w:val="22"/>
        </w:rPr>
        <w:t xml:space="preserve"> </w:t>
      </w:r>
      <w:r w:rsidR="004148EA" w:rsidRPr="004148EA">
        <w:rPr>
          <w:sz w:val="22"/>
          <w:szCs w:val="22"/>
        </w:rPr>
        <w:t>sudnica 4 (soba br. 118)</w:t>
      </w:r>
      <w:r w:rsidRPr="0032070A">
        <w:rPr>
          <w:sz w:val="22"/>
          <w:szCs w:val="22"/>
        </w:rPr>
        <w:t>,</w:t>
      </w:r>
      <w:r w:rsidRPr="00B6272C">
        <w:rPr>
          <w:sz w:val="22"/>
          <w:szCs w:val="22"/>
        </w:rPr>
        <w:t xml:space="preserve"> sa slijedećim dnevnim redom: </w:t>
      </w:r>
    </w:p>
    <w:p w:rsidRDefault="00B43E04" w:rsidP="00B6272C" w:rsidR="00213F94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AC7224">
        <w:rPr>
          <w:sz w:val="22"/>
          <w:szCs w:val="22"/>
        </w:rPr>
        <w:t xml:space="preserve"> </w:t>
      </w:r>
      <w:r w:rsidR="00056CFD">
        <w:rPr>
          <w:sz w:val="22"/>
          <w:szCs w:val="22"/>
        </w:rPr>
        <w:t>o</w:t>
      </w:r>
      <w:r w:rsidR="005654F3">
        <w:rPr>
          <w:sz w:val="22"/>
          <w:szCs w:val="22"/>
        </w:rPr>
        <w:t>čitovanje skupštine o prijedlogu stečajnog upravitelja za obustavom i zaključenjem stečajnog postupka zbog toga što imovina nije dostat</w:t>
      </w:r>
      <w:r w:rsidR="00213F94">
        <w:rPr>
          <w:sz w:val="22"/>
          <w:szCs w:val="22"/>
        </w:rPr>
        <w:t>na za pokriće troškova postupka.</w:t>
      </w:r>
    </w:p>
    <w:p w:rsidRDefault="00B6272C" w:rsidP="00B6272C" w:rsidR="00B6272C" w:rsidRPr="00B6272C">
      <w:pPr>
        <w:jc w:val="both"/>
        <w:rPr>
          <w:sz w:val="16"/>
          <w:szCs w:val="16"/>
        </w:rPr>
      </w:pPr>
    </w:p>
    <w:p w:rsidRDefault="00B6272C" w:rsidP="00B6272C" w:rsidR="00B6272C" w:rsidRPr="00B6272C">
      <w:pPr>
        <w:jc w:val="both"/>
        <w:rPr>
          <w:sz w:val="16"/>
          <w:szCs w:val="16"/>
        </w:rPr>
      </w:pPr>
    </w:p>
    <w:p w:rsidRDefault="00B6272C" w:rsidP="00B6272C" w:rsidR="00B6272C" w:rsidRPr="00B6272C">
      <w:pPr>
        <w:jc w:val="center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>Obrazloženje</w:t>
      </w:r>
    </w:p>
    <w:p w:rsidRDefault="00B6272C" w:rsidP="00B6272C" w:rsidR="00B6272C" w:rsidRPr="00B6272C">
      <w:pPr>
        <w:jc w:val="center"/>
        <w:rPr>
          <w:b/>
          <w:sz w:val="22"/>
          <w:szCs w:val="22"/>
        </w:rPr>
      </w:pPr>
    </w:p>
    <w:p w:rsidRDefault="00B6272C" w:rsidP="00B6272C" w:rsidR="00C843F4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  <w:t xml:space="preserve">Stečajni </w:t>
      </w:r>
      <w:r w:rsidR="000C7AA8">
        <w:rPr>
          <w:sz w:val="22"/>
          <w:szCs w:val="22"/>
        </w:rPr>
        <w:t>upravitelj</w:t>
      </w:r>
      <w:r w:rsidR="000A6E1E">
        <w:rPr>
          <w:sz w:val="22"/>
          <w:szCs w:val="22"/>
        </w:rPr>
        <w:t xml:space="preserve"> je </w:t>
      </w:r>
      <w:r w:rsidR="004373A5">
        <w:rPr>
          <w:sz w:val="22"/>
          <w:szCs w:val="22"/>
        </w:rPr>
        <w:t xml:space="preserve">predložio </w:t>
      </w:r>
      <w:r w:rsidR="00EE7D67" w:rsidRPr="00EE7D67">
        <w:rPr>
          <w:sz w:val="22"/>
          <w:szCs w:val="22"/>
        </w:rPr>
        <w:t>obustaviti i zaključiti ovaj stečajni postupak</w:t>
      </w:r>
      <w:r w:rsidR="00EE7D67">
        <w:rPr>
          <w:sz w:val="22"/>
          <w:szCs w:val="22"/>
        </w:rPr>
        <w:t xml:space="preserve"> zbog toga</w:t>
      </w:r>
      <w:r w:rsidR="00EE7D67" w:rsidRPr="00EE7D67">
        <w:rPr>
          <w:sz w:val="22"/>
          <w:szCs w:val="22"/>
        </w:rPr>
        <w:t xml:space="preserve"> </w:t>
      </w:r>
      <w:r w:rsidR="00EE7D67">
        <w:rPr>
          <w:sz w:val="22"/>
          <w:szCs w:val="22"/>
        </w:rPr>
        <w:t xml:space="preserve">što </w:t>
      </w:r>
      <w:r w:rsidR="00EE7D67" w:rsidRPr="00EE7D67">
        <w:rPr>
          <w:sz w:val="22"/>
          <w:szCs w:val="22"/>
        </w:rPr>
        <w:t xml:space="preserve">dužnik nema </w:t>
      </w:r>
      <w:r w:rsidR="008E2950">
        <w:rPr>
          <w:sz w:val="22"/>
          <w:szCs w:val="22"/>
        </w:rPr>
        <w:t xml:space="preserve">dostatno </w:t>
      </w:r>
      <w:r w:rsidR="00EE7D67" w:rsidRPr="00EE7D67">
        <w:rPr>
          <w:sz w:val="22"/>
          <w:szCs w:val="22"/>
        </w:rPr>
        <w:t>imovine za pokriće troškova stečajnog postupka.</w:t>
      </w:r>
    </w:p>
    <w:p w:rsidRDefault="00EE000B" w:rsidP="00B6272C" w:rsidR="00EE000B" w:rsidRPr="00B6272C">
      <w:pPr>
        <w:jc w:val="both"/>
        <w:rPr>
          <w:sz w:val="16"/>
          <w:szCs w:val="16"/>
        </w:rPr>
      </w:pPr>
    </w:p>
    <w:p w:rsidRDefault="00B6272C" w:rsidP="000C225D" w:rsidR="000C225D" w:rsidRPr="000C225D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</w:r>
      <w:r w:rsidR="000C40A4">
        <w:rPr>
          <w:sz w:val="22"/>
          <w:szCs w:val="22"/>
        </w:rPr>
        <w:t>Prema čl. 293</w:t>
      </w:r>
      <w:r w:rsidRPr="00B6272C">
        <w:rPr>
          <w:sz w:val="22"/>
          <w:szCs w:val="22"/>
        </w:rPr>
        <w:t xml:space="preserve">. </w:t>
      </w:r>
      <w:r w:rsidR="00D52344" w:rsidRPr="00D52344">
        <w:rPr>
          <w:sz w:val="22"/>
          <w:szCs w:val="22"/>
        </w:rPr>
        <w:t>Stečajnog zakona (NN 71/15, 104/17, dalje u tekstu SZ)</w:t>
      </w:r>
      <w:r w:rsidR="00D52344">
        <w:rPr>
          <w:sz w:val="22"/>
          <w:szCs w:val="22"/>
        </w:rPr>
        <w:t xml:space="preserve"> </w:t>
      </w:r>
      <w:r w:rsidR="000C40A4">
        <w:rPr>
          <w:sz w:val="22"/>
          <w:szCs w:val="22"/>
        </w:rPr>
        <w:t>ako se nakon otvaranja stečajnog postupka pokaže da stečajna masa nije dostatna ni za namirenje troškova stečajnog postupka, sud će rješenjem obustaviti i zaključiti stečajni postup</w:t>
      </w:r>
      <w:r w:rsidR="00682685">
        <w:rPr>
          <w:sz w:val="22"/>
          <w:szCs w:val="22"/>
        </w:rPr>
        <w:t>a</w:t>
      </w:r>
      <w:r w:rsidR="000C40A4">
        <w:rPr>
          <w:sz w:val="22"/>
          <w:szCs w:val="22"/>
        </w:rPr>
        <w:t>k, a prije toga će pozvati na očitovanje vjerovnike stečajne mase, stečajnog upravitelj</w:t>
      </w:r>
      <w:r w:rsidR="00D52344">
        <w:rPr>
          <w:sz w:val="22"/>
          <w:szCs w:val="22"/>
        </w:rPr>
        <w:t>a</w:t>
      </w:r>
      <w:r w:rsidR="000C40A4">
        <w:rPr>
          <w:sz w:val="22"/>
          <w:szCs w:val="22"/>
        </w:rPr>
        <w:t xml:space="preserve"> i skupštinu vjerovnika. Skupština vjerovnika se ne može drug</w:t>
      </w:r>
      <w:r w:rsidR="002971B7">
        <w:rPr>
          <w:sz w:val="22"/>
          <w:szCs w:val="22"/>
        </w:rPr>
        <w:t>a</w:t>
      </w:r>
      <w:r w:rsidR="000C40A4">
        <w:rPr>
          <w:sz w:val="22"/>
          <w:szCs w:val="22"/>
        </w:rPr>
        <w:t>čije očitovati osim na svojoj sjednici</w:t>
      </w:r>
      <w:r w:rsidR="002B24CA">
        <w:rPr>
          <w:sz w:val="22"/>
          <w:szCs w:val="22"/>
        </w:rPr>
        <w:t xml:space="preserve">. Stečajni upravitelj </w:t>
      </w:r>
      <w:r w:rsidR="00454490">
        <w:rPr>
          <w:sz w:val="22"/>
          <w:szCs w:val="22"/>
        </w:rPr>
        <w:t xml:space="preserve">u </w:t>
      </w:r>
      <w:r w:rsidR="002B24CA">
        <w:rPr>
          <w:sz w:val="22"/>
          <w:szCs w:val="22"/>
        </w:rPr>
        <w:t>svom prijedlogu navodi</w:t>
      </w:r>
      <w:r w:rsidR="000C40A4">
        <w:rPr>
          <w:sz w:val="22"/>
          <w:szCs w:val="22"/>
        </w:rPr>
        <w:t xml:space="preserve"> </w:t>
      </w:r>
      <w:r w:rsidR="000352BB">
        <w:rPr>
          <w:sz w:val="22"/>
          <w:szCs w:val="22"/>
        </w:rPr>
        <w:t xml:space="preserve">da </w:t>
      </w:r>
      <w:r w:rsidR="00D52344">
        <w:rPr>
          <w:sz w:val="22"/>
          <w:szCs w:val="22"/>
        </w:rPr>
        <w:t xml:space="preserve">dužnik nema </w:t>
      </w:r>
      <w:r w:rsidR="00894804">
        <w:rPr>
          <w:sz w:val="22"/>
          <w:szCs w:val="22"/>
        </w:rPr>
        <w:t xml:space="preserve">imovine </w:t>
      </w:r>
      <w:r w:rsidR="00D52344" w:rsidRPr="00D52344">
        <w:rPr>
          <w:sz w:val="22"/>
          <w:szCs w:val="22"/>
        </w:rPr>
        <w:t>koja ulazi u stečajnu masu</w:t>
      </w:r>
      <w:r w:rsidR="00894804">
        <w:rPr>
          <w:sz w:val="22"/>
          <w:szCs w:val="22"/>
        </w:rPr>
        <w:t xml:space="preserve"> za namirenje troškova </w:t>
      </w:r>
      <w:r w:rsidR="00C73DB9">
        <w:rPr>
          <w:sz w:val="22"/>
          <w:szCs w:val="22"/>
        </w:rPr>
        <w:t>stečajnog postupka</w:t>
      </w:r>
      <w:r w:rsidR="005F2E91">
        <w:rPr>
          <w:sz w:val="22"/>
          <w:szCs w:val="22"/>
        </w:rPr>
        <w:t>.</w:t>
      </w:r>
      <w:r w:rsidR="00AC2086">
        <w:rPr>
          <w:sz w:val="22"/>
          <w:szCs w:val="22"/>
        </w:rPr>
        <w:t xml:space="preserve"> </w:t>
      </w:r>
      <w:r w:rsidR="008C7483" w:rsidRPr="008C7483">
        <w:rPr>
          <w:sz w:val="22"/>
          <w:szCs w:val="22"/>
        </w:rPr>
        <w:t xml:space="preserve">Prema predračunu troškova stečajnog upravitelja (list spisa </w:t>
      </w:r>
      <w:r w:rsidR="000C225D">
        <w:rPr>
          <w:sz w:val="22"/>
          <w:szCs w:val="22"/>
        </w:rPr>
        <w:t>71</w:t>
      </w:r>
      <w:r w:rsidR="008C7483" w:rsidRPr="008C7483">
        <w:rPr>
          <w:sz w:val="22"/>
          <w:szCs w:val="22"/>
        </w:rPr>
        <w:t xml:space="preserve">) </w:t>
      </w:r>
      <w:r w:rsidR="000C225D" w:rsidRPr="000C225D">
        <w:rPr>
          <w:sz w:val="22"/>
          <w:szCs w:val="22"/>
        </w:rPr>
        <w:t>troškovi postupka odnose se na usluge knjigovodstva 12.000,00 kuna, zbrinjavanje dokumentacije 1.000,00 kuna, administrativne takse i pristojbe 3.000,00 kuna, te bankarske troškove, telefon i poštarinu 1.500,00 kuna ili ukupno 17.500,00 kuna, što treba uvećati za nagradu stečajnom upravitelju u bruto iznosu koja sukladno Uredbi o kriterijima i načinu obračuna nagrade stečajnim upraviteljima ovisi o vrijednosti unovčene stečajne mase.</w:t>
      </w:r>
    </w:p>
    <w:p w:rsidRDefault="00E14260" w:rsidP="00C73DB9" w:rsidR="00E14260" w:rsidRPr="008C7483">
      <w:pPr>
        <w:jc w:val="both"/>
        <w:rPr>
          <w:sz w:val="16"/>
          <w:szCs w:val="16"/>
        </w:rPr>
      </w:pPr>
    </w:p>
    <w:p w:rsidRDefault="00426DBC" w:rsidP="00426DBC" w:rsidR="000C40A4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Zbog navedenog</w:t>
      </w:r>
      <w:r w:rsidR="000C40A4">
        <w:rPr>
          <w:sz w:val="22"/>
          <w:szCs w:val="22"/>
        </w:rPr>
        <w:t>,</w:t>
      </w:r>
      <w:r>
        <w:rPr>
          <w:sz w:val="22"/>
          <w:szCs w:val="22"/>
        </w:rPr>
        <w:t xml:space="preserve"> na temelju spomenutog propisa,</w:t>
      </w:r>
      <w:r w:rsidR="000C40A4">
        <w:rPr>
          <w:sz w:val="22"/>
          <w:szCs w:val="22"/>
        </w:rPr>
        <w:t xml:space="preserve"> odlučeno kao u izreci.</w:t>
      </w:r>
    </w:p>
    <w:p w:rsidRDefault="00B6272C" w:rsidP="00B6272C" w:rsidR="00B6272C" w:rsidRPr="00D52344">
      <w:pPr>
        <w:jc w:val="both"/>
        <w:rPr>
          <w:sz w:val="16"/>
          <w:szCs w:val="16"/>
        </w:rPr>
      </w:pPr>
    </w:p>
    <w:p w:rsidRDefault="00B6272C" w:rsidP="00B6272C" w:rsidR="00B6272C" w:rsidRPr="00B6272C">
      <w:pPr>
        <w:keepNext/>
        <w:jc w:val="center"/>
        <w:outlineLvl w:val="0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>U Dubrovniku, dana</w:t>
      </w:r>
      <w:r w:rsidR="00E14260">
        <w:rPr>
          <w:b/>
          <w:sz w:val="22"/>
          <w:szCs w:val="22"/>
        </w:rPr>
        <w:t xml:space="preserve"> </w:t>
      </w:r>
      <w:r w:rsidR="000C225D">
        <w:rPr>
          <w:b/>
          <w:sz w:val="22"/>
          <w:szCs w:val="22"/>
        </w:rPr>
        <w:t>31</w:t>
      </w:r>
      <w:r w:rsidR="00B37775">
        <w:rPr>
          <w:b/>
          <w:sz w:val="22"/>
          <w:szCs w:val="22"/>
        </w:rPr>
        <w:t xml:space="preserve">. </w:t>
      </w:r>
      <w:r w:rsidR="000C225D">
        <w:rPr>
          <w:b/>
          <w:sz w:val="22"/>
          <w:szCs w:val="22"/>
        </w:rPr>
        <w:t>siječnja</w:t>
      </w:r>
      <w:r w:rsidR="00B37775">
        <w:rPr>
          <w:b/>
          <w:sz w:val="22"/>
          <w:szCs w:val="22"/>
        </w:rPr>
        <w:t xml:space="preserve"> </w:t>
      </w:r>
      <w:r w:rsidRPr="00B6272C">
        <w:rPr>
          <w:b/>
          <w:sz w:val="22"/>
          <w:szCs w:val="22"/>
        </w:rPr>
        <w:t>201</w:t>
      </w:r>
      <w:r w:rsidR="000C225D">
        <w:rPr>
          <w:b/>
          <w:sz w:val="22"/>
          <w:szCs w:val="22"/>
        </w:rPr>
        <w:t>9</w:t>
      </w:r>
      <w:r w:rsidRPr="00B6272C">
        <w:rPr>
          <w:b/>
          <w:sz w:val="22"/>
          <w:szCs w:val="22"/>
        </w:rPr>
        <w:t>. godine</w:t>
      </w:r>
    </w:p>
    <w:p w:rsidRDefault="00DF0560" w:rsidP="00E70744" w:rsidR="00DF0560" w:rsidRPr="00D52344">
      <w:pPr>
        <w:jc w:val="both"/>
        <w:rPr>
          <w:sz w:val="16"/>
          <w:szCs w:val="16"/>
        </w:rPr>
      </w:pPr>
    </w:p>
    <w:p w:rsidRDefault="00C41C3B" w:rsidP="00C41C3B" w:rsidR="00C41C3B" w:rsidRPr="00C41C3B">
      <w:pPr>
        <w:ind w:firstLine="720" w:left="5760"/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>Stečajni sudac:</w:t>
      </w:r>
    </w:p>
    <w:p w:rsidRDefault="00C41C3B" w:rsidP="00C41C3B" w:rsidR="00C41C3B" w:rsidRPr="00426DBC">
      <w:pPr>
        <w:jc w:val="both"/>
        <w:rPr>
          <w:b/>
          <w:sz w:val="16"/>
          <w:szCs w:val="16"/>
        </w:rPr>
      </w:pPr>
    </w:p>
    <w:p w:rsidRDefault="00C41C3B" w:rsidP="00C41C3B" w:rsidR="00C41C3B">
      <w:pPr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  <w:t>Srđan Gavranić</w:t>
      </w:r>
    </w:p>
    <w:p w:rsidRDefault="00DF0560" w:rsidP="00E70744" w:rsidR="00DF0560">
      <w:pPr>
        <w:jc w:val="both"/>
        <w:rPr>
          <w:sz w:val="16"/>
          <w:szCs w:val="16"/>
        </w:rPr>
      </w:pPr>
    </w:p>
    <w:p w:rsidRDefault="00E55BFB" w:rsidP="00E70744" w:rsidR="00E55BFB">
      <w:pPr>
        <w:jc w:val="both"/>
        <w:rPr>
          <w:sz w:val="16"/>
          <w:szCs w:val="16"/>
        </w:rPr>
      </w:pPr>
    </w:p>
    <w:p w:rsidRDefault="003C36E6" w:rsidP="00E70744" w:rsidR="003C36E6">
      <w:pPr>
        <w:jc w:val="both"/>
        <w:rPr>
          <w:sz w:val="16"/>
          <w:szCs w:val="16"/>
        </w:rPr>
      </w:pPr>
    </w:p>
    <w:p w:rsidRDefault="003C36E6" w:rsidP="00E70744" w:rsidR="003C36E6">
      <w:pPr>
        <w:jc w:val="both"/>
        <w:rPr>
          <w:sz w:val="16"/>
          <w:szCs w:val="16"/>
        </w:rPr>
      </w:pPr>
    </w:p>
    <w:p w:rsidRDefault="00E55BFB" w:rsidP="00E55BFB" w:rsidR="00E55BFB" w:rsidRPr="00B40911">
      <w:pPr>
        <w:jc w:val="both"/>
        <w:rPr>
          <w:b/>
          <w:sz w:val="22"/>
          <w:szCs w:val="22"/>
        </w:rPr>
      </w:pPr>
      <w:r w:rsidRPr="00B40911">
        <w:rPr>
          <w:b/>
          <w:sz w:val="22"/>
          <w:szCs w:val="22"/>
        </w:rPr>
        <w:t>POUKA O PRAVNOM LIJEKU:</w:t>
      </w:r>
    </w:p>
    <w:p w:rsidRDefault="002971B7" w:rsidP="002971B7" w:rsidR="002971B7" w:rsidRPr="002971B7">
      <w:pPr>
        <w:jc w:val="both"/>
        <w:rPr>
          <w:sz w:val="22"/>
          <w:szCs w:val="22"/>
        </w:rPr>
      </w:pPr>
      <w:r w:rsidRPr="002971B7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042C45" w:rsidP="00E70744" w:rsidR="00042C45">
      <w:pPr>
        <w:jc w:val="both"/>
        <w:rPr>
          <w:sz w:val="16"/>
          <w:szCs w:val="16"/>
        </w:rPr>
      </w:pPr>
    </w:p>
    <w:p w:rsidRDefault="00E70744" w:rsidP="00E70744" w:rsidR="00E70744" w:rsidRPr="00D52344">
      <w:pPr>
        <w:jc w:val="both"/>
        <w:rPr>
          <w:sz w:val="20"/>
        </w:rPr>
      </w:pPr>
      <w:r w:rsidRPr="00D52344">
        <w:rPr>
          <w:b/>
          <w:sz w:val="20"/>
        </w:rPr>
        <w:t>DN-a</w:t>
      </w:r>
      <w:r w:rsidR="008C7483">
        <w:rPr>
          <w:b/>
          <w:sz w:val="20"/>
        </w:rPr>
        <w:t xml:space="preserve"> </w:t>
      </w:r>
      <w:r w:rsidRPr="00D52344">
        <w:rPr>
          <w:sz w:val="20"/>
        </w:rPr>
        <w:t>(</w:t>
      </w:r>
      <w:r w:rsidR="000C225D">
        <w:rPr>
          <w:sz w:val="20"/>
        </w:rPr>
        <w:t>31</w:t>
      </w:r>
      <w:r w:rsidR="00A8488F">
        <w:rPr>
          <w:sz w:val="20"/>
        </w:rPr>
        <w:t>.</w:t>
      </w:r>
      <w:r w:rsidR="000C225D">
        <w:rPr>
          <w:sz w:val="20"/>
        </w:rPr>
        <w:t>01</w:t>
      </w:r>
      <w:r w:rsidRPr="00D52344">
        <w:rPr>
          <w:sz w:val="20"/>
        </w:rPr>
        <w:t>.201</w:t>
      </w:r>
      <w:r w:rsidR="000C225D">
        <w:rPr>
          <w:sz w:val="20"/>
        </w:rPr>
        <w:t>9</w:t>
      </w:r>
      <w:r w:rsidRPr="00D52344">
        <w:rPr>
          <w:sz w:val="20"/>
        </w:rPr>
        <w:t>.)</w:t>
      </w:r>
      <w:r w:rsidR="008C7483">
        <w:rPr>
          <w:sz w:val="20"/>
        </w:rPr>
        <w:t>:</w:t>
      </w:r>
    </w:p>
    <w:p w:rsidRDefault="00E70744" w:rsidP="00B40911" w:rsidR="00A41366" w:rsidRPr="00D52344">
      <w:pPr>
        <w:jc w:val="both"/>
        <w:rPr>
          <w:sz w:val="20"/>
        </w:rPr>
      </w:pPr>
      <w:r w:rsidRPr="00D52344">
        <w:rPr>
          <w:sz w:val="20"/>
        </w:rPr>
        <w:t xml:space="preserve">- </w:t>
      </w:r>
      <w:r w:rsidR="00FC6BF8" w:rsidRPr="00D52344">
        <w:rPr>
          <w:sz w:val="20"/>
        </w:rPr>
        <w:t xml:space="preserve"> </w:t>
      </w:r>
      <w:r w:rsidR="005C01D1" w:rsidRPr="00D52344">
        <w:rPr>
          <w:sz w:val="20"/>
        </w:rPr>
        <w:t>e oglasna ploča.</w:t>
      </w:r>
      <w:r w:rsidR="00C41C3B" w:rsidRPr="00D52344">
        <w:rPr>
          <w:sz w:val="20"/>
        </w:rPr>
        <w:t xml:space="preserve"> </w:t>
      </w:r>
    </w:p>
    <w:sectPr w:rsidSect="00815A7E" w:rsidR="00A41366" w:rsidRPr="00D52344">
      <w:headerReference w:type="even" r:id="rId12"/>
      <w:headerReference w:type="default" r:id="rId13"/>
      <w:pgSz w:h="16838" w:w="11906"/>
      <w:pgMar w:gutter="0" w:footer="708" w:header="708" w:left="1417" w:bottom="284" w:right="1417" w:top="568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661E" w:rsidR="00DC661E">
      <w:r>
        <w:separator/>
      </w:r>
    </w:p>
  </w:endnote>
  <w:endnote w:id="0" w:type="continuationSeparator">
    <w:p w:rsidRDefault="00DC661E" w:rsidR="00DC6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661E" w:rsidR="00DC661E">
      <w:r>
        <w:separator/>
      </w:r>
    </w:p>
  </w:footnote>
  <w:footnote w:id="0" w:type="continuationSeparator">
    <w:p w:rsidRDefault="00DC661E" w:rsidR="00DC66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6CE4" w:rsidR="00F76CE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69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7EC7" w:rsidP="00087EC7" w:rsidR="00087EC7" w:rsidRPr="00087EC7">
    <w:pPr>
      <w:jc w:val="right"/>
      <w:rPr>
        <w:b/>
        <w:sz w:val="20"/>
      </w:rPr>
    </w:pPr>
    <w:r w:rsidRPr="00087EC7">
      <w:rPr>
        <w:b/>
        <w:sz w:val="20"/>
      </w:rPr>
      <w:t>Posl. br. 6-St.</w:t>
    </w:r>
    <w:r w:rsidR="00C843F4">
      <w:rPr>
        <w:b/>
        <w:sz w:val="20"/>
      </w:rPr>
      <w:t>634/2016-35</w:t>
    </w:r>
  </w:p>
  <w:p w:rsidRDefault="00F76CE4" w:rsidP="00087EC7" w:rsidR="00F76CE4" w:rsidRPr="00E55BFB">
    <w:pPr>
      <w:jc w:val="center"/>
      <w:rPr>
        <w:b/>
        <w:sz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BB3B2B"/>
    <w:multiLevelType w:val="hybridMultilevel"/>
    <w:tmpl w:val="18607D28"/>
    <w:lvl w:tplc="64241C1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5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2EA6"/>
    <w:rsid w:val="000352BB"/>
    <w:rsid w:val="00042C45"/>
    <w:rsid w:val="00044365"/>
    <w:rsid w:val="000514F5"/>
    <w:rsid w:val="00056CFD"/>
    <w:rsid w:val="00066934"/>
    <w:rsid w:val="00087EC7"/>
    <w:rsid w:val="000A6E1E"/>
    <w:rsid w:val="000B0254"/>
    <w:rsid w:val="000C225D"/>
    <w:rsid w:val="000C40A4"/>
    <w:rsid w:val="000C7AA8"/>
    <w:rsid w:val="000D1E4D"/>
    <w:rsid w:val="0010049E"/>
    <w:rsid w:val="0012794E"/>
    <w:rsid w:val="00137401"/>
    <w:rsid w:val="00173083"/>
    <w:rsid w:val="00184F37"/>
    <w:rsid w:val="001873E3"/>
    <w:rsid w:val="001D113C"/>
    <w:rsid w:val="001D7B8C"/>
    <w:rsid w:val="001E7C28"/>
    <w:rsid w:val="00213F94"/>
    <w:rsid w:val="00245E6C"/>
    <w:rsid w:val="00274626"/>
    <w:rsid w:val="00280683"/>
    <w:rsid w:val="00292375"/>
    <w:rsid w:val="002971B7"/>
    <w:rsid w:val="002A17CE"/>
    <w:rsid w:val="002A5AF8"/>
    <w:rsid w:val="002B24CA"/>
    <w:rsid w:val="002D03B4"/>
    <w:rsid w:val="002D2770"/>
    <w:rsid w:val="002D447E"/>
    <w:rsid w:val="002E07F9"/>
    <w:rsid w:val="0031077C"/>
    <w:rsid w:val="00312094"/>
    <w:rsid w:val="0032070A"/>
    <w:rsid w:val="00322F6E"/>
    <w:rsid w:val="00334DD9"/>
    <w:rsid w:val="00394842"/>
    <w:rsid w:val="0039578E"/>
    <w:rsid w:val="003C1F62"/>
    <w:rsid w:val="003C36E6"/>
    <w:rsid w:val="003D7D4A"/>
    <w:rsid w:val="003E1947"/>
    <w:rsid w:val="003E2D21"/>
    <w:rsid w:val="0040501E"/>
    <w:rsid w:val="004148EA"/>
    <w:rsid w:val="00426DBC"/>
    <w:rsid w:val="004320CD"/>
    <w:rsid w:val="004373A5"/>
    <w:rsid w:val="00454490"/>
    <w:rsid w:val="00491FA8"/>
    <w:rsid w:val="004B0B8F"/>
    <w:rsid w:val="004B43B6"/>
    <w:rsid w:val="004D60D2"/>
    <w:rsid w:val="00500324"/>
    <w:rsid w:val="00507B1A"/>
    <w:rsid w:val="00507FC2"/>
    <w:rsid w:val="00532FE0"/>
    <w:rsid w:val="00536285"/>
    <w:rsid w:val="00544BBE"/>
    <w:rsid w:val="00555A74"/>
    <w:rsid w:val="005627AC"/>
    <w:rsid w:val="005654F3"/>
    <w:rsid w:val="00565D19"/>
    <w:rsid w:val="00576722"/>
    <w:rsid w:val="00582E12"/>
    <w:rsid w:val="00587A07"/>
    <w:rsid w:val="00587B02"/>
    <w:rsid w:val="005B4702"/>
    <w:rsid w:val="005C01D1"/>
    <w:rsid w:val="005C5C07"/>
    <w:rsid w:val="005D6CEE"/>
    <w:rsid w:val="005E5FE9"/>
    <w:rsid w:val="005F2E91"/>
    <w:rsid w:val="00600AF1"/>
    <w:rsid w:val="006426FA"/>
    <w:rsid w:val="00646755"/>
    <w:rsid w:val="00682685"/>
    <w:rsid w:val="006A079F"/>
    <w:rsid w:val="006B1121"/>
    <w:rsid w:val="006B451D"/>
    <w:rsid w:val="006B7F83"/>
    <w:rsid w:val="007123F5"/>
    <w:rsid w:val="00724FEB"/>
    <w:rsid w:val="00725B8E"/>
    <w:rsid w:val="007557DE"/>
    <w:rsid w:val="007737F7"/>
    <w:rsid w:val="007B2617"/>
    <w:rsid w:val="007D7AEC"/>
    <w:rsid w:val="007F4F17"/>
    <w:rsid w:val="00800BC1"/>
    <w:rsid w:val="00815A7E"/>
    <w:rsid w:val="00825641"/>
    <w:rsid w:val="00825870"/>
    <w:rsid w:val="00850A22"/>
    <w:rsid w:val="00863ED0"/>
    <w:rsid w:val="00872DFF"/>
    <w:rsid w:val="00894804"/>
    <w:rsid w:val="00894E5C"/>
    <w:rsid w:val="008C7483"/>
    <w:rsid w:val="008E2950"/>
    <w:rsid w:val="008F2D8A"/>
    <w:rsid w:val="00915A27"/>
    <w:rsid w:val="00924E50"/>
    <w:rsid w:val="0095458D"/>
    <w:rsid w:val="00967BA6"/>
    <w:rsid w:val="00975C5A"/>
    <w:rsid w:val="009A11D8"/>
    <w:rsid w:val="009B69C6"/>
    <w:rsid w:val="009D448C"/>
    <w:rsid w:val="009F186B"/>
    <w:rsid w:val="009F4292"/>
    <w:rsid w:val="00A11777"/>
    <w:rsid w:val="00A1508B"/>
    <w:rsid w:val="00A3140F"/>
    <w:rsid w:val="00A41366"/>
    <w:rsid w:val="00A5454C"/>
    <w:rsid w:val="00A5532C"/>
    <w:rsid w:val="00A6565F"/>
    <w:rsid w:val="00A73C54"/>
    <w:rsid w:val="00A842DB"/>
    <w:rsid w:val="00A8488F"/>
    <w:rsid w:val="00AB03D3"/>
    <w:rsid w:val="00AC2086"/>
    <w:rsid w:val="00AC7224"/>
    <w:rsid w:val="00AD5C78"/>
    <w:rsid w:val="00AF0BC3"/>
    <w:rsid w:val="00B32DD3"/>
    <w:rsid w:val="00B37775"/>
    <w:rsid w:val="00B40911"/>
    <w:rsid w:val="00B41A5A"/>
    <w:rsid w:val="00B43E04"/>
    <w:rsid w:val="00B54DAF"/>
    <w:rsid w:val="00B6272C"/>
    <w:rsid w:val="00B76156"/>
    <w:rsid w:val="00B80AA4"/>
    <w:rsid w:val="00B91954"/>
    <w:rsid w:val="00B952E6"/>
    <w:rsid w:val="00BE001B"/>
    <w:rsid w:val="00BF0A46"/>
    <w:rsid w:val="00BF4DA3"/>
    <w:rsid w:val="00C070F5"/>
    <w:rsid w:val="00C27E83"/>
    <w:rsid w:val="00C307A1"/>
    <w:rsid w:val="00C41C3B"/>
    <w:rsid w:val="00C41CAD"/>
    <w:rsid w:val="00C646C3"/>
    <w:rsid w:val="00C73DB9"/>
    <w:rsid w:val="00C77467"/>
    <w:rsid w:val="00C843F4"/>
    <w:rsid w:val="00CA7597"/>
    <w:rsid w:val="00CC127D"/>
    <w:rsid w:val="00CD0003"/>
    <w:rsid w:val="00CE5A43"/>
    <w:rsid w:val="00D00F13"/>
    <w:rsid w:val="00D13094"/>
    <w:rsid w:val="00D23719"/>
    <w:rsid w:val="00D34C7D"/>
    <w:rsid w:val="00D52344"/>
    <w:rsid w:val="00D57B21"/>
    <w:rsid w:val="00DC661E"/>
    <w:rsid w:val="00DD5B98"/>
    <w:rsid w:val="00DF0560"/>
    <w:rsid w:val="00E03BDC"/>
    <w:rsid w:val="00E11513"/>
    <w:rsid w:val="00E14260"/>
    <w:rsid w:val="00E342DB"/>
    <w:rsid w:val="00E55BFB"/>
    <w:rsid w:val="00E61664"/>
    <w:rsid w:val="00E70744"/>
    <w:rsid w:val="00EA2EA6"/>
    <w:rsid w:val="00EA3093"/>
    <w:rsid w:val="00EA571E"/>
    <w:rsid w:val="00EB11F5"/>
    <w:rsid w:val="00EE000B"/>
    <w:rsid w:val="00EE5A0C"/>
    <w:rsid w:val="00EE7D67"/>
    <w:rsid w:val="00EE7E69"/>
    <w:rsid w:val="00EF6894"/>
    <w:rsid w:val="00F021D6"/>
    <w:rsid w:val="00F1091C"/>
    <w:rsid w:val="00F4782E"/>
    <w:rsid w:val="00F53424"/>
    <w:rsid w:val="00F55B1A"/>
    <w:rsid w:val="00F603C8"/>
    <w:rsid w:val="00F76CE4"/>
    <w:rsid w:val="00F77A2B"/>
    <w:rsid w:val="00F9004F"/>
    <w:rsid w:val="00FA1FA0"/>
    <w:rsid w:val="00FA3852"/>
    <w:rsid w:val="00FB26CE"/>
    <w:rsid w:val="00FC6BF8"/>
    <w:rsid w:val="00FE7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true" w:styleId="Bezproreda1" w:type="paragraph">
    <w:name w:val="Bez proreda1"/>
    <w:qFormat/>
    <w:rsid w:val="00E7074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94E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4E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4E5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4E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4E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1" w:styleId="Bezproreda1" w:type="paragraph">
    <w:name w:val="Bez proreda1"/>
    <w:qFormat/>
    <w:rsid w:val="00E7074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94E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4E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4E5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4E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4E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St-157/2019</izvorni_sadrzaj>
    <derivirana_varijabla naziv="DomainObject.Predmet.OznakaBroj_1">St-157/2019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KALMA društvo s ograničenom odgovornošću za trgovinu i usluge</izvorni_sadrzaj>
    <derivirana_varijabla naziv="DomainObject.Predmet.ProtustrankaFormated_1">  KALMA društvo s ograničenom odgovornošću za trgovinu i usluge</derivirana_varijabla>
  </DomainObject.Predmet.ProtustrankaFormated>
  <DomainObject.Predmet.ProtustrankaFormatedOIB>
    <izvorni_sadrzaj>  KALMA društvo s ograničenom odgovornošću za trgovinu i usluge, OIB 22805263024</izvorni_sadrzaj>
    <derivirana_varijabla naziv="DomainObject.Predmet.ProtustrankaFormatedOIB_1">  KALMA društvo s ograničenom odgovornošću za trgovinu i usluge, OIB 22805263024</derivirana_varijabla>
  </DomainObject.Predmet.ProtustrankaFormatedOIB>
  <DomainObject.Predmet.ProtustrankaFormatedWithAdress>
    <izvorni_sadrzaj> KALMA društvo s ograničenom odgovornošću za trgovinu i usluge, Bast 92, 21320 Bast</izvorni_sadrzaj>
    <derivirana_varijabla naziv="DomainObject.Predmet.ProtustrankaFormatedWithAdress_1"> KALMA društvo s ograničenom odgovornošću za trgovinu i usluge, Bast 92, 21320 Bast</derivirana_varijabla>
  </DomainObject.Predmet.ProtustrankaFormatedWithAdress>
  <DomainObject.Predmet.ProtustrankaFormatedWithAdressOIB>
    <izvorni_sadrzaj> KALMA društvo s ograničenom odgovornošću za trgovinu i usluge, OIB 22805263024, Bast 92, 21320 Bast</izvorni_sadrzaj>
    <derivirana_varijabla naziv="DomainObject.Predmet.ProtustrankaFormatedWithAdressOIB_1"> KALMA društvo s ograničenom odgovornošću za trgovinu i usluge, OIB 22805263024, Bast 92, 21320 Bast</derivirana_varijabla>
  </DomainObject.Predmet.ProtustrankaFormatedWithAdressOIB>
  <DomainObject.Predmet.ProtustrankaWithAdress>
    <izvorni_sadrzaj>KALMA društvo s ograničenom odgovornošću za trgovinu i usluge Bast 92, 21320 Bast</izvorni_sadrzaj>
    <derivirana_varijabla naziv="DomainObject.Predmet.ProtustrankaWithAdress_1">KALMA društvo s ograničenom odgovornošću za trgovinu i usluge Bast 92, 21320 Bast</derivirana_varijabla>
  </DomainObject.Predmet.ProtustrankaWithAdress>
  <DomainObject.Predmet.ProtustrankaWithAdressOIB>
    <izvorni_sadrzaj>KALMA društvo s ograničenom odgovornošću za trgovinu i usluge, OIB 22805263024, Bast 92, 21320 Bast</izvorni_sadrzaj>
    <derivirana_varijabla naziv="DomainObject.Predmet.ProtustrankaWithAdressOIB_1">KALMA društvo s ograničenom odgovornošću za trgovinu i usluge, OIB 22805263024, Bast 92, 21320 Bast</derivirana_varijabla>
  </DomainObject.Predmet.ProtustrankaWithAdressOIB>
  <DomainObject.Predmet.ProtustrankaNazivFormated>
    <izvorni_sadrzaj>KALMA društvo s ograničenom odgovornošću za trgovinu i usluge</izvorni_sadrzaj>
    <derivirana_varijabla naziv="DomainObject.Predmet.ProtustrankaNazivFormated_1">KALMA društvo s ograničenom odgovornošću za trgovinu i usluge</derivirana_varijabla>
  </DomainObject.Predmet.ProtustrankaNazivFormated>
  <DomainObject.Predmet.ProtustrankaNazivFormatedOIB>
    <izvorni_sadrzaj>KALMA društvo s ograničenom odgovornošću za trgovinu i usluge, OIB 22805263024</izvorni_sadrzaj>
    <derivirana_varijabla naziv="DomainObject.Predmet.ProtustrankaNazivFormatedOIB_1">KALMA društvo s ograničenom odgovornošću za trgovinu i usluge, OIB 22805263024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GRADINA-BAŠKA VODA društvo s ograničenom odgovornošću za komunalnu djelatnost; FABULA FORTIS, društvo s ograničenom odgovornošću za trgovinu i usluge; FINANCIJSKA AGENCIJA, RC SPLIT</izvorni_sadrzaj>
    <derivirana_varijabla naziv="DomainObject.Predmet.StrankaFormated_1">  GRADINA-BAŠKA VODA društvo s ograničenom odgovornošću za komunalnu djelatnost; FABULA FORTIS, društvo s ograničenom odgovornošću za trgovinu i usluge; FINANCIJSKA AGENCIJA, RC SPLIT</derivirana_varijabla>
  </DomainObject.Predmet.StrankaFormated>
  <DomainObject.Predmet.StrankaFormatedOIB>
    <izvorni_sadrzaj>  GRADINA-BAŠKA VODA društvo s ograničenom odgovornošću za komunalnu djelatnost, OIB 57015795940; FABULA FORTIS, društvo s ograničenom odgovornošću za trgovinu i usluge, OIB 61420220847; FINANCIJSKA AGENCIJA, RC SPLIT, OIB 85821130368</izvorni_sadrzaj>
    <derivirana_varijabla naziv="DomainObject.Predmet.StrankaFormatedOIB_1">  GRADINA-BAŠKA VODA društvo s ograničenom odgovornošću za komunalnu djelatnost, OIB 57015795940; FABULA FORTIS, društvo s ograničenom odgovornošću za trgovinu i usluge, OIB 61420220847; FINANCIJSKA AGENCIJA, RC SPLIT, OIB 85821130368</derivirana_varijabla>
  </DomainObject.Predmet.StrankaFormatedOIB>
  <DomainObject.Predmet.StrankaFormatedWithAdress>
    <izvorni_sadrzaj> GRADINA-BAŠKA VODA društvo s ograničenom odgovornošću za komunalnu djelatnost, Blato 12, 21320 Baška Voda; FABULA FORTIS, društvo s ograničenom odgovornošću za trgovinu i usluge, Dračevice 26, 21300 Tučepi; FINANCIJSKA AGENCIJA, RC SPLIT, Mažuranićevo šetalište 24 b, 21000 Split</izvorni_sadrzaj>
    <derivirana_varijabla naziv="DomainObject.Predmet.StrankaFormatedWithAdress_1"> GRADINA-BAŠKA VODA društvo s ograničenom odgovornošću za komunalnu djelatnost, Blato 12, 21320 Baška Voda; FABULA FORTIS, društvo s ograničenom odgovornošću za trgovinu i usluge, Dračevice 26, 21300 Tučepi; FINANCIJSKA AGENCIJA, RC SPLIT, Mažuranićevo šetalište 24 b, 21000 Split</derivirana_varijabla>
  </DomainObject.Predmet.StrankaFormatedWithAdress>
  <DomainObject.Predmet.StrankaFormatedWithAdressOIB>
    <izvorni_sadrzaj> GRADINA-BAŠKA VODA društvo s ograničenom odgovornošću za komunalnu djelatnost, OIB 57015795940, Blato 12, 21320 Baška Voda; FABULA FORTIS, društvo s ograničenom odgovornošću za trgovinu i usluge, OIB 61420220847, Dračevice 26, 21300 Tučepi; FINANCIJSKA AGENCIJA, RC SPLIT, OIB 85821130368, Mažuranićevo šetalište 24 b, 21000 Split</izvorni_sadrzaj>
    <derivirana_varijabla naziv="DomainObject.Predmet.StrankaFormatedWithAdressOIB_1"> GRADINA-BAŠKA VODA društvo s ograničenom odgovornošću za komunalnu djelatnost, OIB 57015795940, Blato 12, 21320 Baška Voda; FABULA FORTIS, društvo s ograničenom odgovornošću za trgovinu i usluge, OIB 61420220847, Dračevice 26, 21300 Tučepi; FINANCIJSKA AGENCIJA, RC SPLIT, OIB 85821130368, Mažuranićevo šetalište 24 b, 21000 Split</derivirana_varijabla>
  </DomainObject.Predmet.StrankaFormatedWithAdressOIB>
  <DomainObject.Predmet.StrankaWithAdress>
    <izvorni_sadrzaj>GRADINA-BAŠKA VODA društvo s ograničenom odgovornošću za komunalnu djelatnost Blato 12,21320 Baška Voda,FABULA FORTIS, društvo s ograničenom odgovornošću za trgovinu i usluge Dračevice 26,21300 Tučepi,FINANCIJSKA AGENCIJA, RC SPLIT Mažuranićevo šetalište 24 b,21000 Split</izvorni_sadrzaj>
    <derivirana_varijabla naziv="DomainObject.Predmet.StrankaWithAdress_1">GRADINA-BAŠKA VODA društvo s ograničenom odgovornošću za komunalnu djelatnost Blato 12,21320 Baška Voda,FABULA FORTIS, društvo s ograničenom odgovornošću za trgovinu i usluge Dračevice 26,21300 Tučepi,FINANCIJSKA AGENCIJA, RC SPLIT Mažuranićevo šetalište 24 b,21000 Split</derivirana_varijabla>
  </DomainObject.Predmet.StrankaWithAdress>
  <DomainObject.Predmet.StrankaWithAdressOIB>
    <izvorni_sadrzaj>GRADINA-BAŠKA VODA društvo s ograničenom odgovornošću za komunalnu djelatnost, OIB 57015795940, Blato 12,21320 Baška Voda,FABULA FORTIS, društvo s ograničenom odgovornošću za trgovinu i usluge, OIB 61420220847, Dračevice 26,21300 Tučepi,FINANCIJSKA AGENCIJA, RC SPLIT, OIB 85821130368, Mažuranićevo šetalište 24 b,21000 Split</izvorni_sadrzaj>
    <derivirana_varijabla naziv="DomainObject.Predmet.StrankaWithAdressOIB_1">GRADINA-BAŠKA VODA društvo s ograničenom odgovornošću za komunalnu djelatnost, OIB 57015795940, Blato 12,21320 Baška Voda,FABULA FORTIS, društvo s ograničenom odgovornošću za trgovinu i usluge, OIB 61420220847, Dračevice 26,21300 Tučepi,FINANCIJSKA AGENCIJA, RC SPLIT, OIB 85821130368, Mažuranićevo šetalište 24 b,21000 Split</derivirana_varijabla>
  </DomainObject.Predmet.StrankaWithAdressOIB>
  <DomainObject.Predmet.StrankaNazivFormated>
    <izvorni_sadrzaj>GRADINA-BAŠKA VODA društvo s ograničenom odgovornošću za komunalnu djelatnost,FABULA FORTIS, društvo s ograničenom odgovornošću za trgovinu i usluge,FINANCIJSKA AGENCIJA, RC SPLIT</izvorni_sadrzaj>
    <derivirana_varijabla naziv="DomainObject.Predmet.StrankaNazivFormated_1">GRADINA-BAŠKA VODA društvo s ograničenom odgovornošću za komunalnu djelatnost,FABULA FORTIS, društvo s ograničenom odgovornošću za trgovinu i usluge,FINANCIJSKA AGENCIJA, RC SPLIT</derivirana_varijabla>
  </DomainObject.Predmet.StrankaNazivFormated>
  <DomainObject.Predmet.StrankaNazivFormatedOIB>
    <izvorni_sadrzaj>GRADINA-BAŠKA VODA društvo s ograničenom odgovornošću za komunalnu djelatnost, OIB 57015795940,FABULA FORTIS, društvo s ograničenom odgovornošću za trgovinu i usluge, OIB 61420220847,FINANCIJSKA AGENCIJA, RC SPLIT, OIB 85821130368</izvorni_sadrzaj>
    <derivirana_varijabla naziv="DomainObject.Predmet.StrankaNazivFormatedOIB_1">GRADINA-BAŠKA VODA društvo s ograničenom odgovornošću za komunalnu djelatnost, OIB 57015795940,FABULA FORTIS, društvo s ograničenom odgovornošću za trgovinu i usluge, OIB 61420220847,FINANCIJSKA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111461.69</izvorni_sadrzaj>
    <derivirana_varijabla naziv="DomainObject.Predmet.TrenutnaVrijednost_1">111461.69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GRADINA-BAŠKA VODA društvo s ograničenom odgovornošću za komunalnu djelatnost</item>
      <item>FABULA FORTIS, društvo s ograničenom odgovornošću za trgovinu i usluge</item>
      <item>FINANCIJSKA AGENCIJA, RC SPLIT</item>
    </izvorni_sadrzaj>
    <derivirana_varijabla naziv="DomainObject.Predmet.StrankaListFormated_1">
      <item>GRADINA-BAŠKA VODA društvo s ograničenom odgovornošću za komunalnu djelatnost</item>
      <item>FABULA FORTIS, društvo s ograničenom odgovornošću za trgovinu i usluge</item>
      <item>FINANCIJSKA AGENCIJA, RC SPLIT</item>
    </derivirana_varijabla>
  </DomainObject.Predmet.StrankaListFormated>
  <DomainObject.Predmet.StrankaListFormatedOIB>
    <izvorni_sadrzaj>
      <item>GRADINA-BAŠKA VODA društvo s ograničenom odgovornošću za komunalnu djelatnost, OIB 57015795940</item>
      <item>FABULA FORTIS, društvo s ograničenom odgovornošću za trgovinu i usluge, OIB 61420220847</item>
      <item>FINANCIJSKA AGENCIJA, RC SPLIT, OIB 85821130368</item>
    </izvorni_sadrzaj>
    <derivirana_varijabla naziv="DomainObject.Predmet.StrankaListFormatedOIB_1">
      <item>GRADINA-BAŠKA VODA društvo s ograničenom odgovornošću za komunalnu djelatnost, OIB 57015795940</item>
      <item>FABULA FORTIS, društvo s ograničenom odgovornošću za trgovinu i usluge, OIB 61420220847</item>
      <item>FINANCIJSKA AGENCIJA, RC SPLIT, OIB 85821130368</item>
    </derivirana_varijabla>
  </DomainObject.Predmet.StrankaListFormatedOIB>
  <DomainObject.Predmet.StrankaListFormatedWithAdress>
    <izvorni_sadrzaj>
      <item>GRADINA-BAŠKA VODA društvo s ograničenom odgovornošću za komunalnu djelatnost, Blato 12, 21320 Baška Voda</item>
      <item>FABULA FORTIS, društvo s ograničenom odgovornošću za trgovinu i usluge, Dračevice 26, 21300 Tučepi</item>
      <item>FINANCIJSKA AGENCIJA, RC SPLIT, Mažuranićevo šetalište 24 b, 21000 Split</item>
    </izvorni_sadrzaj>
    <derivirana_varijabla naziv="DomainObject.Predmet.StrankaListFormatedWithAdress_1">
      <item>GRADINA-BAŠKA VODA društvo s ograničenom odgovornošću za komunalnu djelatnost, Blato 12, 21320 Baška Voda</item>
      <item>FABULA FORTIS, društvo s ograničenom odgovornošću za trgovinu i usluge, Dračevice 26, 21300 Tučepi</item>
      <item>FINANCIJSKA AGENCIJA, RC SPLIT, Mažuranićevo šetalište 24 b, 21000 Split</item>
    </derivirana_varijabla>
  </DomainObject.Predmet.StrankaListFormatedWithAdress>
  <DomainObject.Predmet.StrankaListFormatedWithAdressOIB>
    <izvorni_sadrzaj>
      <item>GRADINA-BAŠKA VODA društvo s ograničenom odgovornošću za komunalnu djelatnost, OIB 57015795940, Blato 12, 21320 Baška Voda</item>
      <item>FABULA FORTIS, društvo s ograničenom odgovornošću za trgovinu i usluge, OIB 61420220847, Dračevice 26, 21300 Tučepi</item>
      <item>FINANCIJSKA AGENCIJA, RC SPLIT, OIB 85821130368, Mažuranićevo šetalište 24 b, 21000 Split</item>
    </izvorni_sadrzaj>
    <derivirana_varijabla naziv="DomainObject.Predmet.StrankaListFormatedWithAdressOIB_1">
      <item>GRADINA-BAŠKA VODA društvo s ograničenom odgovornošću za komunalnu djelatnost, OIB 57015795940, Blato 12, 21320 Baška Voda</item>
      <item>FABULA FORTIS, društvo s ograničenom odgovornošću za trgovinu i usluge, OIB 61420220847, Dračevice 26, 21300 Tučepi</item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GRADINA-BAŠKA VODA društvo s ograničenom odgovornošću za komunalnu djelatnost</item>
      <item>FABULA FORTIS, društvo s ograničenom odgovornošću za trgovinu i usluge</item>
      <item>FINANCIJSKA AGENCIJA, RC SPLIT</item>
    </izvorni_sadrzaj>
    <derivirana_varijabla naziv="DomainObject.Predmet.StrankaListNazivFormated_1">
      <item>GRADINA-BAŠKA VODA društvo s ograničenom odgovornošću za komunalnu djelatnost</item>
      <item>FABULA FORTIS, društvo s ograničenom odgovornošću za trgovinu i usluge</item>
      <item>FINANCIJSKA AGENCIJA, RC SPLIT</item>
    </derivirana_varijabla>
  </DomainObject.Predmet.StrankaListNazivFormated>
  <DomainObject.Predmet.StrankaListNazivFormatedOIB>
    <izvorni_sadrzaj>
      <item>GRADINA-BAŠKA VODA društvo s ograničenom odgovornošću za komunalnu djelatnost, OIB 57015795940</item>
      <item>FABULA FORTIS, društvo s ograničenom odgovornošću za trgovinu i usluge, OIB 61420220847</item>
      <item>FINANCIJSKA AGENCIJA, RC SPLIT, OIB 85821130368</item>
    </izvorni_sadrzaj>
    <derivirana_varijabla naziv="DomainObject.Predmet.StrankaListNazivFormatedOIB_1">
      <item>GRADINA-BAŠKA VODA društvo s ograničenom odgovornošću za komunalnu djelatnost, OIB 57015795940</item>
      <item>FABULA FORTIS, društvo s ograničenom odgovornošću za trgovinu i usluge, OIB 61420220847</item>
      <item>FINANCIJSKA AGENCIJA, RC SPLIT, OIB 85821130368</item>
    </derivirana_varijabla>
  </DomainObject.Predmet.StrankaListNazivFormatedOIB>
  <DomainObject.Predmet.ProtuStrankaListFormated>
    <izvorni_sadrzaj>
      <item>KALMA društvo s ograničenom odgovornošću za trgovinu i usluge</item>
    </izvorni_sadrzaj>
    <derivirana_varijabla naziv="DomainObject.Predmet.ProtuStrankaListFormated_1">
      <item>KALMA društvo s ograničenom odgovornošću za trgovinu i usluge</item>
    </derivirana_varijabla>
  </DomainObject.Predmet.ProtuStrankaListFormated>
  <DomainObject.Predmet.ProtuStrankaListFormatedOIB>
    <izvorni_sadrzaj>
      <item>KALMA društvo s ograničenom odgovornošću za trgovinu i usluge, OIB 22805263024</item>
    </izvorni_sadrzaj>
    <derivirana_varijabla naziv="DomainObject.Predmet.ProtuStrankaListFormatedOIB_1">
      <item>KALMA društvo s ograničenom odgovornošću za trgovinu i usluge, OIB 22805263024</item>
    </derivirana_varijabla>
  </DomainObject.Predmet.ProtuStrankaListFormatedOIB>
  <DomainObject.Predmet.ProtuStrankaListFormatedWithAdress>
    <izvorni_sadrzaj>
      <item>KALMA društvo s ograničenom odgovornošću za trgovinu i usluge, Bast 92, 21320 Bast</item>
    </izvorni_sadrzaj>
    <derivirana_varijabla naziv="DomainObject.Predmet.ProtuStrankaListFormatedWithAdress_1">
      <item>KALMA društvo s ograničenom odgovornošću za trgovinu i usluge, Bast 92, 21320 Bast</item>
    </derivirana_varijabla>
  </DomainObject.Predmet.ProtuStrankaListFormatedWithAdress>
  <DomainObject.Predmet.ProtuStrankaListFormatedWithAdressOIB>
    <izvorni_sadrzaj>
      <item>KALMA društvo s ograničenom odgovornošću za trgovinu i usluge, OIB 22805263024, Bast 92, 21320 Bast</item>
    </izvorni_sadrzaj>
    <derivirana_varijabla naziv="DomainObject.Predmet.ProtuStrankaListFormatedWithAdressOIB_1">
      <item>KALMA društvo s ograničenom odgovornošću za trgovinu i usluge, OIB 22805263024, Bast 92, 21320 Bast</item>
    </derivirana_varijabla>
  </DomainObject.Predmet.ProtuStrankaListFormatedWithAdressOIB>
  <DomainObject.Predmet.ProtuStrankaListNazivFormated>
    <izvorni_sadrzaj>
      <item>KALMA društvo s ograničenom odgovornošću za trgovinu i usluge</item>
    </izvorni_sadrzaj>
    <derivirana_varijabla naziv="DomainObject.Predmet.ProtuStrankaListNazivFormated_1">
      <item>KALMA društvo s ograničenom odgovornošću za trgovinu i usluge</item>
    </derivirana_varijabla>
  </DomainObject.Predmet.ProtuStrankaListNazivFormated>
  <DomainObject.Predmet.ProtuStrankaListNazivFormatedOIB>
    <izvorni_sadrzaj>
      <item>KALMA društvo s ograničenom odgovornošću za trgovinu i usluge, OIB 22805263024</item>
    </izvorni_sadrzaj>
    <derivirana_varijabla naziv="DomainObject.Predmet.ProtuStrankaListNazivFormatedOIB_1">
      <item>KALMA društvo s ograničenom odgovornošću za trgovinu i usluge, OIB 22805263024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KALMA društvo s ograničenom odgovornošću za trgovinu i usluge</izvorni_sadrzaj>
    <derivirana_varijabla naziv="DomainObject.Predmet.ProtustrankaIDrugi_1">KALMA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KALMA društvo s ograničenom odgovornošću za trgovinu i usluge, OIB 22805263024, Bast 92, 21320 Bast</izvorni_sadrzaj>
    <derivirana_varijabla naziv="DomainObject.Predmet.ProtustrankaIDrugiAdressOIB_1">KALMA društvo s ograničenom odgovornošću za trgovinu i usluge, OIB 22805263024, Bast 92, 21320 Bast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KALMA društvo s ograničenom odgovornošću za trgovinu i usluge</item>
      <item>GRADINA-BAŠKA VODA društvo s ograničenom odgovornošću za komunalnu djelatnost</item>
      <item>FABULA FORTIS, društvo s ograničenom odgovornošću za trgovinu i usluge</item>
      <item>FINANCIJSKA AGENCIJA, RC SPLIT</item>
    </izvorni_sadrzaj>
    <derivirana_varijabla naziv="DomainObject.Predmet.SudioniciListNaziv_1">
      <item>KALMA društvo s ograničenom odgovornošću za trgovinu i usluge</item>
      <item>GRADINA-BAŠKA VODA društvo s ograničenom odgovornošću za komunalnu djelatnost</item>
      <item>FABULA FORTIS, društvo s ograničenom odgovornošću za trgovinu i usluge</item>
      <item>FINANCIJSKA AGENCIJA, RC SPLIT</item>
    </derivirana_varijabla>
  </DomainObject.Predmet.SudioniciListNaziv>
  <DomainObject.Predmet.SudioniciListAdressOIB>
    <izvorni_sadrzaj>
      <item>KALMA društvo s ograničenom odgovornošću za trgovinu i usluge, OIB 22805263024, Bast 92,21320 Bast</item>
      <item>GRADINA-BAŠKA VODA društvo s ograničenom odgovornošću za komunalnu djelatnost, OIB 57015795940, Blato 12,21320 Baška Voda</item>
      <item>FABULA FORTIS, društvo s ograničenom odgovornošću za trgovinu i usluge, OIB 61420220847, Dračevice 26,21300 Tučepi</item>
      <item>FINANCIJSKA AGENCIJA, RC SPLIT, OIB 85821130368, Mažuranićevo šetalište 24 b,21000 Split</item>
    </izvorni_sadrzaj>
    <derivirana_varijabla naziv="DomainObject.Predmet.SudioniciListAdressOIB_1">
      <item>KALMA društvo s ograničenom odgovornošću za trgovinu i usluge, OIB 22805263024, Bast 92,21320 Bast</item>
      <item>GRADINA-BAŠKA VODA društvo s ograničenom odgovornošću za komunalnu djelatnost, OIB 57015795940, Blato 12,21320 Baška Voda</item>
      <item>FABULA FORTIS, društvo s ograničenom odgovornošću za trgovinu i usluge, OIB 61420220847, Dračevice 26,21300 Tučepi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22805263024</item>
      <item>, OIB 57015795940</item>
      <item>, OIB 61420220847</item>
      <item>, OIB 85821130368</item>
    </izvorni_sadrzaj>
    <derivirana_varijabla naziv="DomainObject.Predmet.SudioniciListNazivOIB_1">
      <item>, OIB 22805263024</item>
      <item>, OIB 57015795940</item>
      <item>, OIB 61420220847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DD0453-4E1B-479D-9468-A931521F60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426</properties:Words>
  <properties:Characters>2365</properties:Characters>
  <properties:Lines>63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</vt:lpstr>
    </vt:vector>
  </properties:TitlesOfParts>
  <properties:LinksUpToDate>false</properties:LinksUpToDate>
  <properties:CharactersWithSpaces>2814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2019-01-31T12:52:00Z</dcterms:created>
  <dc:creator>Ante Kačić</dc:creator>
  <cp:lastModifiedBy>Valerija Rizzi</cp:lastModifiedBy>
  <cp:lastPrinted>2018-09-28T10:44:00Z</cp:lastPrinted>
  <dcterms:modified xmlns:xsi="http://www.w3.org/2001/XMLSchema-instance" xsi:type="dcterms:W3CDTF">2019-02-01T10:50:00Z</dcterms:modified>
  <cp:revision>4</cp:revision>
  <dc:title>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Dopunsko rješenje (rješenje - sazivanje skupštine vjerovnika po 293.docx)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