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13fc" w14:paraId="a5f13fc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915E8" w:rsidRPr="002843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385B06" w:rsidRPr="00385B06">
        <w:rPr>
          <w:rFonts w:hAnsi="Times New Roman" w:ascii="Times New Roman"/>
          <w:b/>
          <w:sz w:val="24"/>
          <w:szCs w:val="24"/>
          <w:u w:val="single"/>
        </w:rPr>
        <w:t>St-2846/2017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385B06" w:rsidP="000E1F39" w:rsidR="0054665B">
      <w:pPr>
        <w:rPr>
          <w:rFonts w:hAnsi="Times New Roman" w:ascii="Times New Roman"/>
          <w:b/>
          <w:sz w:val="24"/>
          <w:szCs w:val="24"/>
        </w:rPr>
      </w:pPr>
      <w:bookmarkStart w:name="_Hlk516058385" w:id="1"/>
      <w:r w:rsidRPr="00385B06">
        <w:rPr>
          <w:rFonts w:hAnsi="Times New Roman" w:ascii="Times New Roman"/>
          <w:b/>
          <w:sz w:val="24"/>
          <w:szCs w:val="24"/>
        </w:rPr>
        <w:t xml:space="preserve">I.K.L. </w:t>
      </w:r>
      <w:r w:rsidR="0067733C" w:rsidRPr="0067733C">
        <w:rPr>
          <w:rFonts w:hAnsi="Times New Roman" w:ascii="Times New Roman"/>
          <w:b/>
          <w:sz w:val="24"/>
          <w:szCs w:val="24"/>
        </w:rPr>
        <w:t>d.o.o.</w:t>
      </w:r>
      <w:bookmarkEnd w:id="1"/>
      <w:r w:rsidR="0054665B" w:rsidRPr="0054665B">
        <w:rPr>
          <w:rFonts w:hAnsi="Times New Roman" w:ascii="Times New Roman"/>
          <w:b/>
          <w:sz w:val="24"/>
          <w:szCs w:val="24"/>
        </w:rPr>
        <w:t xml:space="preserve"> za </w:t>
      </w:r>
      <w:r w:rsidR="0067733C" w:rsidRPr="0067733C">
        <w:rPr>
          <w:rFonts w:hAnsi="Times New Roman" w:ascii="Times New Roman"/>
          <w:b/>
          <w:sz w:val="24"/>
          <w:szCs w:val="24"/>
        </w:rPr>
        <w:t xml:space="preserve">trgovinu </w:t>
      </w:r>
      <w:r w:rsidR="00392F14">
        <w:rPr>
          <w:rFonts w:hAnsi="Times New Roman" w:ascii="Times New Roman"/>
          <w:b/>
          <w:sz w:val="24"/>
          <w:szCs w:val="24"/>
        </w:rPr>
        <w:t>u stečaju</w:t>
      </w:r>
    </w:p>
    <w:p w:rsidRDefault="00A81283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A81283">
        <w:rPr>
          <w:rFonts w:hAnsi="Times New Roman" w:ascii="Times New Roman"/>
          <w:sz w:val="24"/>
          <w:szCs w:val="24"/>
        </w:rPr>
        <w:t>OIB:</w:t>
      </w:r>
      <w:r w:rsidR="002843F4" w:rsidRPr="002843F4">
        <w:t xml:space="preserve"> </w:t>
      </w:r>
      <w:r w:rsidR="00385B06" w:rsidRPr="00385B06">
        <w:rPr>
          <w:rFonts w:hAnsi="Times New Roman" w:ascii="Times New Roman"/>
          <w:sz w:val="24"/>
          <w:szCs w:val="24"/>
        </w:rPr>
        <w:t>44591646313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54665B">
        <w:rPr>
          <w:rFonts w:hAnsi="Times New Roman" w:ascii="Times New Roman"/>
          <w:sz w:val="24"/>
          <w:szCs w:val="24"/>
        </w:rPr>
        <w:t>0</w:t>
      </w:r>
      <w:r w:rsidR="002F1E77">
        <w:rPr>
          <w:rFonts w:hAnsi="Times New Roman" w:ascii="Times New Roman"/>
          <w:sz w:val="24"/>
          <w:szCs w:val="24"/>
        </w:rPr>
        <w:t>1</w:t>
      </w:r>
      <w:r w:rsidR="00D61646">
        <w:rPr>
          <w:rFonts w:hAnsi="Times New Roman" w:ascii="Times New Roman"/>
          <w:sz w:val="24"/>
          <w:szCs w:val="24"/>
        </w:rPr>
        <w:t>.</w:t>
      </w:r>
      <w:r w:rsidR="00042894">
        <w:rPr>
          <w:rFonts w:hAnsi="Times New Roman" w:ascii="Times New Roman"/>
          <w:sz w:val="24"/>
          <w:szCs w:val="24"/>
        </w:rPr>
        <w:t>03</w:t>
      </w:r>
      <w:r w:rsidR="0090351E">
        <w:rPr>
          <w:rFonts w:hAnsi="Times New Roman" w:ascii="Times New Roman"/>
          <w:sz w:val="24"/>
          <w:szCs w:val="24"/>
        </w:rPr>
        <w:t>.201</w:t>
      </w:r>
      <w:r w:rsidR="00042894">
        <w:rPr>
          <w:rFonts w:hAnsi="Times New Roman" w:ascii="Times New Roman"/>
          <w:sz w:val="24"/>
          <w:szCs w:val="24"/>
        </w:rPr>
        <w:t>9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.</w:t>
      </w:r>
    </w:p>
    <w:p w:rsidRDefault="00694E5C" w:rsidP="0067733C" w:rsidR="00694E5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5B06" w:rsidP="00385B06" w:rsidR="00385B06" w:rsidRPr="00385B0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85B06">
        <w:rPr>
          <w:rFonts w:hAnsi="Times New Roman" w:ascii="Times New Roman"/>
          <w:sz w:val="24"/>
          <w:szCs w:val="24"/>
        </w:rPr>
        <w:t>Pokretnine knjigovodstvene vrijednosti 86.198,24 kuna.</w:t>
      </w:r>
    </w:p>
    <w:p w:rsidRDefault="00385B06" w:rsidP="00385B06" w:rsid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85B06">
        <w:rPr>
          <w:rFonts w:hAnsi="Times New Roman" w:ascii="Times New Roman"/>
          <w:sz w:val="24"/>
          <w:szCs w:val="24"/>
        </w:rPr>
        <w:t>Pokretnine se sastoje od zaliha rezervnih dijelova i potrošnog materijala, te od ručnog hidrauličnog viličara (otpisana vrijednost) i tračne pile za metal (otpisana vrijednost).</w:t>
      </w: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</w:p>
    <w:p w:rsidRDefault="004D2C9F" w:rsidP="004D2C9F" w:rsidR="004D2C9F" w:rsidRPr="004D2C9F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>Za predmetne pokretnine, stečajni upravitelj je objavio oglase na web stranicama Sudačke mreže</w:t>
      </w:r>
      <w:r w:rsidR="00AB21EF">
        <w:rPr>
          <w:rFonts w:hAnsi="Times New Roman" w:ascii="Times New Roman"/>
          <w:sz w:val="24"/>
          <w:szCs w:val="24"/>
        </w:rPr>
        <w:t xml:space="preserve"> i na Očevidniku pokretnina koje se prodaju u stečajnom postupku</w:t>
      </w:r>
      <w:r w:rsidRPr="004D2C9F">
        <w:rPr>
          <w:rFonts w:hAnsi="Times New Roman" w:ascii="Times New Roman"/>
          <w:sz w:val="24"/>
          <w:szCs w:val="24"/>
        </w:rPr>
        <w:t xml:space="preserve"> i to:</w:t>
      </w:r>
    </w:p>
    <w:p w:rsidRDefault="004D2C9F" w:rsidP="004D2C9F" w:rsidR="004D2C9F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 xml:space="preserve">- 1. oglas objavljen </w:t>
      </w:r>
      <w:r w:rsidR="00385B06">
        <w:rPr>
          <w:rFonts w:hAnsi="Times New Roman" w:ascii="Times New Roman"/>
          <w:sz w:val="24"/>
          <w:szCs w:val="24"/>
        </w:rPr>
        <w:t>07</w:t>
      </w:r>
      <w:r w:rsidRPr="004D2C9F">
        <w:rPr>
          <w:rFonts w:hAnsi="Times New Roman" w:ascii="Times New Roman"/>
          <w:sz w:val="24"/>
          <w:szCs w:val="24"/>
        </w:rPr>
        <w:t>.</w:t>
      </w:r>
      <w:r w:rsidR="00385B06">
        <w:rPr>
          <w:rFonts w:hAnsi="Times New Roman" w:ascii="Times New Roman"/>
          <w:sz w:val="24"/>
          <w:szCs w:val="24"/>
        </w:rPr>
        <w:t>10</w:t>
      </w:r>
      <w:r w:rsidRPr="004D2C9F">
        <w:rPr>
          <w:rFonts w:hAnsi="Times New Roman" w:ascii="Times New Roman"/>
          <w:sz w:val="24"/>
          <w:szCs w:val="24"/>
        </w:rPr>
        <w:t>.201</w:t>
      </w:r>
      <w:r w:rsidR="007F6EF9">
        <w:rPr>
          <w:rFonts w:hAnsi="Times New Roman" w:ascii="Times New Roman"/>
          <w:sz w:val="24"/>
          <w:szCs w:val="24"/>
        </w:rPr>
        <w:t>8</w:t>
      </w:r>
      <w:r w:rsidRPr="004D2C9F">
        <w:rPr>
          <w:rFonts w:hAnsi="Times New Roman" w:ascii="Times New Roman"/>
          <w:sz w:val="24"/>
          <w:szCs w:val="24"/>
        </w:rPr>
        <w:t>;</w:t>
      </w:r>
    </w:p>
    <w:p w:rsidRDefault="00385B06" w:rsidP="00385B06" w:rsidR="00385B06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>2</w:t>
      </w:r>
      <w:r w:rsidRPr="004D2C9F">
        <w:rPr>
          <w:rFonts w:hAnsi="Times New Roman" w:ascii="Times New Roman"/>
          <w:sz w:val="24"/>
          <w:szCs w:val="24"/>
        </w:rPr>
        <w:t xml:space="preserve">. oglas objavljen </w:t>
      </w:r>
      <w:r>
        <w:rPr>
          <w:rFonts w:hAnsi="Times New Roman" w:ascii="Times New Roman"/>
          <w:sz w:val="24"/>
          <w:szCs w:val="24"/>
        </w:rPr>
        <w:t>09</w:t>
      </w:r>
      <w:r w:rsidRPr="004D2C9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11</w:t>
      </w:r>
      <w:r w:rsidRPr="004D2C9F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4D2C9F">
        <w:rPr>
          <w:rFonts w:hAnsi="Times New Roman" w:ascii="Times New Roman"/>
          <w:sz w:val="24"/>
          <w:szCs w:val="24"/>
        </w:rPr>
        <w:t>;</w:t>
      </w:r>
    </w:p>
    <w:p w:rsidRDefault="00042894" w:rsidP="00385B06" w:rsidR="0004289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- 3.</w:t>
      </w:r>
      <w:r w:rsidRPr="00042894">
        <w:rPr>
          <w:rFonts w:hAnsi="Times New Roman" w:ascii="Times New Roman"/>
          <w:sz w:val="24"/>
          <w:szCs w:val="24"/>
        </w:rPr>
        <w:t xml:space="preserve"> </w:t>
      </w:r>
      <w:r w:rsidRPr="004D2C9F">
        <w:rPr>
          <w:rFonts w:hAnsi="Times New Roman" w:ascii="Times New Roman"/>
          <w:sz w:val="24"/>
          <w:szCs w:val="24"/>
        </w:rPr>
        <w:t xml:space="preserve">oglas objavljen </w:t>
      </w:r>
      <w:r>
        <w:rPr>
          <w:rFonts w:hAnsi="Times New Roman" w:ascii="Times New Roman"/>
          <w:sz w:val="24"/>
          <w:szCs w:val="24"/>
        </w:rPr>
        <w:t>04</w:t>
      </w:r>
      <w:r w:rsidRPr="004D2C9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01</w:t>
      </w:r>
      <w:r w:rsidRPr="004D2C9F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9</w:t>
      </w:r>
      <w:r w:rsidRPr="004D2C9F">
        <w:rPr>
          <w:rFonts w:hAnsi="Times New Roman" w:ascii="Times New Roman"/>
          <w:sz w:val="24"/>
          <w:szCs w:val="24"/>
        </w:rPr>
        <w:t>;</w:t>
      </w:r>
    </w:p>
    <w:p w:rsidRDefault="00042894" w:rsidP="00042894" w:rsidR="0004289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- 4.</w:t>
      </w:r>
      <w:r w:rsidRPr="00042894">
        <w:rPr>
          <w:rFonts w:hAnsi="Times New Roman" w:ascii="Times New Roman"/>
          <w:sz w:val="24"/>
          <w:szCs w:val="24"/>
        </w:rPr>
        <w:t xml:space="preserve"> </w:t>
      </w:r>
      <w:r w:rsidRPr="004D2C9F">
        <w:rPr>
          <w:rFonts w:hAnsi="Times New Roman" w:ascii="Times New Roman"/>
          <w:sz w:val="24"/>
          <w:szCs w:val="24"/>
        </w:rPr>
        <w:t xml:space="preserve">oglas objavljen </w:t>
      </w:r>
      <w:r>
        <w:rPr>
          <w:rFonts w:hAnsi="Times New Roman" w:ascii="Times New Roman"/>
          <w:sz w:val="24"/>
          <w:szCs w:val="24"/>
        </w:rPr>
        <w:t>16</w:t>
      </w:r>
      <w:r w:rsidRPr="004D2C9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02</w:t>
      </w:r>
      <w:r w:rsidRPr="004D2C9F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9</w:t>
      </w:r>
      <w:r w:rsidRPr="004D2C9F">
        <w:rPr>
          <w:rFonts w:hAnsi="Times New Roman" w:ascii="Times New Roman"/>
          <w:sz w:val="24"/>
          <w:szCs w:val="24"/>
        </w:rPr>
        <w:t>;</w:t>
      </w:r>
    </w:p>
    <w:p w:rsidRDefault="007F6EF9" w:rsidP="004D2C9F" w:rsidR="007F6EF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trenutka pisanja ovog Izvješća nije prispjela niti jedna ponuda.</w:t>
      </w:r>
    </w:p>
    <w:p w:rsidRDefault="004D2C9F" w:rsidP="004D2C9F" w:rsidR="004D2C9F">
      <w:pPr>
        <w:rPr>
          <w:rFonts w:hAnsi="Times New Roman" w:ascii="Times New Roman"/>
          <w:sz w:val="24"/>
          <w:szCs w:val="24"/>
        </w:rPr>
      </w:pPr>
    </w:p>
    <w:p w:rsidRDefault="00385B06" w:rsidP="004D2C9F" w:rsidR="00385B06">
      <w:pPr>
        <w:rPr>
          <w:rFonts w:hAnsi="Times New Roman" w:ascii="Times New Roman"/>
          <w:sz w:val="24"/>
          <w:szCs w:val="24"/>
        </w:rPr>
      </w:pPr>
      <w:r w:rsidRPr="00385B06">
        <w:rPr>
          <w:rFonts w:hAnsi="Times New Roman" w:ascii="Times New Roman"/>
          <w:sz w:val="24"/>
          <w:szCs w:val="24"/>
        </w:rPr>
        <w:t>Prema knjigovodstvenoj evidenciji, dužnik ima u poslovnim knjigama evidentirana nenaplaćena potraživanja u iznosu od 192.344,69 kn, od kojih je veći dio naplativ.</w:t>
      </w:r>
    </w:p>
    <w:p w:rsidRDefault="00404EBB" w:rsidP="004D2C9F" w:rsidR="00404EB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Dio potraživanja je naplaćen temeljem opomena koje je poslao stečajni upravitelj, a za dio potraživanja koji je ostao neplaćen izdana je punomoć odvjetniku koji je poslao opomene.</w:t>
      </w:r>
    </w:p>
    <w:p w:rsidRDefault="00404EBB" w:rsidP="004D2C9F" w:rsidR="00385B0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opomena poslanih od strane odvjetnika naplaćena su potraživanja od Prvi treptač d.o.o., Đuro Đaković specijalna vozila d.d. i </w:t>
      </w:r>
      <w:proofErr w:type="spellStart"/>
      <w:r>
        <w:rPr>
          <w:rFonts w:hAnsi="Times New Roman" w:ascii="Times New Roman"/>
          <w:sz w:val="24"/>
          <w:szCs w:val="24"/>
        </w:rPr>
        <w:t>Monting</w:t>
      </w:r>
      <w:proofErr w:type="spellEnd"/>
      <w:r>
        <w:rPr>
          <w:rFonts w:hAnsi="Times New Roman" w:ascii="Times New Roman"/>
          <w:sz w:val="24"/>
          <w:szCs w:val="24"/>
        </w:rPr>
        <w:t xml:space="preserve"> d.o.o. </w:t>
      </w:r>
    </w:p>
    <w:p w:rsidRDefault="00404EBB" w:rsidP="004D2C9F" w:rsidR="00404EB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Ostaje neplaćen potraživanja od </w:t>
      </w:r>
      <w:bookmarkStart w:name="_Hlk531622158" w:id="2"/>
      <w:r w:rsidRPr="00404EBB">
        <w:rPr>
          <w:rFonts w:hAnsi="Times New Roman" w:ascii="Times New Roman"/>
          <w:sz w:val="24"/>
          <w:szCs w:val="24"/>
        </w:rPr>
        <w:t>ĐURO ĐAKOVIĆ - INDUSTRIJSKA RJEŠENJA D.D.</w:t>
      </w:r>
      <w:r>
        <w:rPr>
          <w:rFonts w:hAnsi="Times New Roman" w:ascii="Times New Roman"/>
          <w:sz w:val="24"/>
          <w:szCs w:val="24"/>
        </w:rPr>
        <w:t xml:space="preserve"> u iznosu od 59.297,32 kn i </w:t>
      </w:r>
      <w:r w:rsidRPr="00404EBB">
        <w:rPr>
          <w:rFonts w:hAnsi="Times New Roman" w:ascii="Times New Roman"/>
          <w:sz w:val="24"/>
          <w:szCs w:val="24"/>
        </w:rPr>
        <w:t>FARBO INTERIJERI D.O.O.</w:t>
      </w:r>
      <w:r>
        <w:rPr>
          <w:rFonts w:hAnsi="Times New Roman" w:ascii="Times New Roman"/>
          <w:sz w:val="24"/>
          <w:szCs w:val="24"/>
        </w:rPr>
        <w:t xml:space="preserve"> u iznosu od 2.837,14 kn</w:t>
      </w:r>
      <w:bookmarkEnd w:id="2"/>
      <w:r>
        <w:rPr>
          <w:rFonts w:hAnsi="Times New Roman" w:ascii="Times New Roman"/>
          <w:sz w:val="24"/>
          <w:szCs w:val="24"/>
        </w:rPr>
        <w:t>.</w:t>
      </w:r>
    </w:p>
    <w:p w:rsidRDefault="00404EBB" w:rsidP="004D2C9F" w:rsidR="00404EBB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694E5C" w:rsidP="002E38C1" w:rsidR="00694E5C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57223C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A76377">
        <w:rPr>
          <w:rFonts w:hAnsi="Times New Roman" w:ascii="Times New Roman"/>
          <w:sz w:val="24"/>
          <w:szCs w:val="24"/>
        </w:rPr>
        <w:t>ekretnine</w:t>
      </w:r>
    </w:p>
    <w:p w:rsidRDefault="00694E5C" w:rsidP="0057223C" w:rsidR="0057223C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57223C">
        <w:rPr>
          <w:rFonts w:hAnsi="Times New Roman" w:ascii="Times New Roman"/>
          <w:sz w:val="24"/>
          <w:szCs w:val="24"/>
        </w:rPr>
        <w:t>ema</w:t>
      </w:r>
    </w:p>
    <w:p w:rsidRDefault="00E80C38" w:rsidP="00694E5C" w:rsidR="002414DA" w:rsidRP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</w:t>
      </w:r>
      <w:r w:rsidR="00A76377">
        <w:rPr>
          <w:rFonts w:hAnsi="Times New Roman" w:ascii="Times New Roman"/>
          <w:sz w:val="24"/>
          <w:szCs w:val="24"/>
        </w:rPr>
        <w:t>okretnine</w:t>
      </w:r>
    </w:p>
    <w:p w:rsidRDefault="00385B06" w:rsidP="00694E5C" w:rsidR="00694E5C">
      <w:pPr>
        <w:ind w:hanging="12" w:left="720"/>
        <w:jc w:val="both"/>
        <w:rPr>
          <w:rFonts w:hAnsi="Times New Roman" w:ascii="Times New Roman"/>
          <w:sz w:val="24"/>
          <w:szCs w:val="24"/>
        </w:rPr>
      </w:pPr>
      <w:r w:rsidRPr="00385B06">
        <w:rPr>
          <w:rFonts w:hAnsi="Times New Roman" w:ascii="Times New Roman"/>
          <w:sz w:val="24"/>
          <w:szCs w:val="24"/>
        </w:rPr>
        <w:t>Pokretnine knjigovodstvene vrijednosti 86.198,24 kuna.</w:t>
      </w:r>
      <w:r w:rsidR="00694E5C">
        <w:rPr>
          <w:rFonts w:hAnsi="Times New Roman" w:ascii="Times New Roman"/>
          <w:sz w:val="24"/>
          <w:szCs w:val="24"/>
        </w:rPr>
        <w:t>;</w:t>
      </w:r>
    </w:p>
    <w:p w:rsidRDefault="00AB21EF" w:rsidP="00694E5C" w:rsidR="00AB21EF">
      <w:pPr>
        <w:ind w:hanging="12" w:left="720"/>
        <w:jc w:val="both"/>
        <w:rPr>
          <w:rFonts w:hAnsi="Times New Roman" w:ascii="Times New Roman"/>
          <w:sz w:val="24"/>
          <w:szCs w:val="24"/>
        </w:rPr>
      </w:pPr>
    </w:p>
    <w:p w:rsidRDefault="0020269B" w:rsidP="00694E5C" w:rsidR="0020269B" w:rsidRPr="00B234F4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potraživanja prema pravnim osobama </w:t>
      </w:r>
    </w:p>
    <w:p w:rsidRDefault="00404EBB" w:rsidP="00404EBB" w:rsidR="00C22C94">
      <w:pPr>
        <w:pStyle w:val="Odlomakpopisa"/>
        <w:ind w:left="426"/>
        <w:jc w:val="both"/>
        <w:rPr>
          <w:rFonts w:hAnsi="Times New Roman" w:ascii="Times New Roman"/>
          <w:sz w:val="24"/>
          <w:szCs w:val="24"/>
        </w:rPr>
      </w:pPr>
      <w:r w:rsidRPr="00404EBB">
        <w:rPr>
          <w:rFonts w:hAnsi="Times New Roman" w:ascii="Times New Roman"/>
          <w:sz w:val="24"/>
          <w:szCs w:val="24"/>
        </w:rPr>
        <w:t>ĐURO ĐAKOVIĆ - INDUSTRIJSKA RJEŠENJA D.D. u iznosu od 59.297,32 kn i FARBO INTERIJERI D.O.O. u iznosu od 2.837,14 kn</w:t>
      </w:r>
    </w:p>
    <w:p w:rsidRDefault="0057223C" w:rsidP="002414DA" w:rsidR="0057223C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57223C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A71697">
        <w:rPr>
          <w:rFonts w:hAnsi="Times New Roman" w:ascii="Times New Roman"/>
          <w:sz w:val="24"/>
          <w:szCs w:val="24"/>
        </w:rPr>
        <w:t>03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A71697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4732BD" w:rsidP="004732BD" w:rsidR="004732BD" w:rsidRPr="009B29BA">
      <w:pPr>
        <w:spacing w:after="0"/>
        <w:rPr>
          <w:rFonts w:hAnsi="Times New Roman" w:ascii="Times New Roman"/>
          <w:sz w:val="24"/>
          <w:szCs w:val="24"/>
        </w:rPr>
      </w:pPr>
      <w:bookmarkStart w:name="_Hlk481499945" w:id="3"/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042894" w:rsidRPr="00042894">
        <w:rPr>
          <w:rFonts w:hAnsi="Times New Roman" w:ascii="Times New Roman"/>
          <w:b/>
          <w:sz w:val="24"/>
        </w:rPr>
        <w:t>01.12.2018.GODINE</w:t>
      </w:r>
      <w:r w:rsidR="00042894" w:rsidRPr="00042894">
        <w:rPr>
          <w:rFonts w:hAnsi="Times New Roman" w:ascii="Times New Roman"/>
          <w:b/>
          <w:sz w:val="24"/>
        </w:rPr>
        <w:tab/>
      </w:r>
      <w:r w:rsidR="00042894" w:rsidRPr="00042894">
        <w:rPr>
          <w:rFonts w:hAnsi="Times New Roman" w:ascii="Times New Roman"/>
          <w:b/>
          <w:sz w:val="24"/>
        </w:rPr>
        <w:tab/>
      </w:r>
      <w:r w:rsidR="00042894" w:rsidRPr="00042894">
        <w:rPr>
          <w:rFonts w:hAnsi="Times New Roman" w:ascii="Times New Roman"/>
          <w:b/>
          <w:sz w:val="24"/>
        </w:rPr>
        <w:tab/>
        <w:t xml:space="preserve">   124.682,42</w:t>
      </w:r>
    </w:p>
    <w:p w:rsidRDefault="004732BD" w:rsidP="004732BD" w:rsidR="004732BD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</w:t>
      </w:r>
      <w:r w:rsidR="00042894" w:rsidRPr="00042894">
        <w:rPr>
          <w:rFonts w:hAnsi="Times New Roman" w:ascii="Times New Roman"/>
          <w:sz w:val="24"/>
          <w:szCs w:val="24"/>
        </w:rPr>
        <w:t>124.682,42</w:t>
      </w:r>
    </w:p>
    <w:p w:rsidRDefault="004732BD" w:rsidP="004732BD" w:rsidR="004732BD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EC719B">
        <w:rPr>
          <w:rFonts w:hAnsi="Times New Roman" w:ascii="Times New Roman"/>
          <w:b/>
          <w:sz w:val="24"/>
          <w:szCs w:val="24"/>
        </w:rPr>
        <w:t xml:space="preserve">     </w:t>
      </w:r>
      <w:r w:rsidR="00A71697">
        <w:rPr>
          <w:rFonts w:hAnsi="Times New Roman" w:ascii="Times New Roman"/>
          <w:b/>
          <w:sz w:val="24"/>
          <w:szCs w:val="24"/>
        </w:rPr>
        <w:t xml:space="preserve">  </w:t>
      </w:r>
      <w:r w:rsidR="00042894">
        <w:rPr>
          <w:rFonts w:hAnsi="Times New Roman" w:ascii="Times New Roman"/>
          <w:b/>
          <w:sz w:val="24"/>
          <w:szCs w:val="24"/>
        </w:rPr>
        <w:t>1.</w:t>
      </w:r>
      <w:r w:rsidR="00A71697">
        <w:rPr>
          <w:rFonts w:hAnsi="Times New Roman" w:ascii="Times New Roman"/>
          <w:b/>
          <w:sz w:val="24"/>
          <w:szCs w:val="24"/>
        </w:rPr>
        <w:t>020,26</w:t>
      </w:r>
    </w:p>
    <w:p w:rsidRDefault="004732BD" w:rsidP="004732BD" w:rsidR="004732BD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>Prodaja pokretnin</w:t>
      </w:r>
      <w:r w:rsidR="00EC719B">
        <w:rPr>
          <w:rFonts w:hAnsi="Times New Roman" w:ascii="Times New Roman"/>
          <w:bCs/>
          <w:sz w:val="24"/>
          <w:szCs w:val="24"/>
        </w:rPr>
        <w:t>a</w:t>
      </w:r>
      <w:r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>
        <w:rPr>
          <w:rFonts w:hAnsi="Times New Roman" w:ascii="Times New Roman"/>
          <w:bCs/>
          <w:sz w:val="24"/>
          <w:szCs w:val="24"/>
        </w:rPr>
        <w:t xml:space="preserve">                   0,00</w:t>
      </w:r>
    </w:p>
    <w:p w:rsidRDefault="004732BD" w:rsidP="004732BD" w:rsidR="00EC719B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>Priljev od kupaca</w:t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  <w:t xml:space="preserve">     </w:t>
      </w:r>
      <w:r w:rsidR="00A71697">
        <w:rPr>
          <w:rFonts w:hAnsi="Times New Roman" w:ascii="Times New Roman"/>
          <w:bCs/>
          <w:sz w:val="24"/>
          <w:szCs w:val="24"/>
        </w:rPr>
        <w:t xml:space="preserve">  1.000,00</w:t>
      </w:r>
    </w:p>
    <w:p w:rsidRDefault="004732BD" w:rsidP="00EC719B" w:rsidR="004732BD" w:rsidRPr="00861C3E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 w:rsidR="00A71697">
        <w:rPr>
          <w:rFonts w:hAnsi="Times New Roman" w:ascii="Times New Roman"/>
          <w:bCs/>
          <w:sz w:val="24"/>
          <w:szCs w:val="24"/>
        </w:rPr>
        <w:t>20</w:t>
      </w:r>
      <w:r>
        <w:rPr>
          <w:rFonts w:hAnsi="Times New Roman" w:ascii="Times New Roman"/>
          <w:bCs/>
          <w:sz w:val="24"/>
          <w:szCs w:val="24"/>
        </w:rPr>
        <w:t>,</w:t>
      </w:r>
      <w:r w:rsidR="00A71697">
        <w:rPr>
          <w:rFonts w:hAnsi="Times New Roman" w:ascii="Times New Roman"/>
          <w:bCs/>
          <w:sz w:val="24"/>
          <w:szCs w:val="24"/>
        </w:rPr>
        <w:t>26</w:t>
      </w:r>
    </w:p>
    <w:p w:rsidRDefault="004732BD" w:rsidP="004732BD" w:rsidR="004732BD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  </w:t>
      </w:r>
      <w:r w:rsidR="00A71697">
        <w:rPr>
          <w:rFonts w:hAnsi="Times New Roman" w:ascii="Times New Roman"/>
          <w:b/>
          <w:sz w:val="24"/>
        </w:rPr>
        <w:t>2</w:t>
      </w:r>
      <w:r w:rsidR="00EC719B">
        <w:rPr>
          <w:rFonts w:hAnsi="Times New Roman" w:ascii="Times New Roman"/>
          <w:b/>
          <w:sz w:val="24"/>
        </w:rPr>
        <w:t>.8</w:t>
      </w:r>
      <w:r w:rsidR="00A71697">
        <w:rPr>
          <w:rFonts w:hAnsi="Times New Roman" w:ascii="Times New Roman"/>
          <w:b/>
          <w:sz w:val="24"/>
        </w:rPr>
        <w:t>05</w:t>
      </w:r>
      <w:r w:rsidRPr="00A76377">
        <w:rPr>
          <w:rFonts w:hAnsi="Times New Roman" w:ascii="Times New Roman"/>
          <w:b/>
          <w:sz w:val="24"/>
        </w:rPr>
        <w:t>,</w:t>
      </w:r>
      <w:r w:rsidR="00A71697">
        <w:rPr>
          <w:rFonts w:hAnsi="Times New Roman" w:ascii="Times New Roman"/>
          <w:b/>
          <w:sz w:val="24"/>
        </w:rPr>
        <w:t>41</w:t>
      </w:r>
    </w:p>
    <w:p w:rsidRDefault="004732BD" w:rsidP="004732BD" w:rsidR="004732BD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</w:t>
      </w:r>
      <w:r w:rsidR="00A71697">
        <w:rPr>
          <w:rFonts w:hAnsi="Times New Roman" w:ascii="Times New Roman"/>
          <w:sz w:val="24"/>
        </w:rPr>
        <w:t>191,10</w:t>
      </w:r>
    </w:p>
    <w:p w:rsidRDefault="004732BD" w:rsidP="004732BD" w:rsidR="004732BD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Trošak </w:t>
      </w:r>
      <w:r w:rsidR="00A71697">
        <w:rPr>
          <w:rFonts w:hAnsi="Times New Roman" w:ascii="Times New Roman"/>
          <w:sz w:val="24"/>
        </w:rPr>
        <w:t>javni bilježnik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</w:t>
      </w:r>
      <w:r w:rsidR="00BE23D9">
        <w:rPr>
          <w:rFonts w:hAnsi="Times New Roman" w:ascii="Times New Roman"/>
          <w:sz w:val="24"/>
        </w:rPr>
        <w:t xml:space="preserve">     </w:t>
      </w:r>
      <w:r w:rsidR="00A71697" w:rsidRPr="00A71697">
        <w:rPr>
          <w:rFonts w:hAnsi="Times New Roman" w:ascii="Times New Roman"/>
          <w:sz w:val="24"/>
        </w:rPr>
        <w:t>1.369,31</w:t>
      </w:r>
    </w:p>
    <w:p w:rsidRDefault="00A71697" w:rsidP="004732BD" w:rsidR="00A71697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FINA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Pr="00A71697">
        <w:rPr>
          <w:rFonts w:hAnsi="Times New Roman" w:ascii="Times New Roman"/>
          <w:sz w:val="24"/>
        </w:rPr>
        <w:t>1.245,00</w:t>
      </w:r>
    </w:p>
    <w:p w:rsidRDefault="004732BD" w:rsidP="004732BD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>
        <w:rPr>
          <w:rFonts w:hAnsi="Times New Roman" w:ascii="Times New Roman"/>
          <w:b/>
          <w:sz w:val="24"/>
        </w:rPr>
        <w:t>01</w:t>
      </w:r>
      <w:r w:rsidRPr="00B234F4">
        <w:rPr>
          <w:rFonts w:hAnsi="Times New Roman" w:ascii="Times New Roman"/>
          <w:b/>
          <w:sz w:val="24"/>
        </w:rPr>
        <w:t>.</w:t>
      </w:r>
      <w:r w:rsidR="00A71697">
        <w:rPr>
          <w:rFonts w:hAnsi="Times New Roman" w:ascii="Times New Roman"/>
          <w:b/>
          <w:sz w:val="24"/>
        </w:rPr>
        <w:t>03</w:t>
      </w:r>
      <w:r w:rsidRPr="00B234F4">
        <w:rPr>
          <w:rFonts w:hAnsi="Times New Roman" w:ascii="Times New Roman"/>
          <w:b/>
          <w:sz w:val="24"/>
        </w:rPr>
        <w:t>.201</w:t>
      </w:r>
      <w:r w:rsidR="00A71697">
        <w:rPr>
          <w:rFonts w:hAnsi="Times New Roman" w:ascii="Times New Roman"/>
          <w:b/>
          <w:sz w:val="24"/>
        </w:rPr>
        <w:t>9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E80C38">
        <w:rPr>
          <w:rFonts w:hAnsi="Times New Roman" w:ascii="Times New Roman"/>
          <w:sz w:val="24"/>
        </w:rPr>
        <w:t xml:space="preserve">   </w:t>
      </w:r>
      <w:r w:rsidR="00A71697" w:rsidRPr="00A71697">
        <w:rPr>
          <w:rFonts w:hAnsi="Times New Roman" w:ascii="Times New Roman"/>
          <w:b/>
          <w:sz w:val="24"/>
        </w:rPr>
        <w:t>122.892,13</w:t>
      </w:r>
      <w:r w:rsidR="00A71697" w:rsidRPr="00A71697">
        <w:rPr>
          <w:rFonts w:hAnsi="Times New Roman" w:ascii="Times New Roman"/>
          <w:b/>
          <w:sz w:val="24"/>
        </w:rPr>
        <w:tab/>
      </w:r>
      <w:r w:rsidR="00E80C38" w:rsidRPr="00E80C38">
        <w:rPr>
          <w:rFonts w:hAnsi="Times New Roman" w:ascii="Times New Roman"/>
          <w:b/>
          <w:sz w:val="24"/>
        </w:rPr>
        <w:tab/>
      </w:r>
      <w:r w:rsidR="006B0076" w:rsidRPr="006B0076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3"/>
      <w:r w:rsidR="00304854" w:rsidRPr="00304854">
        <w:rPr>
          <w:rFonts w:hAnsi="Times New Roman" w:ascii="Times New Roman"/>
          <w:b/>
          <w:sz w:val="24"/>
        </w:rPr>
        <w:tab/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54FE" w:rsidP="001E54FE" w:rsidR="001E54FE" w:rsidRPr="00634228">
      <w:pPr>
        <w:spacing w:after="0"/>
        <w:jc w:val="both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7A750D" w:rsidP="002D702D" w:rsidR="007F6EF9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7F6EF9">
        <w:rPr>
          <w:rFonts w:hAnsi="Times New Roman" w:ascii="Times New Roman"/>
          <w:sz w:val="24"/>
        </w:rPr>
        <w:t>nastaviti</w:t>
      </w:r>
      <w:r w:rsidR="006B0076">
        <w:rPr>
          <w:rFonts w:hAnsi="Times New Roman" w:ascii="Times New Roman"/>
          <w:sz w:val="24"/>
        </w:rPr>
        <w:t xml:space="preserve"> prodaju pokretnin</w:t>
      </w:r>
      <w:r w:rsidR="007F6EF9">
        <w:rPr>
          <w:rFonts w:hAnsi="Times New Roman" w:ascii="Times New Roman"/>
          <w:sz w:val="24"/>
        </w:rPr>
        <w:t>a;</w:t>
      </w:r>
    </w:p>
    <w:p w:rsidRDefault="007F6EF9" w:rsidP="002D702D" w:rsidR="00C40E4F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E80C38">
        <w:rPr>
          <w:rFonts w:hAnsi="Times New Roman" w:ascii="Times New Roman"/>
          <w:sz w:val="24"/>
        </w:rPr>
        <w:t>nastaviti naplatu potraživanja.</w:t>
      </w:r>
      <w:r w:rsidR="00450486">
        <w:rPr>
          <w:rFonts w:hAnsi="Times New Roman" w:ascii="Times New Roman"/>
          <w:sz w:val="24"/>
        </w:rPr>
        <w:t xml:space="preserve"> 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A71697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A71697">
        <w:rPr>
          <w:rFonts w:hAnsi="Times New Roman" w:ascii="Times New Roman"/>
          <w:sz w:val="24"/>
        </w:rPr>
        <w:t>03</w:t>
      </w:r>
      <w:r w:rsidR="006B0076">
        <w:rPr>
          <w:rFonts w:hAnsi="Times New Roman" w:ascii="Times New Roman"/>
          <w:sz w:val="24"/>
        </w:rPr>
        <w:t>.</w:t>
      </w:r>
      <w:r w:rsidR="001E24F3" w:rsidRPr="00B234F4">
        <w:rPr>
          <w:rFonts w:hAnsi="Times New Roman" w:ascii="Times New Roman"/>
          <w:sz w:val="24"/>
        </w:rPr>
        <w:t>201</w:t>
      </w:r>
      <w:r w:rsidR="00A71697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42894"/>
    <w:rsid w:val="00071CD7"/>
    <w:rsid w:val="00084CE3"/>
    <w:rsid w:val="00086325"/>
    <w:rsid w:val="00091B74"/>
    <w:rsid w:val="000C7F9D"/>
    <w:rsid w:val="000E1F39"/>
    <w:rsid w:val="001126E8"/>
    <w:rsid w:val="00156358"/>
    <w:rsid w:val="001658E8"/>
    <w:rsid w:val="001E24F3"/>
    <w:rsid w:val="001E47A7"/>
    <w:rsid w:val="001E54FE"/>
    <w:rsid w:val="002006D5"/>
    <w:rsid w:val="0020269B"/>
    <w:rsid w:val="00202897"/>
    <w:rsid w:val="002266A6"/>
    <w:rsid w:val="00232084"/>
    <w:rsid w:val="002414DA"/>
    <w:rsid w:val="00256010"/>
    <w:rsid w:val="00277B6A"/>
    <w:rsid w:val="00283AFD"/>
    <w:rsid w:val="002843F4"/>
    <w:rsid w:val="002B4C5E"/>
    <w:rsid w:val="002C1219"/>
    <w:rsid w:val="002D702D"/>
    <w:rsid w:val="002E38C1"/>
    <w:rsid w:val="002F1E77"/>
    <w:rsid w:val="002F4D73"/>
    <w:rsid w:val="00301A38"/>
    <w:rsid w:val="00304854"/>
    <w:rsid w:val="00314363"/>
    <w:rsid w:val="00361561"/>
    <w:rsid w:val="00370F67"/>
    <w:rsid w:val="0038572E"/>
    <w:rsid w:val="00385B06"/>
    <w:rsid w:val="00392F14"/>
    <w:rsid w:val="003C2B2D"/>
    <w:rsid w:val="003D6954"/>
    <w:rsid w:val="00404EBB"/>
    <w:rsid w:val="00410E31"/>
    <w:rsid w:val="004234F2"/>
    <w:rsid w:val="00423EDB"/>
    <w:rsid w:val="004250DC"/>
    <w:rsid w:val="00450486"/>
    <w:rsid w:val="004732BD"/>
    <w:rsid w:val="00477566"/>
    <w:rsid w:val="004938A4"/>
    <w:rsid w:val="004C2EBB"/>
    <w:rsid w:val="004C3AAF"/>
    <w:rsid w:val="004D0790"/>
    <w:rsid w:val="004D2C9F"/>
    <w:rsid w:val="004E113C"/>
    <w:rsid w:val="0054665B"/>
    <w:rsid w:val="005629AB"/>
    <w:rsid w:val="00570EBC"/>
    <w:rsid w:val="0057223C"/>
    <w:rsid w:val="005840D2"/>
    <w:rsid w:val="005859BE"/>
    <w:rsid w:val="005A2627"/>
    <w:rsid w:val="005B2966"/>
    <w:rsid w:val="005B4CEC"/>
    <w:rsid w:val="00614FC9"/>
    <w:rsid w:val="00634228"/>
    <w:rsid w:val="0067544D"/>
    <w:rsid w:val="0067733C"/>
    <w:rsid w:val="00682EB6"/>
    <w:rsid w:val="00694E5C"/>
    <w:rsid w:val="006B0076"/>
    <w:rsid w:val="006D41E5"/>
    <w:rsid w:val="006F3CAB"/>
    <w:rsid w:val="007226B3"/>
    <w:rsid w:val="0072270B"/>
    <w:rsid w:val="007241FB"/>
    <w:rsid w:val="00753DEB"/>
    <w:rsid w:val="00757635"/>
    <w:rsid w:val="0076282D"/>
    <w:rsid w:val="00783A4B"/>
    <w:rsid w:val="007859FA"/>
    <w:rsid w:val="007928A8"/>
    <w:rsid w:val="007A29A7"/>
    <w:rsid w:val="007A4AA9"/>
    <w:rsid w:val="007A750D"/>
    <w:rsid w:val="007F6EF9"/>
    <w:rsid w:val="008512FB"/>
    <w:rsid w:val="00855516"/>
    <w:rsid w:val="00870316"/>
    <w:rsid w:val="0088268B"/>
    <w:rsid w:val="008915E8"/>
    <w:rsid w:val="008C05EA"/>
    <w:rsid w:val="008C749F"/>
    <w:rsid w:val="008D4DDD"/>
    <w:rsid w:val="008E10AB"/>
    <w:rsid w:val="0090351E"/>
    <w:rsid w:val="00952A43"/>
    <w:rsid w:val="00972733"/>
    <w:rsid w:val="009933E6"/>
    <w:rsid w:val="009B29BA"/>
    <w:rsid w:val="00A02E15"/>
    <w:rsid w:val="00A50A47"/>
    <w:rsid w:val="00A65D01"/>
    <w:rsid w:val="00A7143A"/>
    <w:rsid w:val="00A71697"/>
    <w:rsid w:val="00A75110"/>
    <w:rsid w:val="00A76377"/>
    <w:rsid w:val="00A81283"/>
    <w:rsid w:val="00AB21EF"/>
    <w:rsid w:val="00AC162F"/>
    <w:rsid w:val="00AD4F62"/>
    <w:rsid w:val="00B23176"/>
    <w:rsid w:val="00B234F4"/>
    <w:rsid w:val="00B77BDD"/>
    <w:rsid w:val="00B877F9"/>
    <w:rsid w:val="00B95069"/>
    <w:rsid w:val="00BB1679"/>
    <w:rsid w:val="00BB7870"/>
    <w:rsid w:val="00BC59DE"/>
    <w:rsid w:val="00BD3823"/>
    <w:rsid w:val="00BE23D9"/>
    <w:rsid w:val="00BF1284"/>
    <w:rsid w:val="00BF320B"/>
    <w:rsid w:val="00C14F38"/>
    <w:rsid w:val="00C21C64"/>
    <w:rsid w:val="00C22C94"/>
    <w:rsid w:val="00C22E20"/>
    <w:rsid w:val="00C2455F"/>
    <w:rsid w:val="00C40E4F"/>
    <w:rsid w:val="00C4144F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61646"/>
    <w:rsid w:val="00D74612"/>
    <w:rsid w:val="00E1376C"/>
    <w:rsid w:val="00E163B5"/>
    <w:rsid w:val="00E214D4"/>
    <w:rsid w:val="00E25982"/>
    <w:rsid w:val="00E377B3"/>
    <w:rsid w:val="00E775B2"/>
    <w:rsid w:val="00E80C38"/>
    <w:rsid w:val="00E879AF"/>
    <w:rsid w:val="00EC719B"/>
    <w:rsid w:val="00EE2C85"/>
    <w:rsid w:val="00F2011E"/>
    <w:rsid w:val="00F4718D"/>
    <w:rsid w:val="00F56B75"/>
    <w:rsid w:val="00F7393A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4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C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CE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CE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CE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4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C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CE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CE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CE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C0168-6C3A-4D85-B911-7986E2336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379</properties:Words>
  <properties:Characters>2266</properties:Characters>
  <properties:Lines>75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2019-03-08T08:34:00Z</dcterms:created>
  <dc:creator>ADMINIBM</dc:creator>
  <cp:lastModifiedBy>Kristina Švajger</cp:lastModifiedBy>
  <cp:lastPrinted>2015-11-10T12:05:00Z</cp:lastPrinted>
  <dcterms:modified xmlns:xsi="http://www.w3.org/2001/XMLSchema-instance" xsi:type="dcterms:W3CDTF">2019-03-08T08:34:00Z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St-2846/2017-24 / Podnesak - Izvješće stečajnog upravitelja (izvješće stečajnog upravitelja, 4.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