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c518" w14:paraId="974c518" w:rsidRDefault="004623A2" w:rsidP="00910611" w:rsidR="004623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3A2" w:rsidP="00910611" w:rsidR="004623A2">
      <w:r>
        <w:rPr>
          <w:rFonts w:eastAsia="MS Mincho"/>
        </w:rPr>
        <w:t>REPUBLIKA HRVATSKA</w:t>
      </w:r>
    </w:p>
    <w:p w:rsidRDefault="004623A2" w:rsidP="00910611" w:rsidR="004623A2">
      <w:r>
        <w:rPr>
          <w:rFonts w:eastAsia="MS Mincho"/>
        </w:rPr>
        <w:t>TRGOVAČKI SUD U RIJECI</w:t>
      </w:r>
    </w:p>
    <w:p w:rsidRDefault="004623A2" w:rsidR="004623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261D" w:rsidP="00A3261D" w:rsidR="00A3261D">
      <w:pPr>
        <w:ind w:firstLine="720" w:left="5040"/>
      </w:pPr>
    </w:p>
    <w:p w:rsidRDefault="00A3261D" w:rsidP="00A3261D" w:rsidR="00A3261D" w:rsidRPr="00A3261D">
      <w:pPr>
        <w:ind w:firstLine="720" w:left="5040"/>
      </w:pPr>
    </w:p>
    <w:p w:rsidRDefault="00A3261D" w:rsidP="00A3261D" w:rsidR="00A3261D" w:rsidRPr="00A3261D">
      <w:pPr>
        <w:jc w:val="center"/>
      </w:pPr>
      <w:r w:rsidRPr="00A3261D">
        <w:t>R E P U B L I K A    H R V A T S K A</w:t>
      </w:r>
    </w:p>
    <w:p w:rsidRDefault="00A3261D" w:rsidP="00A3261D" w:rsidR="00A3261D">
      <w:pPr>
        <w:jc w:val="center"/>
      </w:pPr>
      <w:r w:rsidRPr="00A3261D">
        <w:t>R J E Š E N J E</w:t>
      </w:r>
    </w:p>
    <w:p w:rsidRDefault="00432DD9" w:rsidP="00A3261D" w:rsidR="00432DD9">
      <w:pPr>
        <w:jc w:val="center"/>
      </w:pPr>
    </w:p>
    <w:p w:rsidRDefault="00432DD9" w:rsidP="00A3261D" w:rsidR="00432DD9" w:rsidRPr="00A3261D">
      <w:pPr>
        <w:jc w:val="center"/>
      </w:pPr>
    </w:p>
    <w:p w:rsidRDefault="00A3261D" w:rsidP="00A3261D" w:rsidR="00A3261D">
      <w:pPr>
        <w:jc w:val="both"/>
      </w:pPr>
      <w:r w:rsidRPr="00A3261D">
        <w:tab/>
      </w:r>
      <w:r w:rsidRPr="00A3261D">
        <w:tab/>
        <w:t xml:space="preserve">Trgovački sud u Rijeci, po stečajnom sucu Veri Jelenović, u stečajnom postupku nad dužnikom </w:t>
      </w:r>
      <w:bookmarkStart w:name="OLE_LINK9" w:id="1"/>
      <w:r w:rsidRPr="00A3261D">
        <w:t>RIBA - RIJEKA dioničko društvo za ulov, preradu, promet ribom i ribljim preradjevinama, unutarnju i vanjsku trgovinu u stečaju Rijeka, Demetrova 3/I</w:t>
      </w:r>
      <w:bookmarkEnd w:id="1"/>
      <w:r w:rsidRPr="00A3261D">
        <w:t>, OIB: 84580906397,  dana 5. travnja 2016. godine</w:t>
      </w:r>
    </w:p>
    <w:p w:rsidRDefault="00432DD9" w:rsidP="00A3261D" w:rsidR="00432DD9">
      <w:pPr>
        <w:jc w:val="both"/>
      </w:pPr>
    </w:p>
    <w:p w:rsidRDefault="00432DD9" w:rsidP="00A3261D" w:rsidR="00432DD9" w:rsidRPr="00A3261D">
      <w:pPr>
        <w:jc w:val="both"/>
      </w:pPr>
    </w:p>
    <w:p w:rsidRDefault="005D0B2B" w:rsidP="005D0B2B" w:rsidR="005D0B2B">
      <w:pPr>
        <w:jc w:val="center"/>
      </w:pPr>
      <w:r w:rsidRPr="00A3261D">
        <w:t>r i j e š i o  j e</w:t>
      </w:r>
    </w:p>
    <w:p w:rsidRDefault="00432DD9" w:rsidP="005D0B2B" w:rsidR="00432DD9">
      <w:pPr>
        <w:jc w:val="center"/>
      </w:pPr>
    </w:p>
    <w:p w:rsidRDefault="00432DD9" w:rsidP="005D0B2B" w:rsidR="00432DD9" w:rsidRPr="00A3261D">
      <w:pPr>
        <w:jc w:val="center"/>
      </w:pPr>
    </w:p>
    <w:p w:rsidRDefault="00A3261D" w:rsidP="00E846A1" w:rsidR="00B3058F">
      <w:pPr>
        <w:ind w:firstLine="1440"/>
        <w:jc w:val="both"/>
      </w:pPr>
      <w:r>
        <w:t xml:space="preserve">I. </w:t>
      </w:r>
      <w:r w:rsidR="00E67745" w:rsidRPr="00A3261D">
        <w:t>Kupovnina</w:t>
      </w:r>
      <w:r w:rsidR="004F156A" w:rsidRPr="00A3261D">
        <w:t xml:space="preserve"> postignut</w:t>
      </w:r>
      <w:r w:rsidR="00E67745" w:rsidRPr="00A3261D">
        <w:t>a</w:t>
      </w:r>
      <w:r w:rsidR="004F156A" w:rsidRPr="00A3261D">
        <w:t xml:space="preserve"> na ročištu za prodaju </w:t>
      </w:r>
      <w:r w:rsidR="00543FB3" w:rsidRPr="00A3261D">
        <w:t xml:space="preserve">nekretnine upisane u zemljišnim knjigama </w:t>
      </w:r>
      <w:r>
        <w:rPr>
          <w:rStyle w:val="tabletextfield"/>
        </w:rPr>
        <w:t xml:space="preserve">Općinskog suda u Rijeci zemljišnoknjižni odjel Opatija i to </w:t>
      </w:r>
      <w:r>
        <w:t>u zk. ul. 1260 k.o. Ika-Oprić na k.č. br. 818/2 u naravi Primorska ulica ukupne površine 610 m2 (dvorište Primorska ulica površine 13 m2 i poslovna zgrada Primorska ulica 597 m2)</w:t>
      </w:r>
      <w:r w:rsidR="00543FB3" w:rsidRPr="00A3261D">
        <w:t xml:space="preserve"> </w:t>
      </w:r>
      <w:r w:rsidR="004F156A" w:rsidRPr="00A3261D">
        <w:t xml:space="preserve">usmenom javnom dražbom dana </w:t>
      </w:r>
      <w:r>
        <w:t>4. travnja 2016</w:t>
      </w:r>
      <w:r w:rsidR="004F156A" w:rsidRPr="00A3261D">
        <w:t xml:space="preserve">. godine u iznosu od </w:t>
      </w:r>
      <w:r>
        <w:rPr>
          <w:noProof/>
        </w:rPr>
        <w:t xml:space="preserve">1.700.000,00 </w:t>
      </w:r>
      <w:r w:rsidR="00543FB3" w:rsidRPr="00A3261D">
        <w:t xml:space="preserve">kn </w:t>
      </w:r>
      <w:r w:rsidR="004F156A" w:rsidRPr="00A3261D">
        <w:t xml:space="preserve">koji iznos je uplaćen na </w:t>
      </w:r>
      <w:r w:rsidR="005D0B2B" w:rsidRPr="00A3261D">
        <w:t xml:space="preserve"> </w:t>
      </w:r>
      <w:r w:rsidR="00B041DA" w:rsidRPr="00A3261D">
        <w:t>depozit</w:t>
      </w:r>
      <w:r w:rsidR="004F156A" w:rsidRPr="00A3261D">
        <w:t xml:space="preserve"> ovoga suda kod  Hrvatske poštanske banke d.d. Zagreb </w:t>
      </w:r>
      <w:r w:rsidR="00E67745" w:rsidRPr="00A3261D">
        <w:t xml:space="preserve"> </w:t>
      </w:r>
      <w:r w:rsidR="004F156A" w:rsidRPr="00A3261D">
        <w:t xml:space="preserve">unosi </w:t>
      </w:r>
      <w:r w:rsidR="00E67745" w:rsidRPr="00A3261D">
        <w:t xml:space="preserve">se </w:t>
      </w:r>
      <w:r w:rsidR="004F156A" w:rsidRPr="00A3261D">
        <w:t xml:space="preserve">u stečajnu masu dužnika </w:t>
      </w:r>
      <w:r w:rsidRPr="00A3261D">
        <w:t>RIBA - RIJEKA dioničko društvo za ulov, preradu, promet ribom i ribljim preradjevinama, unutarnju i vanjsku trgovinu u stečaju Rijeka, Demetrova 3/I, OIB: 84580906397</w:t>
      </w:r>
      <w:r w:rsidR="00E67745" w:rsidRPr="00A3261D">
        <w:t>.</w:t>
      </w:r>
    </w:p>
    <w:p w:rsidRDefault="00A3261D" w:rsidP="00E846A1" w:rsidR="00A3261D" w:rsidRPr="00A3261D">
      <w:pPr>
        <w:ind w:firstLine="1440"/>
        <w:jc w:val="both"/>
      </w:pPr>
      <w:r>
        <w:t xml:space="preserve">II. Nalaže se računovodstvu ovog suda da iznos iz točke I. ovog rješenja (uplate kupca GORICA NEKRETNINE NUKOVIĆ d.o.o. za trgovinu i usluge Velika Gorica, Trg kralja Tomislava 41, OIB: </w:t>
      </w:r>
      <w:r>
        <w:rPr>
          <w:bCs/>
        </w:rPr>
        <w:t>82992431709 u iznosu od 170.000,00 kn dana 1. travnja 2016. godine i 530.000,00 kn dana 12. svibnja 2016. godine, te uplata u iznosu od 1.000.000,00 kn s računa 2484008-1000000013 dana 13. svibnja 2016. godine) s prolaznog depozita ovog suda uknjižene na karticu predmeta St-9/02 isplati na račune stečajnog dužnika i to pola od navedenog iznosa (850.000,00 kn) na račun IBAN HR1123400091190013297 otvoren kod Privredne banke Zagreb d.d. Zagreb, a pola od navedenog iznosa (850.000,00 kn) na račun IBAN HR7024850031100277788 otvoren kod Croatia banke d.d.</w:t>
      </w:r>
    </w:p>
    <w:p w:rsidRDefault="00B3058F" w:rsidP="005D0B2B" w:rsidR="00B3058F"/>
    <w:p w:rsidRDefault="00432DD9" w:rsidP="005D0B2B" w:rsidR="00432DD9" w:rsidRPr="00A3261D"/>
    <w:p w:rsidRDefault="00B455B9" w:rsidP="00B455B9" w:rsidR="00B455B9" w:rsidRPr="00A3261D">
      <w:pPr>
        <w:jc w:val="center"/>
      </w:pPr>
      <w:r w:rsidRPr="00A3261D">
        <w:t>Obrazloženje</w:t>
      </w:r>
    </w:p>
    <w:p w:rsidRDefault="00E860AC" w:rsidP="00E860AC" w:rsidR="00E860AC" w:rsidRPr="00A3261D">
      <w:pPr>
        <w:jc w:val="both"/>
      </w:pPr>
      <w:r w:rsidRPr="00A3261D">
        <w:tab/>
      </w:r>
      <w:r w:rsidR="00585BA3" w:rsidRPr="00A3261D">
        <w:tab/>
      </w:r>
      <w:r w:rsidRPr="00A3261D">
        <w:t>U ovome je stečajnom postupku provedena sudska prodaja usmenom javnom</w:t>
      </w:r>
      <w:r w:rsidR="00585BA3" w:rsidRPr="00A3261D">
        <w:t xml:space="preserve"> d</w:t>
      </w:r>
      <w:r w:rsidRPr="00A3261D">
        <w:t xml:space="preserve">ražbom </w:t>
      </w:r>
      <w:r w:rsidR="00E67745" w:rsidRPr="00A3261D">
        <w:t xml:space="preserve">nekretnine upisane u zemljišnim knjigama </w:t>
      </w:r>
      <w:r w:rsidR="00A3261D">
        <w:rPr>
          <w:rStyle w:val="tabletextfield"/>
        </w:rPr>
        <w:t xml:space="preserve">Općinskog suda u Rijeci zemljišnoknjižni odjel Opatija i to </w:t>
      </w:r>
      <w:r w:rsidR="00A3261D">
        <w:t>u zk. ul. 1260 k.o. Ika-Oprić na k.č. br. 818/2 u naravi Primorska ulica ukupne površine 610 m2 (dvorište Primorska ulica površine 13 m2 i poslovna zgrada Primorska ulica 597 m2)</w:t>
      </w:r>
      <w:r w:rsidRPr="00A3261D">
        <w:t>.</w:t>
      </w:r>
    </w:p>
    <w:p w:rsidRDefault="00585BA3" w:rsidP="00534DEA" w:rsidR="00E860AC" w:rsidRPr="00A3261D">
      <w:pPr>
        <w:jc w:val="both"/>
      </w:pPr>
      <w:r w:rsidRPr="00A3261D">
        <w:tab/>
      </w:r>
      <w:r w:rsidRPr="00A3261D">
        <w:tab/>
      </w:r>
      <w:r w:rsidR="00A3261D">
        <w:t>K</w:t>
      </w:r>
      <w:r w:rsidRPr="00A3261D">
        <w:t xml:space="preserve">upac </w:t>
      </w:r>
      <w:r w:rsidR="00A3261D">
        <w:t xml:space="preserve">GORICA NEKRETNINE NUKOVIĆ d.o.o. za trgovinu i usluge Velika Gorica, Trg kralja Tomislava 41, OIB: </w:t>
      </w:r>
      <w:r w:rsidR="00A3261D">
        <w:rPr>
          <w:bCs/>
        </w:rPr>
        <w:t xml:space="preserve">82992431709 je </w:t>
      </w:r>
      <w:r w:rsidRPr="00A3261D">
        <w:t xml:space="preserve">uplatio cjelokupni iznos kupovnine u visini od </w:t>
      </w:r>
      <w:r w:rsidR="00A3261D">
        <w:rPr>
          <w:noProof/>
        </w:rPr>
        <w:t xml:space="preserve">1.700.000,00 </w:t>
      </w:r>
      <w:r w:rsidR="00E67745" w:rsidRPr="00A3261D">
        <w:t>kn</w:t>
      </w:r>
      <w:r w:rsidR="00A3261D">
        <w:t>,</w:t>
      </w:r>
      <w:r w:rsidR="00E67745" w:rsidRPr="00A3261D">
        <w:t xml:space="preserve"> </w:t>
      </w:r>
      <w:r w:rsidRPr="00A3261D">
        <w:t>rješenje o dosudi naveden</w:t>
      </w:r>
      <w:r w:rsidR="00E67745" w:rsidRPr="00A3261D">
        <w:t xml:space="preserve">e nekretnine </w:t>
      </w:r>
      <w:r w:rsidRPr="00A3261D">
        <w:t xml:space="preserve">dotičnom kupcu nakon </w:t>
      </w:r>
      <w:r w:rsidRPr="00A3261D">
        <w:lastRenderedPageBreak/>
        <w:t xml:space="preserve">održane usmene javne dražbe </w:t>
      </w:r>
      <w:r w:rsidR="00A3261D">
        <w:t>4. travnja 2016</w:t>
      </w:r>
      <w:r w:rsidRPr="00A3261D">
        <w:t>.</w:t>
      </w:r>
      <w:r w:rsidR="00A3261D">
        <w:t xml:space="preserve"> </w:t>
      </w:r>
      <w:r w:rsidRPr="00A3261D">
        <w:t>god</w:t>
      </w:r>
      <w:r w:rsidR="00A3261D">
        <w:t>ine</w:t>
      </w:r>
      <w:r w:rsidRPr="00A3261D">
        <w:t xml:space="preserve"> postalo pravomoćno, </w:t>
      </w:r>
      <w:r w:rsidR="00A3261D">
        <w:t xml:space="preserve">a navedena nekretnina nema </w:t>
      </w:r>
      <w:r w:rsidR="00E846A1" w:rsidRPr="00A3261D">
        <w:t>u zemljišnim knjigama upisanih tereta odnosno nema razlučnih vjerovnika</w:t>
      </w:r>
      <w:r w:rsidR="0025491E" w:rsidRPr="00A3261D">
        <w:t xml:space="preserve">. </w:t>
      </w:r>
      <w:r w:rsidR="00534DEA" w:rsidRPr="00A3261D">
        <w:t xml:space="preserve"> </w:t>
      </w:r>
    </w:p>
    <w:p w:rsidRDefault="00E846A1" w:rsidP="00534DEA" w:rsidR="00E846A1" w:rsidRPr="00A3261D">
      <w:pPr>
        <w:jc w:val="both"/>
      </w:pPr>
      <w:r w:rsidRPr="00A3261D">
        <w:tab/>
      </w:r>
      <w:r w:rsidRPr="00A3261D">
        <w:tab/>
        <w:t>Slijedom navedenog, valjalo je cjelokupan iznos kupovnine unijeti u dužnikovu stečajnu masu i odlučiti kao u izreci ovog rješenja.</w:t>
      </w:r>
    </w:p>
    <w:p w:rsidRDefault="00B455B9" w:rsidP="00B455B9" w:rsidR="00B455B9" w:rsidRPr="00A3261D">
      <w:pPr>
        <w:jc w:val="both"/>
      </w:pPr>
      <w:r w:rsidRPr="00A3261D">
        <w:tab/>
      </w:r>
      <w:r w:rsidRPr="00A3261D">
        <w:tab/>
      </w:r>
      <w:r w:rsidRPr="00A3261D">
        <w:tab/>
      </w:r>
      <w:r w:rsidRPr="00A3261D">
        <w:tab/>
        <w:t xml:space="preserve">Rijeka, </w:t>
      </w:r>
      <w:r w:rsidR="00A3261D">
        <w:t>1. srpnja 2016</w:t>
      </w:r>
      <w:r w:rsidRPr="00A3261D">
        <w:t>.g.</w:t>
      </w:r>
    </w:p>
    <w:p w:rsidRDefault="00A3261D" w:rsidR="00A3261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A3261D" w:rsidR="00A3261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A3261D" w:rsidR="00A3261D" w:rsidRPr="006875A2">
      <w:pPr>
        <w:jc w:val="both"/>
      </w:pPr>
    </w:p>
    <w:p w:rsidRDefault="00B455B9" w:rsidP="00B455B9" w:rsidR="00B455B9">
      <w:pPr>
        <w:jc w:val="both"/>
      </w:pPr>
    </w:p>
    <w:p w:rsidRDefault="00432DD9" w:rsidP="00B455B9" w:rsidR="00432DD9">
      <w:pPr>
        <w:jc w:val="both"/>
      </w:pPr>
    </w:p>
    <w:p w:rsidRDefault="00432DD9" w:rsidP="00B455B9" w:rsidR="00432DD9" w:rsidRPr="00A3261D">
      <w:pPr>
        <w:jc w:val="both"/>
      </w:pPr>
    </w:p>
    <w:p w:rsidRDefault="00195ABF" w:rsidP="005D0B2B" w:rsidR="00195ABF" w:rsidRPr="00A3261D"/>
    <w:p w:rsidRDefault="00EE0A35" w:rsidP="005D0B2B" w:rsidR="00EE0A35" w:rsidRPr="00A3261D"/>
    <w:p w:rsidRDefault="00EE0A35" w:rsidP="00EE0A35" w:rsidR="00EE0A35" w:rsidRPr="00A3261D">
      <w:pPr>
        <w:jc w:val="both"/>
        <w:rPr>
          <w:bCs/>
        </w:rPr>
      </w:pPr>
      <w:r w:rsidRPr="00A3261D">
        <w:rPr>
          <w:bCs/>
        </w:rPr>
        <w:t>UPUTA O PRAVNOM LIJEKU:</w:t>
      </w:r>
    </w:p>
    <w:p w:rsidRDefault="00EE0A35" w:rsidP="00EE0A35" w:rsidR="00EE0A35" w:rsidRPr="00A3261D">
      <w:pPr>
        <w:jc w:val="both"/>
        <w:rPr>
          <w:bCs/>
        </w:rPr>
      </w:pPr>
      <w:r w:rsidRPr="00A3261D">
        <w:rPr>
          <w:bCs/>
        </w:rPr>
        <w:tab/>
      </w:r>
      <w:r w:rsidRPr="00A3261D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ED318A" w:rsidR="00432DD9">
      <w:pPr>
        <w:jc w:val="both"/>
      </w:pPr>
    </w:p>
    <w:p w:rsidRDefault="00432DD9" w:rsidP="00432DD9" w:rsidR="00432DD9">
      <w:pPr>
        <w:jc w:val="both"/>
      </w:pPr>
      <w:r>
        <w:t>DNA</w:t>
      </w:r>
    </w:p>
    <w:p w:rsidRDefault="00432DD9" w:rsidP="00432DD9" w:rsidR="00432DD9">
      <w:pPr>
        <w:numPr>
          <w:ilvl w:val="0"/>
          <w:numId w:val="4"/>
        </w:numPr>
        <w:jc w:val="both"/>
      </w:pPr>
      <w:r>
        <w:t xml:space="preserve">st. upravitelju </w:t>
      </w:r>
    </w:p>
    <w:p w:rsidRDefault="00432DD9" w:rsidP="00432DD9" w:rsidR="00432DD9">
      <w:pPr>
        <w:numPr>
          <w:ilvl w:val="0"/>
          <w:numId w:val="4"/>
        </w:numPr>
        <w:jc w:val="both"/>
        <w:rPr>
          <w:sz w:val="20"/>
          <w:szCs w:val="20"/>
        </w:rPr>
      </w:pPr>
      <w:r>
        <w:t xml:space="preserve">e-oglasna ploča </w:t>
      </w:r>
    </w:p>
    <w:p w:rsidRDefault="00432DD9" w:rsidP="00ED318A" w:rsidR="00432DD9">
      <w:pPr>
        <w:jc w:val="both"/>
      </w:pPr>
    </w:p>
    <w:p w:rsidRDefault="00ED318A" w:rsidP="00ED318A" w:rsidR="00ED318A" w:rsidRPr="00A3261D">
      <w:pPr>
        <w:jc w:val="both"/>
      </w:pPr>
      <w:r w:rsidRPr="00A3261D">
        <w:t xml:space="preserve">Rijeka, </w:t>
      </w:r>
      <w:r w:rsidR="00E846A1" w:rsidRPr="00A3261D">
        <w:t xml:space="preserve">1. </w:t>
      </w:r>
      <w:r w:rsidR="00432DD9">
        <w:t>srpnja</w:t>
      </w:r>
      <w:r w:rsidRPr="00A3261D">
        <w:t xml:space="preserve"> 20</w:t>
      </w:r>
      <w:r w:rsidR="00432DD9">
        <w:t>16</w:t>
      </w:r>
      <w:r w:rsidRPr="00A3261D">
        <w:t>. g.</w:t>
      </w:r>
    </w:p>
    <w:p w:rsidRDefault="00ED318A" w:rsidP="00ED318A" w:rsidR="00ED318A" w:rsidRPr="00A3261D">
      <w:pPr>
        <w:jc w:val="both"/>
      </w:pPr>
    </w:p>
    <w:p w:rsidRDefault="00ED318A" w:rsidP="00ED318A" w:rsidR="00ED318A" w:rsidRPr="00A3261D">
      <w:r w:rsidRPr="00A3261D">
        <w:t xml:space="preserve">                                                                                                 Stečajni sudac</w:t>
      </w:r>
    </w:p>
    <w:p w:rsidRDefault="00ED318A" w:rsidP="00ED318A" w:rsidR="00ED318A" w:rsidRPr="00A3261D">
      <w:pPr>
        <w:jc w:val="both"/>
      </w:pPr>
      <w:r w:rsidRPr="00A3261D">
        <w:t xml:space="preserve">                                                                                                 Vera Jelenović </w:t>
      </w:r>
    </w:p>
    <w:p w:rsidRDefault="00195ABF" w:rsidP="00ED318A" w:rsidR="00195ABF" w:rsidRPr="00A3261D"/>
    <w:sectPr w:rsidR="00195ABF" w:rsidRPr="00A3261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59B" w:rsidR="0099159B">
      <w:r>
        <w:separator/>
      </w:r>
    </w:p>
  </w:endnote>
  <w:endnote w:id="0" w:type="continuationSeparator">
    <w:p w:rsidRDefault="0099159B" w:rsidR="00991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A5F" w:rsidP="00C336F8" w:rsidR="000A1A5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1A5F" w:rsidR="000A1A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A5F" w:rsidP="00C336F8" w:rsidR="000A1A5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3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1A5F" w:rsidR="000A1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59B" w:rsidR="0099159B">
      <w:r>
        <w:separator/>
      </w:r>
    </w:p>
  </w:footnote>
  <w:footnote w:id="0" w:type="continuationSeparator">
    <w:p w:rsidRDefault="0099159B" w:rsidR="00991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61D" w:rsidP="00A3261D" w:rsidR="00A3261D" w:rsidRPr="00A3261D">
    <w:pPr>
      <w:jc w:val="right"/>
    </w:pPr>
    <w:r w:rsidRPr="00A3261D">
      <w:t xml:space="preserve">                  </w:t>
    </w:r>
    <w:r w:rsidRPr="00A3261D">
      <w:tab/>
    </w:r>
    <w:r w:rsidRPr="00A3261D">
      <w:tab/>
    </w:r>
    <w:r w:rsidRPr="00A3261D">
      <w:tab/>
    </w:r>
    <w:r w:rsidRPr="00A3261D">
      <w:tab/>
    </w:r>
    <w:r w:rsidRPr="00A3261D">
      <w:tab/>
    </w:r>
    <w:r w:rsidRPr="00A3261D">
      <w:tab/>
      <w:t>Posl.br. 14. St-9/2002</w:t>
    </w:r>
  </w:p>
  <w:p w:rsidRDefault="00A3261D" w:rsidR="00A3261D">
    <w:pPr>
      <w:pStyle w:val="Zaglavlje"/>
    </w:pPr>
  </w:p>
  <w:p w:rsidRDefault="00A3261D" w:rsidR="00A326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A1A5F"/>
    <w:rsid w:val="000D22D4"/>
    <w:rsid w:val="00125BCA"/>
    <w:rsid w:val="00195ABF"/>
    <w:rsid w:val="0025491E"/>
    <w:rsid w:val="00255920"/>
    <w:rsid w:val="002918CA"/>
    <w:rsid w:val="002A7BAD"/>
    <w:rsid w:val="002B1B1C"/>
    <w:rsid w:val="00331CD1"/>
    <w:rsid w:val="00386584"/>
    <w:rsid w:val="003C0BD3"/>
    <w:rsid w:val="00432DD9"/>
    <w:rsid w:val="004623A2"/>
    <w:rsid w:val="00465524"/>
    <w:rsid w:val="004A27A8"/>
    <w:rsid w:val="004F156A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666C1D"/>
    <w:rsid w:val="006D2FE2"/>
    <w:rsid w:val="00730F91"/>
    <w:rsid w:val="007D33A9"/>
    <w:rsid w:val="007D6ED5"/>
    <w:rsid w:val="00851757"/>
    <w:rsid w:val="0099159B"/>
    <w:rsid w:val="009C42C8"/>
    <w:rsid w:val="00A0264B"/>
    <w:rsid w:val="00A3261D"/>
    <w:rsid w:val="00A51A47"/>
    <w:rsid w:val="00AA49F4"/>
    <w:rsid w:val="00B041DA"/>
    <w:rsid w:val="00B3058F"/>
    <w:rsid w:val="00B455B9"/>
    <w:rsid w:val="00B57B73"/>
    <w:rsid w:val="00B61B59"/>
    <w:rsid w:val="00C336F8"/>
    <w:rsid w:val="00CB43E0"/>
    <w:rsid w:val="00D61FDE"/>
    <w:rsid w:val="00D736D5"/>
    <w:rsid w:val="00D81DA2"/>
    <w:rsid w:val="00DC1A05"/>
    <w:rsid w:val="00E600A3"/>
    <w:rsid w:val="00E67745"/>
    <w:rsid w:val="00E846A1"/>
    <w:rsid w:val="00E860AC"/>
    <w:rsid w:val="00EB4CD4"/>
    <w:rsid w:val="00ED318A"/>
    <w:rsid w:val="00EE0A35"/>
    <w:rsid w:val="00EE640B"/>
    <w:rsid w:val="00EF3D4C"/>
    <w:rsid w:val="00F916B0"/>
    <w:rsid w:val="00F95FF0"/>
    <w:rsid w:val="00FA4160"/>
    <w:rsid w:val="00FF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rsid w:val="00A3261D"/>
  </w:style>
  <w:style w:styleId="Zaglavlje" w:type="paragraph">
    <w:name w:val="header"/>
    <w:basedOn w:val="Normal"/>
    <w:link w:val="ZaglavljeChar"/>
    <w:uiPriority w:val="99"/>
    <w:rsid w:val="00A326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3261D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326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3261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rsid w:val="00A3261D"/>
  </w:style>
  <w:style w:styleId="Zaglavlje" w:type="paragraph">
    <w:name w:val="header"/>
    <w:basedOn w:val="Normal"/>
    <w:link w:val="ZaglavljeChar"/>
    <w:uiPriority w:val="99"/>
    <w:rsid w:val="00A326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3261D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326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3261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2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29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504</properties:Words>
  <properties:Characters>2644</properties:Characters>
  <properties:Lines>107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2016-07-01T13:26:00Z</dcterms:created>
  <dc:creator>vjelenovic</dc:creator>
  <cp:lastModifiedBy>Danijela Fumić</cp:lastModifiedBy>
  <cp:lastPrinted>2009-11-18T07:12:00Z</cp:lastPrinted>
  <dcterms:modified xmlns:xsi="http://www.w3.org/2001/XMLSchema-instance" xsi:type="dcterms:W3CDTF">2016-07-01T13:27:00Z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