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7596" w14:paraId="37f7596" w:rsidRDefault="005018A4" w:rsidP="00E32643" w:rsidR="005018A4" w:rsidRPr="0035008F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35008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35008F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35008F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35008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J E Š E N</w:t>
      </w:r>
      <w:r w:rsidR="00A1691D">
        <w:rPr>
          <w:rFonts w:cs="Times New Roman" w:hAnsi="Times New Roman" w:ascii="Times New Roman"/>
          <w:sz w:val="24"/>
          <w:szCs w:val="24"/>
        </w:rPr>
        <w:t xml:space="preserve"> </w:t>
      </w:r>
      <w:r w:rsidRPr="0035008F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1E53" w:rsidP="00E32643" w:rsidR="005018A4" w:rsidRPr="003500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E53">
        <w:rPr>
          <w:rFonts w:cs="Times New Roman" w:hAnsi="Times New Roman" w:ascii="Times New Roman"/>
          <w:sz w:val="24"/>
          <w:szCs w:val="24"/>
        </w:rPr>
        <w:t>Trgovački sud u Zagrebu, po sucu toga suda Vesni Sremac Šoštar, u stečajnom postupku nad Stečajnom masom iza stečajnog dužnika BABIĆ GRADITELJSTVO d.o.o. Ivanić-Grad, Jalševec Breški, Zajčićeva 69, raniji OIB:15673025525</w:t>
      </w:r>
      <w:r w:rsidR="00D85177">
        <w:rPr>
          <w:rFonts w:cs="Times New Roman" w:hAnsi="Times New Roman" w:ascii="Times New Roman"/>
          <w:sz w:val="24"/>
          <w:szCs w:val="24"/>
        </w:rPr>
        <w:t>, dana 26</w:t>
      </w:r>
      <w:r w:rsidR="0035008F" w:rsidRPr="0035008F">
        <w:rPr>
          <w:rFonts w:cs="Times New Roman" w:hAnsi="Times New Roman" w:ascii="Times New Roman"/>
          <w:sz w:val="24"/>
          <w:szCs w:val="24"/>
        </w:rPr>
        <w:t xml:space="preserve">. </w:t>
      </w:r>
      <w:r w:rsidR="00023E69">
        <w:rPr>
          <w:rFonts w:cs="Times New Roman" w:hAnsi="Times New Roman" w:ascii="Times New Roman"/>
          <w:sz w:val="24"/>
          <w:szCs w:val="24"/>
        </w:rPr>
        <w:t>veljače</w:t>
      </w:r>
      <w:r w:rsidR="0035008F" w:rsidRPr="0035008F">
        <w:rPr>
          <w:rFonts w:cs="Times New Roman" w:hAnsi="Times New Roman" w:ascii="Times New Roman"/>
          <w:sz w:val="24"/>
          <w:szCs w:val="24"/>
        </w:rPr>
        <w:t xml:space="preserve"> 2019</w:t>
      </w:r>
      <w:r w:rsidR="00515AE5" w:rsidRPr="0035008F">
        <w:rPr>
          <w:rFonts w:cs="Times New Roman" w:hAnsi="Times New Roman" w:ascii="Times New Roman"/>
          <w:sz w:val="24"/>
          <w:szCs w:val="24"/>
        </w:rPr>
        <w:t>. godine</w:t>
      </w:r>
    </w:p>
    <w:p w:rsidRDefault="00E32643" w:rsidP="00E32643" w:rsidR="00E32643" w:rsidRPr="003500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15AE5" w:rsidR="00E3264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6105E6" w:rsidR="00FE505E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1451B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C1451B">
        <w:rPr>
          <w:rFonts w:cs="Times New Roman" w:hAnsi="Times New Roman" w:ascii="Times New Roman"/>
          <w:sz w:val="24"/>
          <w:szCs w:val="24"/>
        </w:rPr>
        <w:t xml:space="preserve"> </w:t>
      </w:r>
      <w:r w:rsidR="00D85177">
        <w:rPr>
          <w:rFonts w:cs="Times New Roman" w:hAnsi="Times New Roman" w:ascii="Times New Roman"/>
          <w:sz w:val="24"/>
          <w:szCs w:val="24"/>
        </w:rPr>
        <w:t>Stečajne mase</w:t>
      </w:r>
      <w:r w:rsidR="00D85177" w:rsidRPr="00D85177">
        <w:rPr>
          <w:rFonts w:cs="Times New Roman" w:hAnsi="Times New Roman" w:ascii="Times New Roman"/>
          <w:sz w:val="24"/>
          <w:szCs w:val="24"/>
        </w:rPr>
        <w:t xml:space="preserve"> iza stečajnog dužnika BABIĆ GRADITELJSTVO d.o.o. Ivanić-Grad, Jalševec Breški, Zajčićeva 69, raniji OIB:15673025525</w:t>
      </w:r>
      <w:r w:rsidR="009D52E6">
        <w:rPr>
          <w:rFonts w:cs="Times New Roman" w:hAnsi="Times New Roman" w:ascii="Times New Roman"/>
          <w:sz w:val="24"/>
          <w:szCs w:val="24"/>
        </w:rPr>
        <w:t xml:space="preserve"> </w:t>
      </w:r>
      <w:r w:rsidR="00EA5A55" w:rsidRPr="00C1451B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C1451B">
        <w:rPr>
          <w:rFonts w:cs="Times New Roman" w:hAnsi="Times New Roman" w:ascii="Times New Roman"/>
          <w:sz w:val="24"/>
          <w:szCs w:val="24"/>
        </w:rPr>
        <w:t xml:space="preserve">: 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</w:t>
      </w:r>
      <w:r w:rsidR="009D52E6">
        <w:rPr>
          <w:rFonts w:cs="Times New Roman" w:hAnsi="Times New Roman" w:ascii="Times New Roman"/>
          <w:sz w:val="24"/>
          <w:szCs w:val="24"/>
        </w:rPr>
        <w:t>Veliko</w:t>
      </w:r>
      <w:r w:rsidR="006105E6">
        <w:rPr>
          <w:rFonts w:cs="Times New Roman" w:hAnsi="Times New Roman" w:ascii="Times New Roman"/>
          <w:sz w:val="24"/>
          <w:szCs w:val="24"/>
        </w:rPr>
        <w:t>j</w:t>
      </w:r>
      <w:r w:rsidR="009D52E6">
        <w:rPr>
          <w:rFonts w:cs="Times New Roman" w:hAnsi="Times New Roman" w:ascii="Times New Roman"/>
          <w:sz w:val="24"/>
          <w:szCs w:val="24"/>
        </w:rPr>
        <w:t xml:space="preserve"> Gorici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9D52E6">
        <w:rPr>
          <w:rFonts w:cs="Times New Roman" w:hAnsi="Times New Roman" w:ascii="Times New Roman"/>
          <w:sz w:val="24"/>
          <w:szCs w:val="24"/>
        </w:rPr>
        <w:t>Ivanić Grad</w:t>
      </w:r>
      <w:r w:rsidR="00B83539">
        <w:rPr>
          <w:rFonts w:cs="Times New Roman" w:hAnsi="Times New Roman" w:ascii="Times New Roman"/>
          <w:sz w:val="24"/>
          <w:szCs w:val="24"/>
        </w:rPr>
        <w:t xml:space="preserve">, 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k.č.br. </w:t>
      </w:r>
      <w:r w:rsidR="00B83539">
        <w:rPr>
          <w:rFonts w:cs="Times New Roman" w:hAnsi="Times New Roman" w:ascii="Times New Roman"/>
          <w:sz w:val="24"/>
          <w:szCs w:val="24"/>
        </w:rPr>
        <w:t>3524-oranica 29 m2</w:t>
      </w:r>
      <w:r w:rsidR="00C1451B">
        <w:rPr>
          <w:rFonts w:cs="Times New Roman" w:hAnsi="Times New Roman" w:ascii="Times New Roman"/>
          <w:sz w:val="24"/>
          <w:szCs w:val="24"/>
        </w:rPr>
        <w:t xml:space="preserve">, </w:t>
      </w:r>
      <w:r w:rsidR="00B83539">
        <w:rPr>
          <w:rFonts w:cs="Times New Roman" w:hAnsi="Times New Roman" w:ascii="Times New Roman"/>
          <w:sz w:val="24"/>
          <w:szCs w:val="24"/>
        </w:rPr>
        <w:t>upisana u zk.ul</w:t>
      </w:r>
      <w:r w:rsidR="006105E6">
        <w:rPr>
          <w:rFonts w:cs="Times New Roman" w:hAnsi="Times New Roman" w:ascii="Times New Roman"/>
          <w:sz w:val="24"/>
          <w:szCs w:val="24"/>
        </w:rPr>
        <w:t>. 3431 k.o. Ivanić Grad i k.č.br. 3525</w:t>
      </w:r>
      <w:r w:rsidR="006105E6" w:rsidRPr="006105E6">
        <w:rPr>
          <w:rFonts w:cs="Times New Roman" w:hAnsi="Times New Roman" w:ascii="Times New Roman"/>
          <w:sz w:val="24"/>
          <w:szCs w:val="24"/>
        </w:rPr>
        <w:t>-</w:t>
      </w:r>
      <w:r w:rsidR="006105E6">
        <w:rPr>
          <w:rFonts w:cs="Times New Roman" w:hAnsi="Times New Roman" w:ascii="Times New Roman"/>
          <w:sz w:val="24"/>
          <w:szCs w:val="24"/>
        </w:rPr>
        <w:t xml:space="preserve">livada komarice od 1170m2, </w:t>
      </w:r>
      <w:r w:rsidR="006105E6" w:rsidRPr="006105E6">
        <w:rPr>
          <w:rFonts w:cs="Times New Roman" w:hAnsi="Times New Roman" w:ascii="Times New Roman"/>
          <w:sz w:val="24"/>
          <w:szCs w:val="24"/>
        </w:rPr>
        <w:t xml:space="preserve">upisana u zk.ul. </w:t>
      </w:r>
      <w:r w:rsidR="008477AB">
        <w:rPr>
          <w:rFonts w:cs="Times New Roman" w:hAnsi="Times New Roman" w:ascii="Times New Roman"/>
          <w:sz w:val="24"/>
          <w:szCs w:val="24"/>
        </w:rPr>
        <w:t>3394</w:t>
      </w:r>
      <w:r w:rsidR="006105E6" w:rsidRPr="006105E6">
        <w:rPr>
          <w:rFonts w:cs="Times New Roman" w:hAnsi="Times New Roman" w:ascii="Times New Roman"/>
          <w:sz w:val="24"/>
          <w:szCs w:val="24"/>
        </w:rPr>
        <w:t xml:space="preserve"> k.o. Ivanić Grad </w:t>
      </w:r>
      <w:r w:rsidR="00F841AA">
        <w:rPr>
          <w:rFonts w:cs="Times New Roman" w:hAnsi="Times New Roman" w:ascii="Times New Roman"/>
          <w:sz w:val="24"/>
          <w:szCs w:val="24"/>
        </w:rPr>
        <w:t>tržišne vrijednosti 14</w:t>
      </w:r>
      <w:r w:rsidR="008477AB">
        <w:rPr>
          <w:rFonts w:cs="Times New Roman" w:hAnsi="Times New Roman" w:ascii="Times New Roman"/>
          <w:sz w:val="24"/>
          <w:szCs w:val="24"/>
        </w:rPr>
        <w:t>7.6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00,00 kn, na kojem postoji razlučno pravo </w:t>
      </w:r>
      <w:r w:rsidR="008477AB">
        <w:rPr>
          <w:rFonts w:cs="Times New Roman" w:hAnsi="Times New Roman" w:ascii="Times New Roman"/>
          <w:sz w:val="24"/>
          <w:szCs w:val="24"/>
        </w:rPr>
        <w:t>RH, Minista</w:t>
      </w:r>
      <w:r w:rsidR="00CC4258">
        <w:rPr>
          <w:rFonts w:cs="Times New Roman" w:hAnsi="Times New Roman" w:ascii="Times New Roman"/>
          <w:sz w:val="24"/>
          <w:szCs w:val="24"/>
        </w:rPr>
        <w:t>rstva financija, Porezne uprave, Ispostava Velika Gorica,</w:t>
      </w:r>
      <w:r w:rsidR="00C1451B" w:rsidRPr="00C1451B">
        <w:rPr>
          <w:rFonts w:cs="Times New Roman" w:hAnsi="Times New Roman" w:ascii="Times New Roman"/>
          <w:sz w:val="24"/>
          <w:szCs w:val="24"/>
        </w:rPr>
        <w:t xml:space="preserve"> OIB:</w:t>
      </w:r>
      <w:r w:rsidR="00CC4258">
        <w:rPr>
          <w:rFonts w:cs="Times New Roman" w:hAnsi="Times New Roman" w:ascii="Times New Roman"/>
          <w:sz w:val="24"/>
          <w:szCs w:val="24"/>
        </w:rPr>
        <w:t>18683136487.</w:t>
      </w:r>
    </w:p>
    <w:p w:rsidRDefault="00FE505E" w:rsidP="00FE505E" w:rsidR="00FE505E" w:rsidRPr="00FE505E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F1629" w:rsidP="00CF0103" w:rsidR="00FE5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F0103">
        <w:rPr>
          <w:rFonts w:cs="Times New Roman" w:hAnsi="Times New Roman" w:ascii="Times New Roman"/>
          <w:sz w:val="24"/>
          <w:szCs w:val="24"/>
        </w:rPr>
        <w:t xml:space="preserve">II. </w:t>
      </w:r>
      <w:r w:rsidR="00FE505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35008F">
        <w:rPr>
          <w:rFonts w:cs="Times New Roman" w:hAnsi="Times New Roman" w:ascii="Times New Roman"/>
          <w:sz w:val="24"/>
          <w:szCs w:val="24"/>
        </w:rPr>
        <w:t>Z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  <w:r w:rsidR="00FE505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C4258" w:rsidP="00FE505E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                </w:t>
      </w:r>
      <w:r w:rsidR="006F1629"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</w:t>
      </w:r>
      <w:r w:rsidR="00EA5A55" w:rsidRPr="0035008F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1629" w:rsidP="00CF010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F0103">
        <w:rPr>
          <w:rFonts w:cs="Times New Roman" w:hAnsi="Times New Roman" w:ascii="Times New Roman"/>
          <w:sz w:val="24"/>
          <w:szCs w:val="24"/>
        </w:rPr>
        <w:t>III.</w:t>
      </w:r>
      <w:r w:rsidR="00FE505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35008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F1629" w:rsidP="00CF0103" w:rsidR="00FE50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IV:       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C2B3F">
        <w:rPr>
          <w:rFonts w:cs="Times New Roman" w:hAnsi="Times New Roman" w:ascii="Times New Roman"/>
          <w:sz w:val="24"/>
          <w:szCs w:val="24"/>
        </w:rPr>
        <w:t>Općinskom sudu</w:t>
      </w:r>
      <w:r w:rsidR="006C2B3F" w:rsidRPr="006C2B3F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Velikoj Gorici</w:t>
      </w:r>
      <w:r w:rsidR="006C2B3F" w:rsidRPr="006C2B3F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>
        <w:rPr>
          <w:rFonts w:cs="Times New Roman" w:hAnsi="Times New Roman" w:ascii="Times New Roman"/>
          <w:sz w:val="24"/>
          <w:szCs w:val="24"/>
        </w:rPr>
        <w:t>Ivanić Grad</w:t>
      </w:r>
      <w:r w:rsidR="00EA5A55" w:rsidRPr="0035008F">
        <w:rPr>
          <w:rFonts w:cs="Times New Roman" w:hAnsi="Times New Roman" w:ascii="Times New Roman"/>
          <w:sz w:val="24"/>
          <w:szCs w:val="24"/>
        </w:rPr>
        <w:t>,</w:t>
      </w:r>
      <w:r w:rsidR="00EC2A2E"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0103" w:rsidP="00FE505E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ar-SA"/>
        </w:rPr>
        <w:t xml:space="preserve">                </w:t>
      </w:r>
      <w:r w:rsidR="00EC2A2E" w:rsidRPr="0035008F">
        <w:rPr>
          <w:rFonts w:cs="Times New Roman" w:hAnsi="Times New Roman" w:ascii="Times New Roman"/>
          <w:sz w:val="24"/>
          <w:szCs w:val="24"/>
        </w:rPr>
        <w:t>upis zabilježbe točke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35008F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3500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35008F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35008F">
        <w:rPr>
          <w:rFonts w:cs="Times New Roman" w:hAnsi="Times New Roman" w:ascii="Times New Roman"/>
          <w:sz w:val="24"/>
          <w:szCs w:val="24"/>
        </w:rPr>
        <w:t>, 104/17</w:t>
      </w:r>
      <w:r w:rsidRPr="0035008F">
        <w:rPr>
          <w:rFonts w:cs="Times New Roman" w:hAnsi="Times New Roman" w:ascii="Times New Roman"/>
          <w:sz w:val="24"/>
          <w:szCs w:val="24"/>
        </w:rPr>
        <w:t>)</w:t>
      </w:r>
      <w:r w:rsidR="001D0EF0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Pr="0035008F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35008F">
        <w:rPr>
          <w:rFonts w:cs="Times New Roman" w:hAnsi="Times New Roman" w:ascii="Times New Roman"/>
          <w:sz w:val="24"/>
          <w:szCs w:val="24"/>
        </w:rPr>
        <w:t>,</w:t>
      </w:r>
      <w:r w:rsidRPr="0035008F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35008F">
        <w:rPr>
          <w:rFonts w:cs="Times New Roman" w:hAnsi="Times New Roman" w:ascii="Times New Roman"/>
          <w:sz w:val="24"/>
          <w:szCs w:val="24"/>
        </w:rPr>
        <w:t>stečajno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35008F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35008F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35008F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35008F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3500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>U Zagrebu</w:t>
      </w:r>
      <w:r w:rsidR="00EA5A55" w:rsidRPr="0035008F">
        <w:rPr>
          <w:rFonts w:cs="Times New Roman" w:hAnsi="Times New Roman" w:ascii="Times New Roman"/>
          <w:sz w:val="24"/>
          <w:szCs w:val="24"/>
        </w:rPr>
        <w:t xml:space="preserve">, </w:t>
      </w:r>
      <w:r w:rsidR="006F1629">
        <w:rPr>
          <w:rFonts w:cs="Times New Roman" w:hAnsi="Times New Roman" w:ascii="Times New Roman"/>
          <w:sz w:val="24"/>
          <w:szCs w:val="24"/>
        </w:rPr>
        <w:t>26</w:t>
      </w:r>
      <w:r w:rsidR="0035008F">
        <w:rPr>
          <w:rFonts w:cs="Times New Roman" w:hAnsi="Times New Roman" w:ascii="Times New Roman"/>
          <w:sz w:val="24"/>
          <w:szCs w:val="24"/>
        </w:rPr>
        <w:t xml:space="preserve">. </w:t>
      </w:r>
      <w:r w:rsidR="006C2B3F">
        <w:rPr>
          <w:rFonts w:cs="Times New Roman" w:hAnsi="Times New Roman" w:ascii="Times New Roman"/>
          <w:sz w:val="24"/>
          <w:szCs w:val="24"/>
        </w:rPr>
        <w:t xml:space="preserve">veljače </w:t>
      </w:r>
      <w:r w:rsidR="0035008F">
        <w:rPr>
          <w:rFonts w:cs="Times New Roman" w:hAnsi="Times New Roman" w:ascii="Times New Roman"/>
          <w:sz w:val="24"/>
          <w:szCs w:val="24"/>
        </w:rPr>
        <w:t>2019</w:t>
      </w:r>
      <w:r w:rsidRPr="0035008F">
        <w:rPr>
          <w:rFonts w:cs="Times New Roman" w:hAnsi="Times New Roman" w:ascii="Times New Roman"/>
          <w:sz w:val="24"/>
          <w:szCs w:val="24"/>
        </w:rPr>
        <w:t>.</w:t>
      </w:r>
      <w:r w:rsidR="00817FE3" w:rsidRPr="0035008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3500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ab/>
      </w:r>
      <w:r w:rsidRPr="0035008F">
        <w:rPr>
          <w:rFonts w:cs="Times New Roman" w:hAnsi="Times New Roman" w:ascii="Times New Roman"/>
          <w:sz w:val="24"/>
          <w:szCs w:val="24"/>
        </w:rPr>
        <w:tab/>
      </w:r>
      <w:r w:rsidR="00F56D02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</w:r>
      <w:r w:rsidR="00B1648A" w:rsidRPr="0035008F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6C2B3F" w:rsidR="006C2B3F">
      <w:pPr>
        <w:pStyle w:val="Uvuenotijeloteksta"/>
        <w:ind w:firstLine="141" w:left="1983"/>
        <w:jc w:val="right"/>
      </w:pPr>
      <w:r w:rsidRPr="0035008F">
        <w:t>Vesna Sremac Šoštar</w:t>
      </w:r>
      <w:r w:rsidR="00646B69">
        <w:t>,v.r.</w:t>
      </w:r>
    </w:p>
    <w:p w:rsidRDefault="006C2B3F" w:rsidP="006C2B3F" w:rsidR="006C2B3F">
      <w:pPr>
        <w:pStyle w:val="Uvuenotijeloteksta"/>
        <w:ind w:firstLine="141" w:left="1983"/>
        <w:jc w:val="right"/>
      </w:pPr>
    </w:p>
    <w:p w:rsidRDefault="006C2B3F" w:rsidP="006C2B3F" w:rsidR="006C2B3F">
      <w:pPr>
        <w:pStyle w:val="Uvuenotijeloteksta"/>
        <w:ind w:firstLine="141" w:left="1983"/>
        <w:jc w:val="right"/>
      </w:pPr>
    </w:p>
    <w:p w:rsidRDefault="006C2B3F" w:rsidP="00AA2BCE" w:rsidR="00817FE3" w:rsidRPr="0035008F">
      <w:pPr>
        <w:pStyle w:val="Uvuenotijeloteksta"/>
        <w:ind w:firstLine="141" w:left="1983"/>
        <w:jc w:val="right"/>
      </w:pPr>
      <w:r w:rsidRPr="0035008F">
        <w:t xml:space="preserve"> </w:t>
      </w:r>
    </w:p>
    <w:p w:rsidRDefault="00EA5A55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35008F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35008F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3500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657" w:rsidP="00646B69" w:rsidR="00646B69" w:rsidRPr="00646B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>
        <w:rPr>
          <w:rFonts w:cs="Times New Roman" w:hAnsi="Times New Roman" w:ascii="Times New Roman"/>
          <w:sz w:val="24"/>
          <w:szCs w:val="24"/>
        </w:rPr>
        <w:tab/>
      </w:r>
      <w:r w:rsidR="00646B69" w:rsidRPr="00646B69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646B69" w:rsidP="00646B69" w:rsidR="00646B69" w:rsidRPr="00646B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</w:r>
      <w:r w:rsidRPr="00646B69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DD4657" w:rsidP="00646B69" w:rsidR="00DD4657" w:rsidRPr="0035008F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500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D4657" w:rsidP="00E01CC5" w:rsidR="00DD4657" w:rsidRPr="0035008F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sectPr w:rsidSect="00AA2BCE" w:rsidR="00DD4657" w:rsidRPr="00350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DCD" w:rsidP="00EA5A55" w:rsidR="00910DCD">
      <w:pPr>
        <w:spacing w:lineRule="auto" w:line="240" w:after="0"/>
      </w:pPr>
      <w:r>
        <w:separator/>
      </w:r>
    </w:p>
  </w:endnote>
  <w:endnote w:id="0" w:type="continuationSeparator">
    <w:p w:rsidRDefault="00910DCD" w:rsidP="00EA5A55" w:rsidR="00910D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DCD" w:rsidP="00EA5A55" w:rsidR="00910DCD">
      <w:pPr>
        <w:spacing w:lineRule="auto" w:line="240" w:after="0"/>
      </w:pPr>
      <w:r>
        <w:separator/>
      </w:r>
    </w:p>
  </w:footnote>
  <w:footnote w:id="0" w:type="continuationSeparator">
    <w:p w:rsidRDefault="00910DCD" w:rsidP="00EA5A55" w:rsidR="00910D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6B6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806072">
      <w:rPr>
        <w:rFonts w:cs="Times New Roman" w:hAnsi="Times New Roman" w:ascii="Times New Roman"/>
        <w:sz w:val="24"/>
        <w:szCs w:val="24"/>
      </w:rPr>
      <w:t>1140/17-</w:t>
    </w:r>
    <w:r w:rsidR="00AA2BCE">
      <w:rPr>
        <w:rFonts w:cs="Times New Roman" w:hAnsi="Times New Roman" w:ascii="Times New Roman"/>
        <w:sz w:val="24"/>
        <w:szCs w:val="24"/>
      </w:rPr>
      <w:t>15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AC1E53">
      <w:rPr>
        <w:rFonts w:cs="Times New Roman" w:hAnsi="Times New Roman" w:ascii="Times New Roman"/>
        <w:sz w:val="24"/>
        <w:szCs w:val="24"/>
      </w:rPr>
      <w:tab/>
      <w:t>48 St-1140/17</w:t>
    </w:r>
    <w:r w:rsidR="00C03F77">
      <w:rPr>
        <w:rFonts w:cs="Times New Roman" w:hAnsi="Times New Roman" w:ascii="Times New Roman"/>
        <w:sz w:val="24"/>
        <w:szCs w:val="24"/>
      </w:rPr>
      <w:t>-</w:t>
    </w:r>
    <w:r w:rsidR="00AA2BCE">
      <w:rPr>
        <w:rFonts w:cs="Times New Roman" w:hAnsi="Times New Roman" w:ascii="Times New Roman"/>
        <w:sz w:val="24"/>
        <w:szCs w:val="24"/>
      </w:rPr>
      <w:t>15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6502A7"/>
    <w:multiLevelType w:val="hybridMultilevel"/>
    <w:tmpl w:val="53903F26"/>
    <w:lvl w:tplc="812A9A5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23E69"/>
    <w:rsid w:val="000C5078"/>
    <w:rsid w:val="000E6FB3"/>
    <w:rsid w:val="000F1FBA"/>
    <w:rsid w:val="001D0EF0"/>
    <w:rsid w:val="002037E7"/>
    <w:rsid w:val="00255630"/>
    <w:rsid w:val="00264342"/>
    <w:rsid w:val="002701D6"/>
    <w:rsid w:val="00290D5B"/>
    <w:rsid w:val="00303A63"/>
    <w:rsid w:val="0035008F"/>
    <w:rsid w:val="003B4893"/>
    <w:rsid w:val="0044483C"/>
    <w:rsid w:val="00456D0E"/>
    <w:rsid w:val="004934CB"/>
    <w:rsid w:val="00496CF2"/>
    <w:rsid w:val="004C61FD"/>
    <w:rsid w:val="004E6B07"/>
    <w:rsid w:val="005018A4"/>
    <w:rsid w:val="00515AE5"/>
    <w:rsid w:val="00580071"/>
    <w:rsid w:val="00602ED5"/>
    <w:rsid w:val="006105E6"/>
    <w:rsid w:val="00646B69"/>
    <w:rsid w:val="006C2B3F"/>
    <w:rsid w:val="006F1629"/>
    <w:rsid w:val="006F4E0B"/>
    <w:rsid w:val="00806072"/>
    <w:rsid w:val="00817FE3"/>
    <w:rsid w:val="00836E27"/>
    <w:rsid w:val="008477AB"/>
    <w:rsid w:val="0088465A"/>
    <w:rsid w:val="008F7260"/>
    <w:rsid w:val="00910DCD"/>
    <w:rsid w:val="0092426C"/>
    <w:rsid w:val="009A2961"/>
    <w:rsid w:val="009B5EAD"/>
    <w:rsid w:val="009D52E6"/>
    <w:rsid w:val="00A1691D"/>
    <w:rsid w:val="00A97DBA"/>
    <w:rsid w:val="00AA2BCE"/>
    <w:rsid w:val="00AC1E53"/>
    <w:rsid w:val="00B1648A"/>
    <w:rsid w:val="00B6594C"/>
    <w:rsid w:val="00B677D7"/>
    <w:rsid w:val="00B83539"/>
    <w:rsid w:val="00BA009B"/>
    <w:rsid w:val="00C03F77"/>
    <w:rsid w:val="00C1451B"/>
    <w:rsid w:val="00C337A9"/>
    <w:rsid w:val="00C963CD"/>
    <w:rsid w:val="00CA2B00"/>
    <w:rsid w:val="00CC4258"/>
    <w:rsid w:val="00CF0103"/>
    <w:rsid w:val="00D85177"/>
    <w:rsid w:val="00DD4657"/>
    <w:rsid w:val="00E01CC5"/>
    <w:rsid w:val="00E32643"/>
    <w:rsid w:val="00EA5A55"/>
    <w:rsid w:val="00EC2A2E"/>
    <w:rsid w:val="00F16EC3"/>
    <w:rsid w:val="00F56D02"/>
    <w:rsid w:val="00F841AA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D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56D0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56D0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56D0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BABIĆ GRADITELJSTVO d.o.o.</izvorni_sadrzaj>
    <derivirana_varijabla naziv="DomainObject.Predmet.ProtustrankaFormated_1">  Stečajna masa iza BABIĆ GRADITELJSTVO d.o.o.</derivirana_varijabla>
  </DomainObject.Predmet.ProtustrankaFormated>
  <DomainObject.Predmet.ProtustrankaFormatedOIB>
    <izvorni_sadrzaj>  Stečajna masa iza BABIĆ GRADITELJSTVO d.o.o., OIB 46422387278</izvorni_sadrzaj>
    <derivirana_varijabla naziv="DomainObject.Predmet.ProtustrankaFormatedOIB_1">  Stečajna masa iza BABIĆ GRADITELJSTVO d.o.o., OIB 46422387278</derivirana_varijabla>
  </DomainObject.Predmet.ProtustrankaFormatedOIB>
  <DomainObject.Predmet.ProtustrankaFormatedWithAdress>
    <izvorni_sadrzaj> Stečajna masa iza BABIĆ GRADITELJSTVO d.o.o., Zelengorska 1, 10000 Zagreb</izvorni_sadrzaj>
    <derivirana_varijabla naziv="DomainObject.Predmet.ProtustrankaFormatedWithAdress_1"> Stečajna masa iza BABIĆ GRADITELJSTVO d.o.o., Zelengorska 1, 10000 Zagreb</derivirana_varijabla>
  </DomainObject.Predmet.ProtustrankaFormatedWithAdress>
  <DomainObject.Predmet.ProtustrankaFormatedWithAdressOIB>
    <izvorni_sadrzaj> Stečajna masa iza BABIĆ GRADITELJSTVO d.o.o., OIB 46422387278, Zelengorska 1, 10000 Zagreb</izvorni_sadrzaj>
    <derivirana_varijabla naziv="DomainObject.Predmet.ProtustrankaFormatedWithAdressOIB_1"> Stečajna masa iza BABIĆ GRADITELJSTVO d.o.o., OIB 46422387278, Zelengorska 1, 10000 Zagreb</derivirana_varijabla>
  </DomainObject.Predmet.ProtustrankaFormatedWithAdressOIB>
  <DomainObject.Predmet.ProtustrankaWithAdress>
    <izvorni_sadrzaj>Stečajna masa iza BABIĆ GRADITELJSTVO d.o.o. Zelengorska 1, 10000 Zagreb</izvorni_sadrzaj>
    <derivirana_varijabla naziv="DomainObject.Predmet.ProtustrankaWithAdress_1">Stečajna masa iza BABIĆ GRADITELJSTVO d.o.o. Zelengorska 1, 10000 Zagreb</derivirana_varijabla>
  </DomainObject.Predmet.ProtustrankaWithAdress>
  <DomainObject.Predmet.ProtustrankaWithAdressOIB>
    <izvorni_sadrzaj>Stečajna masa iza BABIĆ GRADITELJSTVO d.o.o., OIB 46422387278, Zelengorska 1, 10000 Zagreb</izvorni_sadrzaj>
    <derivirana_varijabla naziv="DomainObject.Predmet.ProtustrankaWithAdressOIB_1">Stečajna masa iza BABIĆ GRADITELJSTVO d.o.o., OIB 46422387278, Zelengorska 1, 10000 Zagreb</derivirana_varijabla>
  </DomainObject.Predmet.ProtustrankaWithAdressOIB>
  <DomainObject.Predmet.ProtustrankaNazivFormated>
    <izvorni_sadrzaj>Stečajna masa iza BABIĆ GRADITELJSTVO d.o.o.</izvorni_sadrzaj>
    <derivirana_varijabla naziv="DomainObject.Predmet.ProtustrankaNazivFormated_1">Stečajna masa iza BABIĆ GRADITELJSTVO d.o.o.</derivirana_varijabla>
  </DomainObject.Predmet.ProtustrankaNazivFormated>
  <DomainObject.Predmet.ProtustrankaNazivFormatedOIB>
    <izvorni_sadrzaj>Stečajna masa iza BABIĆ GRADITELJSTVO d.o.o., OIB 46422387278</izvorni_sadrzaj>
    <derivirana_varijabla naziv="DomainObject.Predmet.ProtustrankaNazivFormatedOIB_1">Stečajna masa iza BABIĆ GRADITELJSTVO d.o.o., OIB 46422387278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BABIĆ GRADITELJSTVO d.o.o.</item>
    </izvorni_sadrzaj>
    <derivirana_varijabla naziv="DomainObject.Predmet.ProtuStrankaListFormated_1">
      <item>Stečajna masa iza BABIĆ GRADITELJSTVO d.o.o.</item>
    </derivirana_varijabla>
  </DomainObject.Predmet.ProtuStrankaListFormated>
  <DomainObject.Predmet.ProtuStrankaListFormatedOIB>
    <izvorni_sadrzaj>
      <item>Stečajna masa iza BABIĆ GRADITELJSTVO d.o.o., OIB 46422387278</item>
    </izvorni_sadrzaj>
    <derivirana_varijabla naziv="DomainObject.Predmet.ProtuStrankaListFormatedOIB_1">
      <item>Stečajna masa iza BABIĆ GRADITELJSTVO d.o.o., OIB 46422387278</item>
    </derivirana_varijabla>
  </DomainObject.Predmet.ProtuStrankaListFormatedOIB>
  <DomainObject.Predmet.ProtuStrankaListFormatedWithAdress>
    <izvorni_sadrzaj>
      <item>Stečajna masa iza BABIĆ GRADITELJSTVO d.o.o., Zelengorska 1, 10000 Zagreb</item>
    </izvorni_sadrzaj>
    <derivirana_varijabla naziv="DomainObject.Predmet.ProtuStrankaListFormatedWithAdress_1">
      <item>Stečajna masa iza BABIĆ GRADITELJSTVO d.o.o., Zelengorska 1, 10000 Zagreb</item>
    </derivirana_varijabla>
  </DomainObject.Predmet.ProtuStrankaListFormatedWithAdress>
  <DomainObject.Predmet.ProtuStrankaListFormatedWithAdressOIB>
    <izvorni_sadrzaj>
      <item>Stečajna masa iza BABIĆ GRADITELJSTVO d.o.o., OIB 46422387278, Zelengorska 1, 10000 Zagreb</item>
    </izvorni_sadrzaj>
    <derivirana_varijabla naziv="DomainObject.Predmet.ProtuStrankaListFormatedWithAdressOIB_1">
      <item>Stečajna masa iza BABIĆ GRADITELJSTVO d.o.o., OIB 46422387278, Zelengorska 1, 10000 Zagreb</item>
    </derivirana_varijabla>
  </DomainObject.Predmet.ProtuStrankaListFormatedWithAdressOIB>
  <DomainObject.Predmet.ProtuStrankaListNazivFormated>
    <izvorni_sadrzaj>
      <item>Stečajna masa iza BABIĆ GRADITELJSTVO d.o.o.</item>
    </izvorni_sadrzaj>
    <derivirana_varijabla naziv="DomainObject.Predmet.ProtuStrankaListNazivFormated_1">
      <item>Stečajna masa iza BABIĆ GRADITELJSTVO d.o.o.</item>
    </derivirana_varijabla>
  </DomainObject.Predmet.ProtuStrankaListNazivFormated>
  <DomainObject.Predmet.ProtuStrankaListNazivFormatedOIB>
    <izvorni_sadrzaj>
      <item>Stečajna masa iza BABIĆ GRADITELJSTVO d.o.o., OIB 46422387278</item>
    </izvorni_sadrzaj>
    <derivirana_varijabla naziv="DomainObject.Predmet.ProtuStrankaListNazivFormatedOIB_1">
      <item>Stečajna masa iza BABIĆ GRADITELJSTVO d.o.o., OIB 46422387278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BABIĆ GRADITELJSTVO d.o.o.</izvorni_sadrzaj>
    <derivirana_varijabla naziv="DomainObject.Predmet.ProtustrankaIDrugi_1">Stečajna masa iza 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BABIĆ GRADITELJSTVO d.o.o., OIB 46422387278, Zelengorska 1, 10000 Zagreb</izvorni_sadrzaj>
    <derivirana_varijabla naziv="DomainObject.Predmet.ProtustrankaIDrugiAdressOIB_1">Stečajna masa iza BABIĆ GRADITELJSTVO d.o.o., OIB 46422387278,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BABIĆ GRADITELJSTVO d.o.o.</item>
      <item>FINA Regionalni centar Zagreb</item>
      <item>Božo Babić</item>
    </izvorni_sadrzaj>
    <derivirana_varijabla naziv="DomainObject.Predmet.SudioniciListNaziv_1">
      <item>Stečajna masa iza BABIĆ GRADITELJSTVO d.o.o.</item>
      <item>FINA Regionalni centar Zagreb</item>
      <item>Božo Babić</item>
    </derivirana_varijabla>
  </DomainObject.Predmet.SudioniciListNaziv>
  <DomainObject.Predmet.SudioniciListAdressOIB>
    <izvorni_sadrzaj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izvorni_sadrzaj>
    <derivirana_varijabla naziv="DomainObject.Predmet.SudioniciListAdressOIB_1"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46422387278</item>
      <item>, OIB 85821130368</item>
      <item>, OIB 50240247610</item>
    </izvorni_sadrzaj>
    <derivirana_varijabla naziv="DomainObject.Predmet.SudioniciListNazivOIB_1">
      <item>, OIB 46422387278</item>
      <item>, OIB 85821130368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St-1140/2017-31</izvorni_sadrzaj>
    <derivirana_varijabla naziv="DomainObject.PredzadnjaOdlukaIzPredmeta.Oznaka_1">St-1140/2017-31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B8AB9-3FB8-4462-BC51-BC120AC38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1896</properties:Characters>
  <properties:Lines>57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2019-02-26T14:18:00Z</dcterms:created>
  <dc:creator>Lea</dc:creator>
  <cp:lastModifiedBy>Vinka Mihalinčić</cp:lastModifiedBy>
  <cp:lastPrinted>2019-02-27T08:21:00Z</cp:lastPrinted>
  <dcterms:modified xmlns:xsi="http://www.w3.org/2001/XMLSchema-instance" xsi:type="dcterms:W3CDTF">2019-02-27T08:21:00Z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(St-1140-17_RJEŠENJE-ELEKTRONIČKA_JAVNA_DRAŽBA.-_novi_zakon_-garaža.docx)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