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76ce" w14:paraId="c4676ce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0F3BF4">
        <w:rPr>
          <w:rFonts w:cs="Times New Roman" w:eastAsia="Times New Roman" w:hAnsi="Times New Roman" w:ascii="Times New Roman"/>
          <w:sz w:val="24"/>
          <w:szCs w:val="24"/>
          <w:lang w:eastAsia="hr-HR"/>
        </w:rPr>
        <w:t>299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2C4F7C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0537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ANTONČIĆ 1508 j.d.o.o., Velika Gorica, Ksavera Šandora </w:t>
      </w:r>
      <w:r w:rsidR="00B56948">
        <w:rPr>
          <w:rFonts w:cs="Times New Roman" w:eastAsia="Times New Roman" w:hAnsi="Times New Roman" w:ascii="Times New Roman"/>
          <w:sz w:val="24"/>
          <w:szCs w:val="24"/>
          <w:lang w:eastAsia="hr-HR"/>
        </w:rPr>
        <w:t>Đ</w:t>
      </w:r>
      <w:r w:rsidR="000537CD">
        <w:rPr>
          <w:rFonts w:cs="Times New Roman" w:eastAsia="Times New Roman" w:hAnsi="Times New Roman" w:ascii="Times New Roman"/>
          <w:sz w:val="24"/>
          <w:szCs w:val="24"/>
          <w:lang w:eastAsia="hr-HR"/>
        </w:rPr>
        <w:t>alskog 31</w:t>
      </w:r>
      <w:r w:rsidR="000B47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</w:t>
      </w:r>
      <w:r w:rsidR="000537C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0537CD">
        <w:rPr>
          <w:rFonts w:cs="Times New Roman" w:eastAsia="Times New Roman" w:hAnsi="Times New Roman" w:ascii="Times New Roman"/>
          <w:sz w:val="24"/>
          <w:szCs w:val="24"/>
          <w:lang w:eastAsia="hr-HR"/>
        </w:rPr>
        <w:t>56935562685</w:t>
      </w:r>
      <w:r w:rsidR="000F3BF4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F3BF4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C6F78">
        <w:rPr>
          <w:rFonts w:cs="Times New Roman" w:eastAsia="Times New Roman" w:hAnsi="Times New Roman" w:ascii="Times New Roman"/>
          <w:sz w:val="24"/>
          <w:szCs w:val="24"/>
          <w:lang w:eastAsia="hr-HR"/>
        </w:rPr>
        <w:t>ANTONČIĆ 1508 j.d.o.o., Velika Gorica, Ksavera Šandora Đalskog 31 A,</w:t>
      </w:r>
      <w:r w:rsidR="00CC6F78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CC6F78">
        <w:rPr>
          <w:rFonts w:cs="Times New Roman" w:eastAsia="Times New Roman" w:hAnsi="Times New Roman" w:ascii="Times New Roman"/>
          <w:sz w:val="24"/>
          <w:szCs w:val="24"/>
          <w:lang w:eastAsia="hr-HR"/>
        </w:rPr>
        <w:t>56935562685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0F3BF4">
        <w:rPr>
          <w:rFonts w:cs="Times New Roman" w:eastAsia="Times New Roman" w:hAnsi="Times New Roman" w:ascii="Times New Roman"/>
          <w:sz w:val="24"/>
          <w:szCs w:val="24"/>
          <w:lang w:eastAsia="hr-HR"/>
        </w:rPr>
        <w:t>na 20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F3BF4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006BE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C6F78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Fučkar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C6F78">
        <w:rPr>
          <w:rFonts w:cs="Times New Roman" w:eastAsia="Times New Roman" w:hAnsi="Times New Roman" w:ascii="Times New Roman"/>
          <w:sz w:val="24"/>
          <w:szCs w:val="24"/>
          <w:lang w:eastAsia="hr-HR"/>
        </w:rPr>
        <w:t>01195634741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C6F78">
        <w:rPr>
          <w:rFonts w:cs="Times New Roman" w:eastAsia="Times New Roman" w:hAnsi="Times New Roman" w:ascii="Times New Roman"/>
          <w:sz w:val="24"/>
          <w:szCs w:val="24"/>
          <w:lang w:eastAsia="hr-HR"/>
        </w:rPr>
        <w:t>Sladojevci</w:t>
      </w:r>
      <w:r w:rsidR="00066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C6F78">
        <w:rPr>
          <w:rFonts w:cs="Times New Roman" w:eastAsia="Times New Roman" w:hAnsi="Times New Roman" w:ascii="Times New Roman"/>
          <w:sz w:val="24"/>
          <w:szCs w:val="24"/>
          <w:lang w:eastAsia="hr-HR"/>
        </w:rPr>
        <w:t>Braće Radića 63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C6F78">
        <w:rPr>
          <w:rFonts w:cs="Times New Roman" w:eastAsia="Times New Roman" w:hAnsi="Times New Roman" w:ascii="Times New Roman"/>
          <w:sz w:val="24"/>
          <w:szCs w:val="24"/>
          <w:lang w:eastAsia="hr-HR"/>
        </w:rPr>
        <w:t>ANTONČIĆ 1508 j.d.o.o., Velika Gorica, Ksavera Šandora Đalskog 31 A,</w:t>
      </w:r>
      <w:r w:rsidR="00CC6F78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CC6F78">
        <w:rPr>
          <w:rFonts w:cs="Times New Roman" w:eastAsia="Times New Roman" w:hAnsi="Times New Roman" w:ascii="Times New Roman"/>
          <w:sz w:val="24"/>
          <w:szCs w:val="24"/>
          <w:lang w:eastAsia="hr-HR"/>
        </w:rPr>
        <w:t>56935562685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BF4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20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35AC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F3BF4">
      <w:rPr>
        <w:rFonts w:cs="Times New Roman" w:hAnsi="Times New Roman" w:ascii="Times New Roman"/>
        <w:sz w:val="24"/>
        <w:szCs w:val="24"/>
      </w:rPr>
      <w:t>St-4299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06BEC"/>
    <w:rsid w:val="000129BD"/>
    <w:rsid w:val="000204D4"/>
    <w:rsid w:val="00032032"/>
    <w:rsid w:val="00034FB2"/>
    <w:rsid w:val="000537CD"/>
    <w:rsid w:val="000552A9"/>
    <w:rsid w:val="0005730B"/>
    <w:rsid w:val="0006645F"/>
    <w:rsid w:val="000732B3"/>
    <w:rsid w:val="000B47BD"/>
    <w:rsid w:val="000C17CE"/>
    <w:rsid w:val="000D0F92"/>
    <w:rsid w:val="000F36D9"/>
    <w:rsid w:val="000F3BF4"/>
    <w:rsid w:val="0011340C"/>
    <w:rsid w:val="0012620F"/>
    <w:rsid w:val="0015109B"/>
    <w:rsid w:val="00185C41"/>
    <w:rsid w:val="00207DF2"/>
    <w:rsid w:val="00210C17"/>
    <w:rsid w:val="0021433F"/>
    <w:rsid w:val="00216085"/>
    <w:rsid w:val="00235E28"/>
    <w:rsid w:val="00256F88"/>
    <w:rsid w:val="00260D8E"/>
    <w:rsid w:val="00271149"/>
    <w:rsid w:val="002C4F7C"/>
    <w:rsid w:val="00311FA1"/>
    <w:rsid w:val="0032668B"/>
    <w:rsid w:val="003A5268"/>
    <w:rsid w:val="003F26D1"/>
    <w:rsid w:val="003F6F63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6B18"/>
    <w:rsid w:val="007D0B34"/>
    <w:rsid w:val="008606B1"/>
    <w:rsid w:val="008A6F6E"/>
    <w:rsid w:val="008C08AB"/>
    <w:rsid w:val="008F5778"/>
    <w:rsid w:val="00995051"/>
    <w:rsid w:val="00997692"/>
    <w:rsid w:val="009D675B"/>
    <w:rsid w:val="009F05F6"/>
    <w:rsid w:val="009F158A"/>
    <w:rsid w:val="009F4509"/>
    <w:rsid w:val="00A121ED"/>
    <w:rsid w:val="00AC253B"/>
    <w:rsid w:val="00AC26B4"/>
    <w:rsid w:val="00AD5AA5"/>
    <w:rsid w:val="00B05646"/>
    <w:rsid w:val="00B35AC7"/>
    <w:rsid w:val="00B4146F"/>
    <w:rsid w:val="00B56948"/>
    <w:rsid w:val="00B7104D"/>
    <w:rsid w:val="00B74833"/>
    <w:rsid w:val="00C12987"/>
    <w:rsid w:val="00C404E2"/>
    <w:rsid w:val="00C523A1"/>
    <w:rsid w:val="00C7657B"/>
    <w:rsid w:val="00C87A74"/>
    <w:rsid w:val="00CC6F78"/>
    <w:rsid w:val="00D10399"/>
    <w:rsid w:val="00D65FCE"/>
    <w:rsid w:val="00E452D3"/>
    <w:rsid w:val="00E45F86"/>
    <w:rsid w:val="00E605B5"/>
    <w:rsid w:val="00EC4216"/>
    <w:rsid w:val="00EF0B2D"/>
    <w:rsid w:val="00F51A2B"/>
    <w:rsid w:val="00F55CFE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5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AC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5AC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5AC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5AC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5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A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5A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5A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5A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4299</izvorni_sadrzaj>
    <derivirana_varijabla naziv="DomainObject.Predmet.Broj_1">4299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St-4299/2016</izvorni_sadrzaj>
    <derivirana_varijabla naziv="DomainObject.Predmet.OznakaBroj_1">St-4299/2016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ANTONČIĆ 1508 jednostavno društvo s ograničenom odgovornošću za trgovinu i usluge</izvorni_sadrzaj>
    <derivirana_varijabla naziv="DomainObject.Predmet.ProtustrankaFormated_1">  ANTONČIĆ 1508 jednostavno društvo s ograničenom odgovornošću za trgovinu i usluge</derivirana_varijabla>
  </DomainObject.Predmet.ProtustrankaFormated>
  <DomainObject.Predmet.ProtustrankaFormatedOIB>
    <izvorni_sadrzaj>  ANTONČIĆ 1508 jednostavno društvo s ograničenom odgovornošću za trgovinu i usluge, OIB 56935562685</izvorni_sadrzaj>
    <derivirana_varijabla naziv="DomainObject.Predmet.ProtustrankaFormatedOIB_1">  ANTONČIĆ 1508 jednostavno društvo s ograničenom odgovornošću za trgovinu i usluge, OIB 56935562685</derivirana_varijabla>
  </DomainObject.Predmet.ProtustrankaFormatedOIB>
  <DomainObject.Predmet.ProtustrankaFormatedWithAdress>
    <izvorni_sadrzaj> ANTONČIĆ 1508 jednostavno društvo s ograničenom odgovornošću za trgovinu i usluge, Ksavera Šandora Đalskog 31 A, 10410 Velika Gorica</izvorni_sadrzaj>
    <derivirana_varijabla naziv="DomainObject.Predmet.ProtustrankaFormatedWithAdress_1"> ANTONČIĆ 1508 jednostavno društvo s ograničenom odgovornošću za trgovinu i usluge, Ksavera Šandora Đalskog 31 A, 10410 Velika Gorica</derivirana_varijabla>
  </DomainObject.Predmet.ProtustrankaFormatedWithAdress>
  <DomainObject.Predmet.ProtustrankaFormatedWithAdressOIB>
    <izvorni_sadrzaj> ANTONČIĆ 1508 jednostavno društvo s ograničenom odgovornošću za trgovinu i usluge, OIB 56935562685, Ksavera Šandora Đalskog 31 A, 10410 Velika Gorica</izvorni_sadrzaj>
    <derivirana_varijabla naziv="DomainObject.Predmet.ProtustrankaFormatedWithAdressOIB_1"> ANTONČIĆ 1508 jednostavno društvo s ograničenom odgovornošću za trgovinu i usluge, OIB 56935562685, Ksavera Šandora Đalskog 31 A, 10410 Velika Gorica</derivirana_varijabla>
  </DomainObject.Predmet.ProtustrankaFormatedWithAdressOIB>
  <DomainObject.Predmet.ProtustrankaWithAdress>
    <izvorni_sadrzaj>ANTONČIĆ 1508 jednostavno društvo s ograničenom odgovornošću za trgovinu i usluge Ksavera Šandora Đalskog 31 A, 10410 Velika Gorica</izvorni_sadrzaj>
    <derivirana_varijabla naziv="DomainObject.Predmet.ProtustrankaWithAdress_1">ANTONČIĆ 1508 jednostavno društvo s ograničenom odgovornošću za trgovinu i usluge Ksavera Šandora Đalskog 31 A, 10410 Velika Gorica</derivirana_varijabla>
  </DomainObject.Predmet.ProtustrankaWithAdress>
  <DomainObject.Predmet.ProtustrankaWithAdressOIB>
    <izvorni_sadrzaj>ANTONČIĆ 1508 jednostavno društvo s ograničenom odgovornošću za trgovinu i usluge, OIB 56935562685, Ksavera Šandora Đalskog 31 A, 10410 Velika Gorica</izvorni_sadrzaj>
    <derivirana_varijabla naziv="DomainObject.Predmet.ProtustrankaWithAdressOIB_1">ANTONČIĆ 1508 jednostavno društvo s ograničenom odgovornošću za trgovinu i usluge, OIB 56935562685, Ksavera Šandora Đalskog 31 A, 10410 Velika Gorica</derivirana_varijabla>
  </DomainObject.Predmet.ProtustrankaWithAdressOIB>
  <DomainObject.Predmet.ProtustrankaNazivFormated>
    <izvorni_sadrzaj>ANTONČIĆ 1508 jednostavno društvo s ograničenom odgovornošću za trgovinu i usluge</izvorni_sadrzaj>
    <derivirana_varijabla naziv="DomainObject.Predmet.ProtustrankaNazivFormated_1">ANTONČIĆ 1508 jednostavno društvo s ograničenom odgovornošću za trgovinu i usluge</derivirana_varijabla>
  </DomainObject.Predmet.ProtustrankaNazivFormated>
  <DomainObject.Predmet.ProtustrankaNazivFormatedOIB>
    <izvorni_sadrzaj>ANTONČIĆ 1508 jednostavno društvo s ograničenom odgovornošću za trgovinu i usluge, OIB 56935562685</izvorni_sadrzaj>
    <derivirana_varijabla naziv="DomainObject.Predmet.ProtustrankaNazivFormatedOIB_1">ANTONČIĆ 1508 jednostavno društvo s ograničenom odgovornošću za trgovinu i usluge, OIB 56935562685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ANTONČIĆ 1508 jednostavno društvo s ograničenom odgovornošću za trgovinu i usluge</item>
    </izvorni_sadrzaj>
    <derivirana_varijabla naziv="DomainObject.Predmet.ProtuStrankaListFormated_1">
      <item>ANTONČIĆ 1508 jednostavno društvo s ograničenom odgovornošću za trgovinu i usluge</item>
    </derivirana_varijabla>
  </DomainObject.Predmet.ProtuStrankaListFormated>
  <DomainObject.Predmet.ProtuStrankaListFormatedOIB>
    <izvorni_sadrzaj>
      <item>ANTONČIĆ 1508 jednostavno društvo s ograničenom odgovornošću za trgovinu i usluge, OIB 56935562685</item>
    </izvorni_sadrzaj>
    <derivirana_varijabla naziv="DomainObject.Predmet.ProtuStrankaListFormatedOIB_1">
      <item>ANTONČIĆ 1508 jednostavno društvo s ograničenom odgovornošću za trgovinu i usluge, OIB 56935562685</item>
    </derivirana_varijabla>
  </DomainObject.Predmet.ProtuStrankaListFormatedOIB>
  <DomainObject.Predmet.ProtuStrankaListFormatedWithAdress>
    <izvorni_sadrzaj>
      <item>ANTONČIĆ 1508 jednostavno društvo s ograničenom odgovornošću za trgovinu i usluge, Ksavera Šandora Đalskog 31 A, 10410 Velika Gorica</item>
    </izvorni_sadrzaj>
    <derivirana_varijabla naziv="DomainObject.Predmet.ProtuStrankaListFormatedWithAdress_1">
      <item>ANTONČIĆ 1508 jednostavno društvo s ograničenom odgovornošću za trgovinu i usluge, Ksavera Šandora Đalskog 31 A, 10410 Velika Gorica</item>
    </derivirana_varijabla>
  </DomainObject.Predmet.ProtuStrankaListFormatedWithAdress>
  <DomainObject.Predmet.ProtuStrankaListFormatedWithAdressOIB>
    <izvorni_sadrzaj>
      <item>ANTONČIĆ 1508 jednostavno društvo s ograničenom odgovornošću za trgovinu i usluge, OIB 56935562685, Ksavera Šandora Đalskog 31 A, 10410 Velika Gorica</item>
    </izvorni_sadrzaj>
    <derivirana_varijabla naziv="DomainObject.Predmet.ProtuStrankaListFormatedWithAdressOIB_1">
      <item>ANTONČIĆ 1508 jednostavno društvo s ograničenom odgovornošću za trgovinu i usluge, OIB 56935562685, Ksavera Šandora Đalskog 31 A, 10410 Velika Gorica</item>
    </derivirana_varijabla>
  </DomainObject.Predmet.ProtuStrankaListFormatedWithAdressOIB>
  <DomainObject.Predmet.ProtuStrankaListNazivFormated>
    <izvorni_sadrzaj>
      <item>ANTONČIĆ 1508 jednostavno društvo s ograničenom odgovornošću za trgovinu i usluge</item>
    </izvorni_sadrzaj>
    <derivirana_varijabla naziv="DomainObject.Predmet.ProtuStrankaListNazivFormated_1">
      <item>ANTONČIĆ 1508 jednostavno društvo s ograničenom odgovornošću za trgovinu i usluge</item>
    </derivirana_varijabla>
  </DomainObject.Predmet.ProtuStrankaListNazivFormated>
  <DomainObject.Predmet.ProtuStrankaListNazivFormatedOIB>
    <izvorni_sadrzaj>
      <item>ANTONČIĆ 1508 jednostavno društvo s ograničenom odgovornošću za trgovinu i usluge, OIB 56935562685</item>
    </izvorni_sadrzaj>
    <derivirana_varijabla naziv="DomainObject.Predmet.ProtuStrankaListNazivFormatedOIB_1">
      <item>ANTONČIĆ 1508 jednostavno društvo s ograničenom odgovornošću za trgovinu i usluge, OIB 56935562685</item>
    </derivirana_varijabla>
  </DomainObject.Predmet.ProtuStrankaListNazivFormatedOIB>
  <DomainObject.Predmet.OstaliListFormated>
    <izvorni_sadrzaj>
      <item>Željko Antončić</item>
    </izvorni_sadrzaj>
    <derivirana_varijabla naziv="DomainObject.Predmet.OstaliListFormated_1">
      <item>Željko Antončić</item>
    </derivirana_varijabla>
  </DomainObject.Predmet.OstaliListFormated>
  <DomainObject.Predmet.OstaliListFormatedOIB>
    <izvorni_sadrzaj>
      <item>Željko Antončić, OIB 03016540812</item>
    </izvorni_sadrzaj>
    <derivirana_varijabla naziv="DomainObject.Predmet.OstaliListFormatedOIB_1">
      <item>Željko Antončić, OIB 03016540812</item>
    </derivirana_varijabla>
  </DomainObject.Predmet.OstaliListFormatedOIB>
  <DomainObject.Predmet.OstaliListFormatedWithAdress>
    <izvorni_sadrzaj>
      <item>Željko Antončić, Rakovec Tomaševečki 9, 49290 Rakovec Tomaševečki</item>
    </izvorni_sadrzaj>
    <derivirana_varijabla naziv="DomainObject.Predmet.OstaliListFormatedWithAdress_1">
      <item>Željko Antončić, Rakovec Tomaševečki 9, 49290 Rakovec Tomaševečki</item>
    </derivirana_varijabla>
  </DomainObject.Predmet.OstaliListFormatedWithAdress>
  <DomainObject.Predmet.OstaliListFormatedWithAdressOIB>
    <izvorni_sadrzaj>
      <item>Željko Antončić, OIB 03016540812, Rakovec Tomaševečki 9, 49290 Rakovec Tomaševečki</item>
    </izvorni_sadrzaj>
    <derivirana_varijabla naziv="DomainObject.Predmet.OstaliListFormatedWithAdressOIB_1">
      <item>Željko Antončić, OIB 03016540812, Rakovec Tomaševečki 9, 49290 Rakovec Tomaševečki</item>
    </derivirana_varijabla>
  </DomainObject.Predmet.OstaliListFormatedWithAdressOIB>
  <DomainObject.Predmet.OstaliListNazivFormated>
    <izvorni_sadrzaj>
      <item>Željko Antončić</item>
    </izvorni_sadrzaj>
    <derivirana_varijabla naziv="DomainObject.Predmet.OstaliListNazivFormated_1">
      <item>Željko Antončić</item>
    </derivirana_varijabla>
  </DomainObject.Predmet.OstaliListNazivFormated>
  <DomainObject.Predmet.OstaliListNazivFormatedOIB>
    <izvorni_sadrzaj>
      <item>Željko Antončić, OIB 03016540812</item>
    </izvorni_sadrzaj>
    <derivirana_varijabla naziv="DomainObject.Predmet.OstaliListNazivFormatedOIB_1">
      <item>Željko Antončić, OIB 03016540812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ANTONČIĆ 1508 jednostavno društvo s ograničenom odgovornošću za trgovinu i usluge</izvorni_sadrzaj>
    <derivirana_varijabla naziv="DomainObject.Predmet.ProtustrankaIDrugi_1">ANTONČIĆ 1508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ANTONČIĆ 1508 jednostavno društvo s ograničenom odgovornošću za trgovinu i usluge, OIB 56935562685, Ksavera Šandora Đalskog 31 A, 10410 Velika Gorica</izvorni_sadrzaj>
    <derivirana_varijabla naziv="DomainObject.Predmet.ProtustrankaIDrugiAdressOIB_1">ANTONČIĆ 1508 jednostavno društvo s ograničenom odgovornošću za trgovinu i usluge, OIB 56935562685, Ksavera Šandora Đalskog 31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ANTONČIĆ 1508 jednostavno društvo s ograničenom odgovornošću za trgovinu i usluge</item>
      <item>Željko Antončić</item>
    </izvorni_sadrzaj>
    <derivirana_varijabla naziv="DomainObject.Predmet.SudioniciListNaziv_1">
      <item>FINA Regionalni centar Zagreb</item>
      <item>ANTONČIĆ 1508 jednostavno društvo s ograničenom odgovornošću za trgovinu i usluge</item>
      <item>Željko Antončić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ANTONČIĆ 1508 jednostavno društvo s ograničenom odgovornošću za trgovinu i usluge, OIB 56935562685, Ksavera Šandora Đalskog 31 A,10410 Velika Gorica</item>
      <item>Željko Antončić, OIB 03016540812, Rakovec Tomaševečki 9,49290 Rakovec Tomaševečki</item>
    </izvorni_sadrzaj>
    <derivirana_varijabla naziv="DomainObject.Predmet.SudioniciListAdressOIB_1">
      <item>FINA Regionalni centar Zagreb, OIB 85821130368, Trg svibanjskih žrtava 1995. br. 1,10000 Zagreb</item>
      <item>ANTONČIĆ 1508 jednostavno društvo s ograničenom odgovornošću za trgovinu i usluge, OIB 56935562685, Ksavera Šandora Đalskog 31 A,10410 Velika Gorica</item>
      <item>Željko Antončić, OIB 03016540812, Rakovec Tomaševečki 9,49290 Rakovec Tomaševečki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56935562685</item>
      <item>, OIB 03016540812</item>
    </izvorni_sadrzaj>
    <derivirana_varijabla naziv="DomainObject.Predmet.SudioniciListNazivOIB_1">
      <item>, OIB 85821130368</item>
      <item>, OIB 56935562685</item>
      <item>, OIB 03016540812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2545</properties:Characters>
  <properties:Lines>86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2017-01-20T08:13:00Z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2017-01-20T08:30:00Z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