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5fe3" w14:paraId="c695fe3" w:rsidRDefault="001D7245" w:rsidP="00910611" w:rsidR="001D724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245" w:rsidP="00910611" w:rsidR="001D7245">
      <w:r>
        <w:rPr>
          <w:rFonts w:eastAsia="MS Mincho"/>
        </w:rPr>
        <w:t xml:space="preserve">   REPUBLIKA HRVATSKA</w:t>
      </w:r>
    </w:p>
    <w:p w:rsidRDefault="001D7245" w:rsidP="00910611" w:rsidR="001D7245">
      <w:r>
        <w:rPr>
          <w:rFonts w:eastAsia="MS Mincho"/>
        </w:rPr>
        <w:t>TRGOVAČKI SUD U RIJECI</w:t>
      </w:r>
    </w:p>
    <w:p w:rsidRDefault="001D7245" w:rsidR="001D724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C1551" w:rsidP="00AC1551" w:rsidR="009B36DA" w:rsidRPr="0019559D">
      <w:pPr>
        <w:jc w:val="right"/>
        <w:rPr>
          <w:rFonts w:eastAsia="MS Mincho"/>
        </w:rPr>
      </w:pPr>
      <w:r w:rsidRPr="007E04FC">
        <w:t xml:space="preserve">                                                                                          </w:t>
      </w:r>
      <w:r>
        <w:t>Poslovni broj</w:t>
      </w:r>
      <w:r w:rsidRPr="007E04FC">
        <w:t xml:space="preserve"> 15 St-</w:t>
      </w:r>
      <w:r w:rsidR="002B0A8B">
        <w:t>335</w:t>
      </w:r>
      <w:r w:rsidR="00CA4443">
        <w:t>/18-</w:t>
      </w:r>
      <w:r w:rsidR="002B0A8B">
        <w:t>16</w:t>
      </w:r>
    </w:p>
    <w:p w:rsidRDefault="0019559D" w:rsidP="00034EB5" w:rsidR="0019559D" w:rsidRPr="007E04FC">
      <w:pPr>
        <w:jc w:val="both"/>
      </w:pPr>
    </w:p>
    <w:p w:rsidRDefault="007E04FC" w:rsidP="007E04FC" w:rsidR="009B36DA" w:rsidRPr="00F6758C">
      <w:pPr>
        <w:jc w:val="center"/>
      </w:pPr>
      <w:r w:rsidRPr="00F6758C">
        <w:t>R E P U B L I K A   H R V A T S K A</w:t>
      </w:r>
    </w:p>
    <w:p w:rsidRDefault="00C76C87" w:rsidP="00034EB5" w:rsidR="00C76C87" w:rsidRPr="00F6758C">
      <w:pPr>
        <w:jc w:val="both"/>
      </w:pPr>
    </w:p>
    <w:p w:rsidRDefault="00034EB5" w:rsidP="00034EB5" w:rsidR="00034EB5" w:rsidRPr="00F6758C">
      <w:pPr>
        <w:jc w:val="center"/>
      </w:pPr>
      <w:r w:rsidRPr="00F6758C">
        <w:t>R J E Š E N J E</w:t>
      </w:r>
    </w:p>
    <w:p w:rsidRDefault="0019559D" w:rsidP="00034EB5" w:rsidR="0019559D" w:rsidRPr="007E04FC">
      <w:pPr>
        <w:jc w:val="center"/>
        <w:rPr>
          <w:b/>
        </w:rPr>
      </w:pPr>
    </w:p>
    <w:p w:rsidRDefault="002B0A8B" w:rsidP="00F56EA9" w:rsidR="00F56EA9">
      <w:pPr>
        <w:ind w:firstLine="708"/>
        <w:jc w:val="both"/>
      </w:pPr>
      <w:r w:rsidRPr="002B0A8B">
        <w:rPr>
          <w:rFonts w:cs="Arial"/>
        </w:rPr>
        <w:t>Trgovački sud u Rijeci, OIB 88785964957, po sucu pojedincu Danieli Korlević, odlučujući o prijedlogu Financijske agencije, Regionalni centar Rijeka, F. Kurelca 8 za otvaranje stečajnog postupka nad dužnikom trgovačkim društvom DIA - MAR društvo s ograničenom odgovornošću za proizvodnju, trgovinu, export, import Rijeka, M. Barača 10/a, OIB 736213857</w:t>
      </w:r>
      <w:r>
        <w:rPr>
          <w:rFonts w:cs="Arial"/>
        </w:rPr>
        <w:t xml:space="preserve">17, </w:t>
      </w:r>
      <w:r w:rsidR="00AC1551">
        <w:t xml:space="preserve">dana </w:t>
      </w:r>
      <w:r>
        <w:t>23</w:t>
      </w:r>
      <w:r w:rsidR="00CA4443">
        <w:t>. siječnja 2019</w:t>
      </w:r>
      <w:r w:rsidR="00F56EA9">
        <w:t>.</w:t>
      </w:r>
      <w:r w:rsidR="004705D7">
        <w:t xml:space="preserve"> </w:t>
      </w:r>
      <w:r w:rsidR="008E672C">
        <w:t>g</w:t>
      </w:r>
      <w:r w:rsidR="004705D7">
        <w:t>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4D6239">
      <w:pPr>
        <w:jc w:val="center"/>
      </w:pPr>
      <w:r w:rsidRPr="004D6239">
        <w:t xml:space="preserve">r i j e š i o </w:t>
      </w:r>
      <w:r w:rsidR="00A212C9" w:rsidRPr="004D6239">
        <w:t xml:space="preserve">   </w:t>
      </w:r>
      <w:r w:rsidRPr="004D6239">
        <w:t xml:space="preserve"> j e</w:t>
      </w:r>
    </w:p>
    <w:p w:rsidRDefault="001733E3" w:rsidP="001733E3" w:rsidR="001733E3">
      <w:pPr>
        <w:jc w:val="center"/>
      </w:pPr>
    </w:p>
    <w:p w:rsidRDefault="00034EB5" w:rsidP="002B0A8B" w:rsidR="004D44CF" w:rsidRPr="000E4C0C">
      <w:pPr>
        <w:numPr>
          <w:ilvl w:val="0"/>
          <w:numId w:val="1"/>
        </w:numPr>
        <w:jc w:val="both"/>
      </w:pPr>
      <w:r w:rsidRPr="007E04FC">
        <w:t xml:space="preserve">Otvara se </w:t>
      </w:r>
      <w:r w:rsidR="001E61DC">
        <w:t>s</w:t>
      </w:r>
      <w:r w:rsidRPr="007E04FC">
        <w:t xml:space="preserve">tečajni postupak nad </w:t>
      </w:r>
      <w:r w:rsidR="00914E92">
        <w:t>dužnikom</w:t>
      </w:r>
      <w:r w:rsidR="001B4340">
        <w:t xml:space="preserve"> </w:t>
      </w:r>
      <w:r w:rsidR="002B0A8B" w:rsidRPr="002B0A8B">
        <w:rPr>
          <w:rFonts w:cs="Arial"/>
        </w:rPr>
        <w:t>DIA - MAR društvo s ograničenom odgovornošću za proizvodnju, trgovinu, export, import Rijeka, M. Barača 10/a</w:t>
      </w:r>
      <w:r w:rsidR="000E4C0C">
        <w:rPr>
          <w:b/>
        </w:rPr>
        <w:t>.</w:t>
      </w:r>
    </w:p>
    <w:p w:rsidRDefault="000E4C0C" w:rsidP="000E4C0C" w:rsidR="000E4C0C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2B0A8B">
        <w:t>23</w:t>
      </w:r>
      <w:r w:rsidR="00CA4443">
        <w:t>. siječnja 2019</w:t>
      </w:r>
      <w:r w:rsidR="00F56EA9">
        <w:t>.</w:t>
      </w:r>
      <w:r w:rsidRPr="00914E92">
        <w:t xml:space="preserve"> </w:t>
      </w:r>
      <w:r w:rsidR="00CA4443">
        <w:t xml:space="preserve">godine </w:t>
      </w:r>
      <w:r w:rsidRPr="00914E92">
        <w:t xml:space="preserve">u </w:t>
      </w:r>
      <w:r w:rsidR="00B57CB4">
        <w:t>10</w:t>
      </w:r>
      <w:r w:rsidRPr="00914E92">
        <w:t xml:space="preserve"> sati i </w:t>
      </w:r>
      <w:r w:rsidR="00B57CB4">
        <w:t>0</w:t>
      </w:r>
      <w:r w:rsidR="002B0A8B">
        <w:t>5</w:t>
      </w:r>
      <w:r w:rsidRPr="00914E92">
        <w:t xml:space="preserve"> minuta, kada je ovo rješenje objavljeno na mrežn</w:t>
      </w:r>
      <w:r w:rsidR="00246820">
        <w:t>oj stranici e-Oglasna ploča sudova</w:t>
      </w:r>
      <w:r w:rsidRPr="00914E92">
        <w:t xml:space="preserve">. </w:t>
      </w:r>
    </w:p>
    <w:p w:rsidRDefault="00914E92" w:rsidP="00914E92" w:rsidR="00914E92">
      <w:pPr>
        <w:pStyle w:val="Odlomakpopisa"/>
      </w:pPr>
    </w:p>
    <w:p w:rsidRDefault="00914E92" w:rsidP="00914E92" w:rsidR="00914E92" w:rsidRPr="002B0A8B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CA4443">
        <w:t xml:space="preserve"> </w:t>
      </w:r>
      <w:r w:rsidR="002B0A8B" w:rsidRPr="002B0A8B">
        <w:t>Kristijan Mijandrušić, Pula, Kaštanjer 23, OIB 96007816779</w:t>
      </w:r>
      <w:r w:rsidR="00F56EA9" w:rsidRPr="002B0A8B">
        <w:t>.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 xml:space="preserve">u skladu s pravilima </w:t>
      </w:r>
      <w:r w:rsidR="004E018D" w:rsidRPr="004705D7">
        <w:t>S</w:t>
      </w:r>
      <w:r w:rsidR="00317E29" w:rsidRPr="004705D7">
        <w:t xml:space="preserve">tečajnog zakona </w:t>
      </w:r>
      <w:r w:rsidR="0072748A" w:rsidRPr="004705D7">
        <w:t xml:space="preserve">o prijavi tražbina </w:t>
      </w:r>
      <w:r w:rsidRPr="004705D7">
        <w:t>prijave svoje tražbine stečajnom upravitelju</w:t>
      </w:r>
      <w:r w:rsidR="005A7105" w:rsidRPr="004705D7">
        <w:t xml:space="preserve"> </w:t>
      </w:r>
      <w:r w:rsidR="002B0A8B" w:rsidRPr="002B0A8B">
        <w:t>Kristijanu Mijandrušić, Pula, Kaštanjer 23</w:t>
      </w:r>
      <w:r w:rsidR="000E4C0C" w:rsidRPr="002B0A8B">
        <w:t>,</w:t>
      </w:r>
      <w:r w:rsidR="00C1087D">
        <w:t xml:space="preserve"> </w:t>
      </w:r>
      <w:r w:rsidR="007A2A7E">
        <w:t>na propisanom obrascu u dva primjerka koji sadržava podatke iz čl.</w:t>
      </w:r>
      <w:r w:rsidR="004D7F91">
        <w:t xml:space="preserve"> </w:t>
      </w:r>
      <w:r w:rsidR="007A2A7E">
        <w:t xml:space="preserve">257. </w:t>
      </w:r>
      <w:r w:rsidR="002B0A8B" w:rsidRPr="002B0A8B">
        <w:rPr>
          <w:bCs/>
        </w:rPr>
        <w:t>Stečajnog zak</w:t>
      </w:r>
      <w:r w:rsidR="002B0A8B">
        <w:rPr>
          <w:bCs/>
        </w:rPr>
        <w:t xml:space="preserve">ona (Narodne novine broj 104/17, </w:t>
      </w:r>
      <w:r w:rsidR="002B0A8B" w:rsidRPr="002B0A8B">
        <w:rPr>
          <w:bCs/>
        </w:rPr>
        <w:t xml:space="preserve">dalje: SZ-a). </w:t>
      </w:r>
      <w:r w:rsidR="007A2A7E">
        <w:t xml:space="preserve">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2B0A8B">
        <w:t>335</w:t>
      </w:r>
      <w:r w:rsidR="00E54851">
        <w:t>-2018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FC6E9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1D7245" w:rsidP="004E018D" w:rsidR="001D7245">
      <w:pPr>
        <w:ind w:firstLine="708"/>
        <w:jc w:val="both"/>
      </w:pPr>
    </w:p>
    <w:p w:rsidRDefault="00FC6E93" w:rsidP="00FC6E93" w:rsidR="00FC6E93">
      <w:pPr>
        <w:numPr>
          <w:ilvl w:val="0"/>
          <w:numId w:val="1"/>
        </w:numPr>
        <w:jc w:val="both"/>
      </w:pPr>
      <w:r w:rsidRPr="00FC6E93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</w:t>
      </w:r>
    </w:p>
    <w:p w:rsidRDefault="00FC6E93" w:rsidP="00FC6E93" w:rsidR="00FC6E93">
      <w:pPr>
        <w:ind w:left="1080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</w:t>
      </w:r>
      <w:r w:rsidR="002B0A8B">
        <w:t>SZ-a</w:t>
      </w:r>
      <w:r w:rsidRPr="007E04FC">
        <w:t>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2B0A8B" w:rsidR="007B2CB3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CA4443">
        <w:t>sudskom registru ovoga suda</w:t>
      </w:r>
      <w:r w:rsidR="00C1087D">
        <w:t xml:space="preserve">, </w:t>
      </w:r>
      <w:r w:rsidR="0004280A">
        <w:t>te se određuje upis zabilježbe otvaranja stečajnog postupka na</w:t>
      </w:r>
      <w:r w:rsidR="00C77E6E">
        <w:t xml:space="preserve">d </w:t>
      </w:r>
      <w:r w:rsidR="0004280A">
        <w:t>dužnik</w:t>
      </w:r>
      <w:r w:rsidR="00C77E6E">
        <w:t>om</w:t>
      </w:r>
      <w:r w:rsidR="00C1087D">
        <w:t xml:space="preserve"> </w:t>
      </w:r>
      <w:r w:rsidR="002B0A8B" w:rsidRPr="002B0A8B">
        <w:rPr>
          <w:rFonts w:cs="Arial"/>
        </w:rPr>
        <w:t>DIA - MAR društvo s ograničenom odgovornošću za proizvodnju, trgovinu, export, import Rijeka, M. Barača 10/a</w:t>
      </w:r>
      <w:r w:rsidR="007D2979">
        <w:rPr>
          <w:rFonts w:cs="Arial"/>
        </w:rPr>
        <w:t xml:space="preserve">. </w:t>
      </w:r>
    </w:p>
    <w:p w:rsidRDefault="004705D7" w:rsidP="00A140DD" w:rsidR="00A140DD">
      <w:pPr>
        <w:jc w:val="both"/>
      </w:pPr>
      <w:r>
        <w:t xml:space="preserve"> </w:t>
      </w:r>
    </w:p>
    <w:p w:rsidRDefault="00B57CB4" w:rsidP="00B57CB4" w:rsidR="00B57CB4" w:rsidRPr="00B57CB4">
      <w:pPr>
        <w:pStyle w:val="Odlomakpopisa"/>
        <w:numPr>
          <w:ilvl w:val="0"/>
          <w:numId w:val="1"/>
        </w:numPr>
        <w:jc w:val="both"/>
      </w:pPr>
      <w:r w:rsidRPr="00B57CB4">
        <w:t>Nalaže se Financijskoj agenciji da naloži banci prijenos zaplijenjenog iznosa predujma u visini 5.000,00 kn na račun ovoga suda IBAN: HR59 2390 0011 3000 0270 3 (čl.112.st.6. S</w:t>
      </w:r>
      <w:r>
        <w:t>Z-a</w:t>
      </w:r>
      <w:r w:rsidRPr="00B57CB4">
        <w:t xml:space="preserve">).  </w:t>
      </w:r>
    </w:p>
    <w:p w:rsidRDefault="00B57CB4" w:rsidP="00A140DD" w:rsidR="00B57CB4">
      <w:pPr>
        <w:jc w:val="both"/>
      </w:pPr>
    </w:p>
    <w:p w:rsidRDefault="001733E3" w:rsidP="001733E3" w:rsidR="00034EB5">
      <w:pPr>
        <w:pStyle w:val="Odlomakpopisa"/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AA1FF1" w:rsidP="000F391A" w:rsidR="00AA1FF1">
      <w:pPr>
        <w:ind w:left="1080"/>
        <w:jc w:val="center"/>
        <w:rPr>
          <w:b/>
        </w:rPr>
      </w:pPr>
    </w:p>
    <w:p w:rsidRDefault="002B0A8B" w:rsidP="000F391A" w:rsidR="00034EB5" w:rsidRPr="004D6239">
      <w:pPr>
        <w:ind w:left="1080"/>
        <w:jc w:val="center"/>
      </w:pPr>
      <w:r>
        <w:t>16</w:t>
      </w:r>
      <w:r w:rsidR="007D2979">
        <w:t>. travnja</w:t>
      </w:r>
      <w:r w:rsidR="00CA4443">
        <w:t xml:space="preserve"> </w:t>
      </w:r>
      <w:r w:rsidR="00E2531D" w:rsidRPr="004D6239">
        <w:t>201</w:t>
      </w:r>
      <w:r w:rsidR="00CA4443">
        <w:t>9</w:t>
      </w:r>
      <w:r w:rsidR="00EF7E18" w:rsidRPr="004D6239">
        <w:t>.</w:t>
      </w:r>
      <w:r w:rsidR="0072748A" w:rsidRPr="004D6239">
        <w:t xml:space="preserve"> </w:t>
      </w:r>
      <w:r w:rsidR="007D2979">
        <w:t xml:space="preserve">godine </w:t>
      </w:r>
      <w:r w:rsidR="00034EB5" w:rsidRPr="004D6239">
        <w:t xml:space="preserve">u </w:t>
      </w:r>
      <w:r>
        <w:t>10</w:t>
      </w:r>
      <w:r w:rsidR="00034EB5" w:rsidRPr="004D6239">
        <w:t>:</w:t>
      </w:r>
      <w:r>
        <w:t>00</w:t>
      </w:r>
      <w:r w:rsidR="00034EB5" w:rsidRPr="004D6239">
        <w:t xml:space="preserve"> sati</w:t>
      </w:r>
    </w:p>
    <w:p w:rsidRDefault="000F391A" w:rsidP="00034EB5" w:rsidR="00034EB5" w:rsidRPr="004D6239">
      <w:pPr>
        <w:jc w:val="center"/>
      </w:pPr>
      <w:r w:rsidRPr="004D6239">
        <w:t xml:space="preserve">                   </w:t>
      </w:r>
      <w:r w:rsidR="00EF7E18" w:rsidRPr="004D6239">
        <w:t xml:space="preserve">I. kat, </w:t>
      </w:r>
      <w:r w:rsidR="00034EB5" w:rsidRPr="004D6239">
        <w:t xml:space="preserve">sudnica broj 2, </w:t>
      </w:r>
    </w:p>
    <w:p w:rsidRDefault="00DA639A" w:rsidP="00034EB5" w:rsidR="00034EB5" w:rsidRPr="004D6239">
      <w:pPr>
        <w:jc w:val="center"/>
      </w:pPr>
      <w:r w:rsidRPr="004D6239">
        <w:t xml:space="preserve">           </w:t>
      </w:r>
      <w:r w:rsidR="000F391A" w:rsidRPr="004D6239">
        <w:t xml:space="preserve">      </w:t>
      </w:r>
      <w:r w:rsidR="00034EB5" w:rsidRPr="004D6239">
        <w:t xml:space="preserve">u Trgovačkom sudu </w:t>
      </w:r>
      <w:r w:rsidR="00E0215E" w:rsidRPr="004D6239">
        <w:t>u Rijeci</w:t>
      </w:r>
      <w:r w:rsidR="00034EB5" w:rsidRPr="004D6239">
        <w:t>,</w:t>
      </w:r>
    </w:p>
    <w:p w:rsidRDefault="00DA639A" w:rsidP="00034EB5" w:rsidR="00034EB5" w:rsidRPr="004D6239">
      <w:pPr>
        <w:jc w:val="center"/>
      </w:pPr>
      <w:r w:rsidRPr="004D6239">
        <w:t xml:space="preserve">    </w:t>
      </w:r>
      <w:r w:rsidR="000F391A" w:rsidRPr="004D6239">
        <w:t xml:space="preserve">           </w:t>
      </w:r>
      <w:r w:rsidRPr="004D6239">
        <w:t xml:space="preserve"> </w:t>
      </w:r>
      <w:r w:rsidR="00034EB5" w:rsidRPr="004D6239">
        <w:t>Zadarska 1 i 3</w:t>
      </w:r>
    </w:p>
    <w:p w:rsidRDefault="00AA1FF1" w:rsidP="00034EB5" w:rsidR="00AA1FF1" w:rsidRPr="00DA639A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</w:t>
      </w:r>
      <w:r w:rsidR="002B0A8B">
        <w:t>S</w:t>
      </w:r>
      <w:r w:rsidR="00317B28">
        <w:t>Z</w:t>
      </w:r>
      <w:r w:rsidR="002B0A8B">
        <w:t>-a</w:t>
      </w:r>
      <w:r w:rsidR="007A2A7E">
        <w:t xml:space="preserve">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 xml:space="preserve">. </w:t>
      </w:r>
      <w:r w:rsidR="002B0A8B">
        <w:t>SZ-a</w:t>
      </w:r>
      <w:r w:rsidR="00034EB5" w:rsidRPr="007E04FC">
        <w:t>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77E6E" w:rsidR="00C77E6E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AA1FF1" w:rsidP="00C77E6E" w:rsidR="00AA1FF1">
      <w:pPr>
        <w:ind w:left="360"/>
        <w:jc w:val="center"/>
        <w:rPr>
          <w:b/>
        </w:rPr>
      </w:pPr>
    </w:p>
    <w:p w:rsidRDefault="00AA1FF1" w:rsidP="00C77E6E" w:rsidR="00034EB5" w:rsidRPr="004D6239">
      <w:pPr>
        <w:ind w:left="360"/>
        <w:jc w:val="center"/>
      </w:pPr>
      <w:r w:rsidRPr="004D6239">
        <w:t xml:space="preserve">        </w:t>
      </w:r>
      <w:r w:rsidR="002B0A8B">
        <w:t>16</w:t>
      </w:r>
      <w:r w:rsidR="007D2979">
        <w:t>. travnja 2019. godine</w:t>
      </w:r>
      <w:r w:rsidR="0072748A" w:rsidRPr="004D6239">
        <w:t xml:space="preserve"> </w:t>
      </w:r>
      <w:r w:rsidR="00034EB5" w:rsidRPr="004D6239">
        <w:t xml:space="preserve">u </w:t>
      </w:r>
      <w:r w:rsidR="00D05DFA" w:rsidRPr="004D6239">
        <w:t>10</w:t>
      </w:r>
      <w:r w:rsidR="00034EB5" w:rsidRPr="004D6239">
        <w:t>:</w:t>
      </w:r>
      <w:r w:rsidR="002B0A8B">
        <w:t>30</w:t>
      </w:r>
      <w:r w:rsidR="00034EB5" w:rsidRPr="004D6239">
        <w:t xml:space="preserve"> sati</w:t>
      </w:r>
    </w:p>
    <w:p w:rsidRDefault="00AA1FF1" w:rsidP="00034EB5" w:rsidR="00034EB5" w:rsidRPr="004D6239">
      <w:pPr>
        <w:jc w:val="center"/>
      </w:pPr>
      <w:r w:rsidRPr="004D6239">
        <w:t xml:space="preserve">          </w:t>
      </w:r>
      <w:r w:rsidR="000F391A" w:rsidRPr="004D6239">
        <w:t xml:space="preserve">     </w:t>
      </w:r>
      <w:r w:rsidR="00EF7E18" w:rsidRPr="004D6239">
        <w:t xml:space="preserve">I. kat, </w:t>
      </w:r>
      <w:r w:rsidR="00034EB5" w:rsidRPr="004D6239">
        <w:t xml:space="preserve">sudnica broj 2,  </w:t>
      </w:r>
    </w:p>
    <w:p w:rsidRDefault="000F391A" w:rsidP="00034EB5" w:rsidR="00034EB5" w:rsidRPr="004D6239">
      <w:pPr>
        <w:jc w:val="center"/>
      </w:pPr>
      <w:r w:rsidRPr="004D6239">
        <w:t xml:space="preserve">   </w:t>
      </w:r>
      <w:r w:rsidR="00AA1FF1" w:rsidRPr="004D6239">
        <w:t xml:space="preserve">        </w:t>
      </w:r>
      <w:r w:rsidR="00034EB5" w:rsidRPr="004D6239">
        <w:t>u Trgovačkom sudu</w:t>
      </w:r>
      <w:r w:rsidR="00E0215E" w:rsidRPr="004D6239">
        <w:t xml:space="preserve"> u Rijeci</w:t>
      </w:r>
      <w:r w:rsidR="00034EB5" w:rsidRPr="004D6239">
        <w:t>,</w:t>
      </w:r>
    </w:p>
    <w:p w:rsidRDefault="00AA1FF1" w:rsidP="0072748A" w:rsidR="003858CB" w:rsidRPr="004D6239">
      <w:pPr>
        <w:jc w:val="center"/>
      </w:pPr>
      <w:r w:rsidRPr="004D6239">
        <w:t xml:space="preserve">       </w:t>
      </w:r>
      <w:r w:rsidR="000F391A" w:rsidRPr="004D6239">
        <w:t xml:space="preserve"> </w:t>
      </w:r>
      <w:r w:rsidR="00034EB5" w:rsidRPr="004D6239">
        <w:t>Zadarska 1 i 3</w:t>
      </w:r>
    </w:p>
    <w:p w:rsidRDefault="0019559D" w:rsidP="00034EB5" w:rsidR="0019559D">
      <w:pPr>
        <w:jc w:val="center"/>
        <w:rPr>
          <w:b/>
        </w:rPr>
      </w:pPr>
    </w:p>
    <w:p w:rsidRDefault="001D7245" w:rsidP="00034EB5" w:rsidR="001D7245">
      <w:pPr>
        <w:jc w:val="center"/>
        <w:rPr>
          <w:b/>
        </w:rPr>
      </w:pPr>
    </w:p>
    <w:p w:rsidRDefault="00034EB5" w:rsidP="00BD6BD2" w:rsidR="00BD6BD2" w:rsidRPr="00B32F83">
      <w:pPr>
        <w:jc w:val="center"/>
      </w:pPr>
      <w:r w:rsidRPr="00B32F83">
        <w:t>Obrazloženje</w:t>
      </w:r>
    </w:p>
    <w:p w:rsidRDefault="007D2979" w:rsidP="00FC16EA" w:rsidR="007D2979">
      <w:pPr>
        <w:jc w:val="both"/>
      </w:pPr>
    </w:p>
    <w:p w:rsidRDefault="007D2979" w:rsidP="007D2979" w:rsidR="007D2979" w:rsidRPr="007D2979">
      <w:pPr>
        <w:jc w:val="both"/>
      </w:pPr>
      <w:r w:rsidRPr="007D2979">
        <w:lastRenderedPageBreak/>
        <w:tab/>
        <w:t xml:space="preserve">Predlagatelj je </w:t>
      </w:r>
      <w:r w:rsidR="002B0A8B">
        <w:t>06. lipnja</w:t>
      </w:r>
      <w:r w:rsidRPr="007D2979">
        <w:t xml:space="preserve"> 2018. </w:t>
      </w:r>
      <w:r>
        <w:t xml:space="preserve">godine </w:t>
      </w:r>
      <w:r w:rsidRPr="007D2979">
        <w:t xml:space="preserve">podnio prijedlog za otvaranje stečajnog postupka nad dužnikom </w:t>
      </w:r>
      <w:r w:rsidR="002B0A8B" w:rsidRPr="002B0A8B">
        <w:rPr>
          <w:rFonts w:cs="Arial"/>
        </w:rPr>
        <w:t xml:space="preserve">DIA - MAR društvo s ograničenom odgovornošću za proizvodnju, trgovinu, export, import Rijeka, M. Barača 10/a </w:t>
      </w:r>
      <w:r w:rsidRPr="007D2979">
        <w:t>(dalje: dužnik) temeljem čl.</w:t>
      </w:r>
      <w:r w:rsidR="002B0A8B">
        <w:t>110. st.1.</w:t>
      </w:r>
      <w:r w:rsidRPr="007D2979">
        <w:t xml:space="preserve"> SZ</w:t>
      </w:r>
      <w:r>
        <w:t>-a</w:t>
      </w:r>
      <w:r w:rsidRPr="007D2979">
        <w:t xml:space="preserve">. </w:t>
      </w:r>
    </w:p>
    <w:p w:rsidRDefault="007D2979" w:rsidP="002B0A8B" w:rsidR="002B0A8B" w:rsidRPr="002B0A8B">
      <w:pPr>
        <w:jc w:val="both"/>
      </w:pPr>
      <w:r w:rsidRPr="007D2979">
        <w:tab/>
        <w:t xml:space="preserve">U prijedlogu je </w:t>
      </w:r>
      <w:r w:rsidR="002B0A8B">
        <w:t xml:space="preserve">u prijedlogu </w:t>
      </w:r>
      <w:r w:rsidR="002B0A8B" w:rsidRPr="002B0A8B">
        <w:t xml:space="preserve">naveo da dužnik na dan 31. svibnja 2018. godine u Očevidniku redoslijeda osnova za plaćanje ima evidentirane neizvršene osnove za plaćanje u neprekinutom razdoblju od 120 dana u ukupnom iznosu od 31.717,57 kn u koji iznos je uračunata i kamata i naknada Financijske agencije za provedbe ovrhe i da dužnik ima jednog zaposlenika. </w:t>
      </w:r>
    </w:p>
    <w:p w:rsidRDefault="002B0A8B" w:rsidP="00E94529" w:rsidR="002B0A8B">
      <w:pPr>
        <w:jc w:val="both"/>
      </w:pPr>
      <w:r>
        <w:tab/>
        <w:t xml:space="preserve">Rješenjem posl. broj St-335/18-3 od 13. srpnja 2018. godine pokrenut je prethodni postupak radi utvrđivanja pretpostavki za otvaranje stečajnog postupka nad dužnikom i za privremenog stečajnog upravitelja imenovan Kristijan Mijandrušić, čija je dužnost bila do završetka prethodnog postupka izvršiti </w:t>
      </w:r>
      <w:r w:rsidRPr="00E95412"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2B0A8B" w:rsidP="002B0A8B" w:rsidR="002B0A8B" w:rsidRPr="002B0A8B">
      <w:pPr>
        <w:jc w:val="both"/>
      </w:pPr>
      <w:r>
        <w:tab/>
        <w:t xml:space="preserve">U prethodnom postupku, privremeni stečajni upravitelj utvrdio je da se dužnik bavio </w:t>
      </w:r>
      <w:r w:rsidRPr="002B0A8B">
        <w:t xml:space="preserve">prodajom nautičke opreme. Prema navodima </w:t>
      </w:r>
      <w:r>
        <w:t>osobe ovlaštene za zastupanje dužnika</w:t>
      </w:r>
      <w:r w:rsidR="003472A5">
        <w:t>,</w:t>
      </w:r>
      <w:r>
        <w:t xml:space="preserve"> </w:t>
      </w:r>
      <w:r w:rsidR="00241292">
        <w:t xml:space="preserve">a što je obilaskom zakupljenog poslovnog prostora utvrdio i privremeni stečajni upravitelj, </w:t>
      </w:r>
      <w:r w:rsidR="00E13610">
        <w:t xml:space="preserve">imovina dužnika </w:t>
      </w:r>
      <w:r w:rsidRPr="002B0A8B">
        <w:t xml:space="preserve">sastoji </w:t>
      </w:r>
      <w:r>
        <w:t xml:space="preserve">se </w:t>
      </w:r>
      <w:r w:rsidRPr="002B0A8B">
        <w:t xml:space="preserve">od </w:t>
      </w:r>
      <w:r w:rsidR="00E13610">
        <w:t xml:space="preserve">pokretnina iz programa nautičke opreme, </w:t>
      </w:r>
      <w:r w:rsidRPr="002B0A8B">
        <w:t xml:space="preserve">različitih vijaka, užadi, mjernih </w:t>
      </w:r>
      <w:r w:rsidR="00E13610">
        <w:t>instrumenata, bokobran</w:t>
      </w:r>
      <w:r w:rsidR="00374880">
        <w:t>a</w:t>
      </w:r>
      <w:r w:rsidR="00E13610">
        <w:t xml:space="preserve"> i sajli</w:t>
      </w:r>
      <w:r w:rsidR="00241292">
        <w:t xml:space="preserve">, čija tržišna vrijednost </w:t>
      </w:r>
      <w:r w:rsidR="00374880">
        <w:t xml:space="preserve">po mišljenju privremenog stečajnog upravitelja </w:t>
      </w:r>
      <w:r w:rsidR="00241292">
        <w:t>je manja od prikazane knjigovodstvene</w:t>
      </w:r>
      <w:r w:rsidR="003472A5">
        <w:t>.</w:t>
      </w:r>
      <w:r w:rsidR="00241292">
        <w:t xml:space="preserve"> </w:t>
      </w:r>
      <w:r w:rsidRPr="002B0A8B">
        <w:t xml:space="preserve">Dužnik nema </w:t>
      </w:r>
      <w:r w:rsidR="00E13610">
        <w:t>u vlasništvu nekretnina, a registriranu djelatnost obavljao je u zakupljenom prostoru Grada Rijeke</w:t>
      </w:r>
      <w:r w:rsidR="003472A5">
        <w:t>, sve do rujna 2017. godine</w:t>
      </w:r>
      <w:r w:rsidRPr="002B0A8B">
        <w:t>.</w:t>
      </w:r>
    </w:p>
    <w:p w:rsidRDefault="002B0A8B" w:rsidP="002B0A8B" w:rsidR="002B0A8B" w:rsidRPr="002B0A8B">
      <w:pPr>
        <w:jc w:val="both"/>
        <w:rPr>
          <w:bCs/>
        </w:rPr>
      </w:pPr>
      <w:r w:rsidRPr="002B0A8B">
        <w:rPr>
          <w:bCs/>
        </w:rPr>
        <w:tab/>
        <w:t xml:space="preserve">Prema bilanci na dan 31. prosinca 2017. godine dužnik ima iskazanu kratkotrajnu imovinu u vrijednosti 839.437,00 kn, od čega zalihe </w:t>
      </w:r>
      <w:r w:rsidR="00E13610">
        <w:rPr>
          <w:bCs/>
        </w:rPr>
        <w:t xml:space="preserve">u </w:t>
      </w:r>
      <w:r w:rsidRPr="002B0A8B">
        <w:rPr>
          <w:bCs/>
        </w:rPr>
        <w:t xml:space="preserve">vrijednosti 666.635,00 kn i potraživanja u vrijednosti 146.295,00 kn, te novca na računu i blagajni u iznosu 26.497,00 kn. </w:t>
      </w:r>
    </w:p>
    <w:p w:rsidRDefault="00E13610" w:rsidP="007D2979" w:rsidR="00E13610">
      <w:pPr>
        <w:jc w:val="both"/>
      </w:pPr>
      <w:r>
        <w:tab/>
        <w:t xml:space="preserve">Sud je tijekom prethodnog postupka naložio dužniku dostaviti korigiranu i ažuriranu bilancu sa stanjem na dan 31. prosinca 2017. godine na način da će ista odražavati realno stanje, budući prema bilanci proizlazi da dužnik ima iskazanu kratkotrajnu imovinu u vrijednosti 839.427,00 kn, a koju privremeni stečajni upravitelj u prethodnom postupku nije zatekao. </w:t>
      </w:r>
    </w:p>
    <w:p w:rsidRDefault="002B0A8B" w:rsidP="007D2979" w:rsidR="0004225F">
      <w:pPr>
        <w:jc w:val="both"/>
      </w:pPr>
      <w:r>
        <w:t xml:space="preserve"> </w:t>
      </w:r>
      <w:r w:rsidR="00E13610" w:rsidRPr="00E13610">
        <w:tab/>
        <w:t>Prema korigiranoj bilanci dužnika</w:t>
      </w:r>
      <w:r w:rsidR="00E13610">
        <w:t xml:space="preserve"> na dan 31. prosinca 2017. godine</w:t>
      </w:r>
      <w:r w:rsidR="00E13610" w:rsidRPr="00E13610">
        <w:t xml:space="preserve"> ukupna </w:t>
      </w:r>
      <w:r w:rsidR="00E13610">
        <w:t xml:space="preserve">iskazana </w:t>
      </w:r>
      <w:r w:rsidR="00E13610" w:rsidRPr="00E13610">
        <w:t xml:space="preserve">imovina iznosi </w:t>
      </w:r>
      <w:r w:rsidR="00E13610">
        <w:t xml:space="preserve">dužnika </w:t>
      </w:r>
      <w:r w:rsidR="00E13610" w:rsidRPr="00E13610">
        <w:t>473.132 kn</w:t>
      </w:r>
      <w:r w:rsidR="00E13610">
        <w:t xml:space="preserve">, </w:t>
      </w:r>
      <w:r w:rsidR="0004225F">
        <w:t>od čega sirovine i materijal u iznosu 175.189 kn, gotovi proizvodi u vrijednosti 38.180 kn i trgovačke robe u vrijednosti 223.</w:t>
      </w:r>
      <w:r w:rsidR="00E13610">
        <w:t>266 kn</w:t>
      </w:r>
      <w:r w:rsidR="00E13610" w:rsidRPr="00E13610">
        <w:t xml:space="preserve">. </w:t>
      </w:r>
    </w:p>
    <w:p w:rsidRDefault="0004225F" w:rsidP="004C3F4C" w:rsidR="004C3F4C">
      <w:pPr>
        <w:jc w:val="both"/>
        <w:rPr>
          <w:bCs/>
        </w:rPr>
      </w:pPr>
      <w:r w:rsidRPr="0004225F">
        <w:rPr>
          <w:bCs/>
        </w:rPr>
        <w:tab/>
        <w:t>Do završetka prethodnog postupka kod dužnika je utvrđeno postojanje stečajnog razloga iz čl.6. Stečajnog zakona, a to je nesposobnost za plaćanje.</w:t>
      </w:r>
      <w:r>
        <w:rPr>
          <w:bCs/>
        </w:rPr>
        <w:t xml:space="preserve"> </w:t>
      </w:r>
      <w:r w:rsidRPr="0004225F">
        <w:rPr>
          <w:bCs/>
        </w:rPr>
        <w:t xml:space="preserve"> </w:t>
      </w:r>
    </w:p>
    <w:p w:rsidRDefault="0004225F" w:rsidP="004C3F4C" w:rsidR="0004225F">
      <w:pPr>
        <w:jc w:val="both"/>
        <w:rPr>
          <w:bCs/>
        </w:rPr>
      </w:pPr>
      <w:r>
        <w:rPr>
          <w:bCs/>
        </w:rPr>
        <w:tab/>
        <w:t xml:space="preserve">Prema </w:t>
      </w:r>
      <w:r w:rsidRPr="0004225F">
        <w:rPr>
          <w:bCs/>
        </w:rPr>
        <w:t xml:space="preserve">Očevidniku redoslijeda osnova za plaćanje </w:t>
      </w:r>
      <w:r w:rsidR="00241292">
        <w:rPr>
          <w:bCs/>
        </w:rPr>
        <w:t xml:space="preserve">na dan 23. siječnja 2019. godine dužnik </w:t>
      </w:r>
      <w:r w:rsidRPr="0004225F">
        <w:rPr>
          <w:bCs/>
        </w:rPr>
        <w:t xml:space="preserve">ima evidentirane neizvršene osnove za plaćanje u neprekinutom razdoblju </w:t>
      </w:r>
      <w:r>
        <w:rPr>
          <w:bCs/>
        </w:rPr>
        <w:t xml:space="preserve">dužem </w:t>
      </w:r>
      <w:r w:rsidRPr="0004225F">
        <w:rPr>
          <w:bCs/>
        </w:rPr>
        <w:t xml:space="preserve">od </w:t>
      </w:r>
      <w:r>
        <w:rPr>
          <w:bCs/>
        </w:rPr>
        <w:t>60</w:t>
      </w:r>
      <w:r w:rsidRPr="0004225F">
        <w:rPr>
          <w:bCs/>
        </w:rPr>
        <w:t xml:space="preserve"> dana</w:t>
      </w:r>
      <w:r>
        <w:rPr>
          <w:bCs/>
        </w:rPr>
        <w:t xml:space="preserve"> u iznosu 175.538,63 kn. </w:t>
      </w:r>
    </w:p>
    <w:p w:rsidRDefault="005D7315" w:rsidP="005D7315" w:rsidR="005D7315">
      <w:pPr>
        <w:jc w:val="both"/>
      </w:pPr>
      <w:r>
        <w:tab/>
        <w:t xml:space="preserve">Prema čl.5. SZ-a stečajni postupak može se otvoriti ako sud utvrdi postojanje stečajnog razloga. Prema stavku 2. istog članka stečajni razlozi su: nesposobnost za plaćanje i prezaduženost. </w:t>
      </w:r>
    </w:p>
    <w:p w:rsidRDefault="005D7315" w:rsidP="005D7315" w:rsidR="0004225F">
      <w:pPr>
        <w:jc w:val="both"/>
      </w:pPr>
      <w:r>
        <w:tab/>
        <w:t xml:space="preserve">Dakle, nedvojbeno je da su ispunjene pretpostavke za otvaranje stečajnog postupka iz čl.6. st.2. alineja 1 SZ-a, jer </w:t>
      </w:r>
      <w:r w:rsidR="0004225F">
        <w:t xml:space="preserve">u Očevidniku redoslijeda osnova za plaćanje koji vodi Financijska agencija dužnik ima više evidentiranih neizvršenih osnova za plaćanje u razdoblju dužem od 60 dana koje je trebalo, na temelju valjanih osnova za plaćanje, bez daljnjeg pristanka dužnika naplatiti s bilo kojeg od njegovih računa. </w:t>
      </w:r>
    </w:p>
    <w:p w:rsidRDefault="005D7315" w:rsidP="005D7315" w:rsidR="005D7315">
      <w:pPr>
        <w:jc w:val="both"/>
      </w:pPr>
      <w:r>
        <w:tab/>
        <w:t>Obzirom da je u prethodnom postupku utvrđeno postojanje stečajn</w:t>
      </w:r>
      <w:r w:rsidR="0004225F">
        <w:t>og</w:t>
      </w:r>
      <w:r>
        <w:t xml:space="preserve"> razloga, nesposobnost za plaćanje</w:t>
      </w:r>
      <w:r w:rsidR="006E57FD">
        <w:t>,</w:t>
      </w:r>
      <w:r>
        <w:t xml:space="preserve"> kao i činjenica dostatnosti dužnikove imovine za namirenje troškova stečajnog postupka, valjalo je temeljem čl.6., 129. i 130. SZ-a odlučiti kao u izreci.  </w:t>
      </w:r>
    </w:p>
    <w:p w:rsidRDefault="005D7315" w:rsidP="005D7315" w:rsidR="005D7315">
      <w:pPr>
        <w:jc w:val="both"/>
      </w:pPr>
      <w:r>
        <w:lastRenderedPageBreak/>
        <w:tab/>
        <w:t>Stečajni upravitelj imenovan je temeljem čl.85. st.2. SZ-a.</w:t>
      </w:r>
    </w:p>
    <w:p w:rsidRDefault="005D7315" w:rsidP="007505B1" w:rsidR="005D7315">
      <w:pPr>
        <w:jc w:val="center"/>
      </w:pPr>
    </w:p>
    <w:p w:rsidRDefault="00034EB5" w:rsidP="007505B1" w:rsidR="007505B1">
      <w:pPr>
        <w:jc w:val="center"/>
      </w:pPr>
      <w:r w:rsidRPr="007E04FC">
        <w:t>U Rijeci,</w:t>
      </w:r>
      <w:r w:rsidR="00E97099" w:rsidRPr="007E04FC">
        <w:t xml:space="preserve"> </w:t>
      </w:r>
      <w:r w:rsidR="00784311">
        <w:t>23</w:t>
      </w:r>
      <w:r w:rsidR="006E57FD">
        <w:t>. siječnja 2019</w:t>
      </w:r>
      <w:r w:rsidR="007505B1">
        <w:t>.</w:t>
      </w:r>
      <w:r w:rsidR="004705D7">
        <w:t xml:space="preserve"> godine</w:t>
      </w:r>
    </w:p>
    <w:p w:rsidRDefault="007505B1" w:rsidP="005D7315" w:rsidR="0078431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05B1" w:rsidP="005D7315" w:rsidR="00034EB5" w:rsidRPr="007E04FC">
      <w:pPr>
        <w:jc w:val="right"/>
      </w:pPr>
      <w:r>
        <w:tab/>
      </w:r>
      <w:r>
        <w:tab/>
      </w:r>
      <w:r>
        <w:tab/>
      </w:r>
      <w:r w:rsidR="00317E29">
        <w:t>S</w:t>
      </w:r>
      <w:r w:rsidR="00034EB5" w:rsidRPr="007E04FC">
        <w:t>udac</w:t>
      </w:r>
    </w:p>
    <w:p w:rsidRDefault="00034EB5" w:rsidP="001D7245" w:rsidR="001D7245" w:rsidRPr="00A13BCE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 xml:space="preserve">Daniela </w:t>
      </w:r>
      <w:r w:rsidRPr="00A13BCE">
        <w:t>Korlević</w:t>
      </w:r>
      <w:r w:rsidR="00B156D9" w:rsidRPr="00A13BCE">
        <w:t xml:space="preserve"> </w:t>
      </w:r>
    </w:p>
    <w:p w:rsidRDefault="003472A5" w:rsidP="003472A5" w:rsidR="003472A5" w:rsidRPr="00A13BCE">
      <w:pPr>
        <w:ind w:firstLine="708" w:left="1416"/>
        <w:jc w:val="right"/>
      </w:pPr>
    </w:p>
    <w:p w:rsidRDefault="00034EB5" w:rsidP="00034EB5" w:rsidR="007D471A" w:rsidRPr="00784311">
      <w:pPr>
        <w:jc w:val="both"/>
      </w:pPr>
      <w:r w:rsidRPr="00784311">
        <w:t>UPUTA O PRAVNOM LIJEKU:</w:t>
      </w:r>
    </w:p>
    <w:p w:rsidRDefault="00034EB5" w:rsidP="00034EB5" w:rsidR="00FC4584" w:rsidRPr="00FC4584">
      <w:pPr>
        <w:jc w:val="both"/>
      </w:pPr>
      <w:r w:rsidRPr="00FC4584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 w:rsidRPr="00FC4584">
        <w:t>128. st.8</w:t>
      </w:r>
      <w:r w:rsidRPr="00FC4584">
        <w:t>.</w:t>
      </w:r>
      <w:r w:rsidR="000C5F86" w:rsidRPr="00FC4584">
        <w:t xml:space="preserve"> </w:t>
      </w:r>
      <w:r w:rsidRPr="00FC4584">
        <w:t>SZ</w:t>
      </w:r>
      <w:r w:rsidR="000C5F86" w:rsidRPr="00FC4584">
        <w:t>-a</w:t>
      </w:r>
      <w:r w:rsidRPr="00FC4584">
        <w:t xml:space="preserve">). </w:t>
      </w:r>
    </w:p>
    <w:p w:rsidRDefault="00FD2844" w:rsidP="00034EB5" w:rsidR="00BC2635" w:rsidRPr="001733E3">
      <w:pPr>
        <w:jc w:val="both"/>
        <w:rPr>
          <w:sz w:val="20"/>
          <w:szCs w:val="20"/>
        </w:rPr>
      </w:pP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sectPr w:rsidSect="00AC1551"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2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</w:t>
    </w:r>
    <w:r w:rsidR="0019559D">
      <w:t>Poslovni broj</w:t>
    </w:r>
    <w:r w:rsidRPr="007E04FC">
      <w:t xml:space="preserve"> 15 St-</w:t>
    </w:r>
    <w:r w:rsidR="002B0A8B">
      <w:t>335</w:t>
    </w:r>
    <w:r w:rsidR="00A140DD">
      <w:t>/18</w:t>
    </w:r>
    <w:r w:rsidR="00AC1551">
      <w:t>-</w:t>
    </w:r>
    <w:r w:rsidR="002B0A8B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644B"/>
    <w:multiLevelType w:val="hybridMultilevel"/>
    <w:tmpl w:val="ACBADCFE"/>
    <w:lvl w:tplc="55D4235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B7A41"/>
    <w:multiLevelType w:val="hybridMultilevel"/>
    <w:tmpl w:val="5FACAAC0"/>
    <w:lvl w:tplc="9B685A2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0C3B7410"/>
    <w:multiLevelType w:val="hybridMultilevel"/>
    <w:tmpl w:val="80C0C78A"/>
    <w:lvl w:tplc="A882EE6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213818E7"/>
    <w:multiLevelType w:val="hybridMultilevel"/>
    <w:tmpl w:val="858CB736"/>
    <w:lvl w:tplc="62A6014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10">
    <w:nsid w:val="2576568D"/>
    <w:multiLevelType w:val="hybridMultilevel"/>
    <w:tmpl w:val="80C0C78A"/>
    <w:lvl w:tplc="A882EE6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9611EC"/>
    <w:multiLevelType w:val="hybridMultilevel"/>
    <w:tmpl w:val="EF60F24C"/>
    <w:lvl w:tplc="5C5ED77A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266E77AA"/>
    <w:multiLevelType w:val="hybridMultilevel"/>
    <w:tmpl w:val="8B28E31C"/>
    <w:lvl w:tplc="6B3E808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632531"/>
    <w:multiLevelType w:val="hybridMultilevel"/>
    <w:tmpl w:val="3B1869F8"/>
    <w:lvl w:tplc="E06E57A8" w:ilvl="0">
      <w:start w:val="28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2E4371C9"/>
    <w:multiLevelType w:val="hybridMultilevel"/>
    <w:tmpl w:val="366ADC9A"/>
    <w:lvl w:tplc="BF1E8E8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3161118B"/>
    <w:multiLevelType w:val="hybridMultilevel"/>
    <w:tmpl w:val="736687C8"/>
    <w:lvl w:tplc="02B2BCE6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8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27E3B4C"/>
    <w:multiLevelType w:val="hybridMultilevel"/>
    <w:tmpl w:val="80C0C78A"/>
    <w:lvl w:tplc="A882EE6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8E31DDB"/>
    <w:multiLevelType w:val="hybridMultilevel"/>
    <w:tmpl w:val="427CECDC"/>
    <w:lvl w:tplc="2000E9A0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4">
    <w:nsid w:val="43EE3E48"/>
    <w:multiLevelType w:val="hybridMultilevel"/>
    <w:tmpl w:val="8D0EE23E"/>
    <w:lvl w:tplc="B1C67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5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6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27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28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32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33">
    <w:nsid w:val="59DA4A06"/>
    <w:multiLevelType w:val="hybridMultilevel"/>
    <w:tmpl w:val="1110FBAC"/>
    <w:lvl w:tplc="3E68AF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D8E64B6"/>
    <w:multiLevelType w:val="hybridMultilevel"/>
    <w:tmpl w:val="0C9E7D98"/>
    <w:lvl w:tplc="03681078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6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89024F"/>
    <w:multiLevelType w:val="hybridMultilevel"/>
    <w:tmpl w:val="AAFADB2E"/>
    <w:lvl w:tplc="57D4E3A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8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0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1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2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3">
    <w:nsid w:val="7AB53E37"/>
    <w:multiLevelType w:val="hybridMultilevel"/>
    <w:tmpl w:val="C5F28602"/>
    <w:lvl w:tplc="DE5AA5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5"/>
  </w:num>
  <w:num w:numId="2">
    <w:abstractNumId w:val="27"/>
  </w:num>
  <w:num w:numId="3">
    <w:abstractNumId w:val="9"/>
  </w:num>
  <w:num w:numId="4">
    <w:abstractNumId w:val="40"/>
  </w:num>
  <w:num w:numId="5">
    <w:abstractNumId w:val="7"/>
  </w:num>
  <w:num w:numId="6">
    <w:abstractNumId w:val="28"/>
  </w:num>
  <w:num w:numId="7">
    <w:abstractNumId w:val="42"/>
  </w:num>
  <w:num w:numId="8">
    <w:abstractNumId w:val="22"/>
  </w:num>
  <w:num w:numId="9">
    <w:abstractNumId w:val="39"/>
  </w:num>
  <w:num w:numId="10">
    <w:abstractNumId w:val="29"/>
  </w:num>
  <w:num w:numId="11">
    <w:abstractNumId w:val="15"/>
  </w:num>
  <w:num w:numId="12">
    <w:abstractNumId w:val="20"/>
  </w:num>
  <w:num w:numId="13">
    <w:abstractNumId w:val="41"/>
  </w:num>
  <w:num w:numId="14">
    <w:abstractNumId w:val="6"/>
  </w:num>
  <w:num w:numId="15">
    <w:abstractNumId w:val="23"/>
  </w:num>
  <w:num w:numId="16">
    <w:abstractNumId w:val="36"/>
  </w:num>
  <w:num w:numId="17">
    <w:abstractNumId w:val="3"/>
  </w:num>
  <w:num w:numId="18">
    <w:abstractNumId w:val="2"/>
  </w:num>
  <w:num w:numId="19">
    <w:abstractNumId w:val="30"/>
  </w:num>
  <w:num w:numId="20">
    <w:abstractNumId w:val="25"/>
  </w:num>
  <w:num w:numId="21">
    <w:abstractNumId w:val="44"/>
  </w:num>
  <w:num w:numId="22">
    <w:abstractNumId w:val="32"/>
  </w:num>
  <w:num w:numId="23">
    <w:abstractNumId w:val="26"/>
  </w:num>
  <w:num w:numId="24">
    <w:abstractNumId w:val="31"/>
  </w:num>
  <w:num w:numId="25">
    <w:abstractNumId w:val="38"/>
  </w:num>
  <w:num w:numId="26">
    <w:abstractNumId w:val="16"/>
  </w:num>
  <w:num w:numId="27">
    <w:abstractNumId w:val="4"/>
  </w:num>
  <w:num w:numId="28">
    <w:abstractNumId w:val="17"/>
  </w:num>
  <w:num w:numId="29">
    <w:abstractNumId w:val="21"/>
  </w:num>
  <w:num w:numId="30">
    <w:abstractNumId w:val="19"/>
  </w:num>
  <w:num w:numId="31">
    <w:abstractNumId w:val="10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18"/>
  </w:num>
  <w:num w:numId="35">
    <w:abstractNumId w:val="14"/>
  </w:num>
  <w:num w:numId="36">
    <w:abstractNumId w:val="37"/>
  </w:num>
  <w:num w:numId="37">
    <w:abstractNumId w:val="0"/>
  </w:num>
  <w:num w:numId="38">
    <w:abstractNumId w:val="43"/>
  </w:num>
  <w:num w:numId="39">
    <w:abstractNumId w:val="35"/>
  </w:num>
  <w:num w:numId="40">
    <w:abstractNumId w:val="11"/>
  </w:num>
  <w:num w:numId="41">
    <w:abstractNumId w:val="33"/>
  </w:num>
  <w:num w:numId="42">
    <w:abstractNumId w:val="24"/>
  </w:num>
  <w:num w:numId="43">
    <w:abstractNumId w:val="12"/>
  </w:num>
  <w:num w:numId="44">
    <w:abstractNumId w:val="8"/>
  </w:num>
  <w:num w:numId="45">
    <w:abstractNumId w:val="34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2A9C"/>
    <w:rsid w:val="0001744C"/>
    <w:rsid w:val="00022DBE"/>
    <w:rsid w:val="00034EB5"/>
    <w:rsid w:val="0004225F"/>
    <w:rsid w:val="0004280A"/>
    <w:rsid w:val="000520BE"/>
    <w:rsid w:val="00066BB3"/>
    <w:rsid w:val="000A4636"/>
    <w:rsid w:val="000C5F86"/>
    <w:rsid w:val="000C7A85"/>
    <w:rsid w:val="000E4C0C"/>
    <w:rsid w:val="000E5EAD"/>
    <w:rsid w:val="000F391A"/>
    <w:rsid w:val="001149CE"/>
    <w:rsid w:val="0011557F"/>
    <w:rsid w:val="0016181C"/>
    <w:rsid w:val="001733E3"/>
    <w:rsid w:val="00187469"/>
    <w:rsid w:val="0019230B"/>
    <w:rsid w:val="0019559D"/>
    <w:rsid w:val="001B4340"/>
    <w:rsid w:val="001B568D"/>
    <w:rsid w:val="001C097C"/>
    <w:rsid w:val="001D7245"/>
    <w:rsid w:val="001E61DC"/>
    <w:rsid w:val="0021004D"/>
    <w:rsid w:val="002105E1"/>
    <w:rsid w:val="002301B7"/>
    <w:rsid w:val="00241292"/>
    <w:rsid w:val="002412FA"/>
    <w:rsid w:val="002432C5"/>
    <w:rsid w:val="00246820"/>
    <w:rsid w:val="002501A2"/>
    <w:rsid w:val="002506DD"/>
    <w:rsid w:val="00256974"/>
    <w:rsid w:val="00261A73"/>
    <w:rsid w:val="0027259D"/>
    <w:rsid w:val="002830DE"/>
    <w:rsid w:val="00287A13"/>
    <w:rsid w:val="002A18EC"/>
    <w:rsid w:val="002B0A8B"/>
    <w:rsid w:val="002B70EF"/>
    <w:rsid w:val="002C0498"/>
    <w:rsid w:val="002C2D36"/>
    <w:rsid w:val="002C6E79"/>
    <w:rsid w:val="002D0963"/>
    <w:rsid w:val="002D4771"/>
    <w:rsid w:val="00315834"/>
    <w:rsid w:val="00317B28"/>
    <w:rsid w:val="00317E29"/>
    <w:rsid w:val="00344173"/>
    <w:rsid w:val="00345954"/>
    <w:rsid w:val="003472A5"/>
    <w:rsid w:val="00353092"/>
    <w:rsid w:val="00374880"/>
    <w:rsid w:val="003858CB"/>
    <w:rsid w:val="003930AB"/>
    <w:rsid w:val="003B213E"/>
    <w:rsid w:val="003C2A27"/>
    <w:rsid w:val="003D237C"/>
    <w:rsid w:val="003E5CE8"/>
    <w:rsid w:val="004020B8"/>
    <w:rsid w:val="0041401B"/>
    <w:rsid w:val="0043264F"/>
    <w:rsid w:val="0044024F"/>
    <w:rsid w:val="004415BC"/>
    <w:rsid w:val="00455EAD"/>
    <w:rsid w:val="004705D7"/>
    <w:rsid w:val="00476240"/>
    <w:rsid w:val="004A565C"/>
    <w:rsid w:val="004C3F4C"/>
    <w:rsid w:val="004D44CF"/>
    <w:rsid w:val="004D6239"/>
    <w:rsid w:val="004D6F4B"/>
    <w:rsid w:val="004D7F91"/>
    <w:rsid w:val="004E018D"/>
    <w:rsid w:val="004E6668"/>
    <w:rsid w:val="00500258"/>
    <w:rsid w:val="00500DF0"/>
    <w:rsid w:val="00514290"/>
    <w:rsid w:val="005156DD"/>
    <w:rsid w:val="00540AA3"/>
    <w:rsid w:val="00542252"/>
    <w:rsid w:val="0056590B"/>
    <w:rsid w:val="00565B1B"/>
    <w:rsid w:val="005A7105"/>
    <w:rsid w:val="005C26A7"/>
    <w:rsid w:val="005D7315"/>
    <w:rsid w:val="006000C1"/>
    <w:rsid w:val="006046C2"/>
    <w:rsid w:val="00606FD2"/>
    <w:rsid w:val="00617E91"/>
    <w:rsid w:val="00625543"/>
    <w:rsid w:val="006447CD"/>
    <w:rsid w:val="00655716"/>
    <w:rsid w:val="00657325"/>
    <w:rsid w:val="0066330B"/>
    <w:rsid w:val="00663E4D"/>
    <w:rsid w:val="00674866"/>
    <w:rsid w:val="00681FB5"/>
    <w:rsid w:val="0068476E"/>
    <w:rsid w:val="00684B0F"/>
    <w:rsid w:val="00687AAC"/>
    <w:rsid w:val="006A1F89"/>
    <w:rsid w:val="006B12B4"/>
    <w:rsid w:val="006C5628"/>
    <w:rsid w:val="006D19C1"/>
    <w:rsid w:val="006D48F7"/>
    <w:rsid w:val="006E57FD"/>
    <w:rsid w:val="006F7482"/>
    <w:rsid w:val="0072748A"/>
    <w:rsid w:val="00730271"/>
    <w:rsid w:val="007409BE"/>
    <w:rsid w:val="007441FA"/>
    <w:rsid w:val="007505B1"/>
    <w:rsid w:val="0075514B"/>
    <w:rsid w:val="0075732C"/>
    <w:rsid w:val="00764375"/>
    <w:rsid w:val="007659B7"/>
    <w:rsid w:val="0076632B"/>
    <w:rsid w:val="00775A6A"/>
    <w:rsid w:val="00780FB1"/>
    <w:rsid w:val="00784311"/>
    <w:rsid w:val="00790A62"/>
    <w:rsid w:val="00793D29"/>
    <w:rsid w:val="007A2A7E"/>
    <w:rsid w:val="007A3DD9"/>
    <w:rsid w:val="007B2CB3"/>
    <w:rsid w:val="007C3583"/>
    <w:rsid w:val="007C3750"/>
    <w:rsid w:val="007D2979"/>
    <w:rsid w:val="007D471A"/>
    <w:rsid w:val="007D625F"/>
    <w:rsid w:val="007D7E40"/>
    <w:rsid w:val="007E04FC"/>
    <w:rsid w:val="007E49CE"/>
    <w:rsid w:val="008146A1"/>
    <w:rsid w:val="00816142"/>
    <w:rsid w:val="00850A25"/>
    <w:rsid w:val="008570E0"/>
    <w:rsid w:val="008A622B"/>
    <w:rsid w:val="008A717F"/>
    <w:rsid w:val="008B4B38"/>
    <w:rsid w:val="008D49EB"/>
    <w:rsid w:val="008E5736"/>
    <w:rsid w:val="008E672C"/>
    <w:rsid w:val="008F0D5B"/>
    <w:rsid w:val="00910AF5"/>
    <w:rsid w:val="00914E92"/>
    <w:rsid w:val="0092065A"/>
    <w:rsid w:val="00927925"/>
    <w:rsid w:val="00934B63"/>
    <w:rsid w:val="00942D1B"/>
    <w:rsid w:val="00946737"/>
    <w:rsid w:val="00956B8C"/>
    <w:rsid w:val="009671B2"/>
    <w:rsid w:val="00967C9A"/>
    <w:rsid w:val="00971169"/>
    <w:rsid w:val="00973F2B"/>
    <w:rsid w:val="0097552E"/>
    <w:rsid w:val="009B35CF"/>
    <w:rsid w:val="009B36DA"/>
    <w:rsid w:val="009B75DD"/>
    <w:rsid w:val="009C7177"/>
    <w:rsid w:val="009D1117"/>
    <w:rsid w:val="009E16BD"/>
    <w:rsid w:val="00A13BCE"/>
    <w:rsid w:val="00A140DD"/>
    <w:rsid w:val="00A212C9"/>
    <w:rsid w:val="00A239B3"/>
    <w:rsid w:val="00A5395F"/>
    <w:rsid w:val="00A53A39"/>
    <w:rsid w:val="00A57DDE"/>
    <w:rsid w:val="00A64669"/>
    <w:rsid w:val="00A67282"/>
    <w:rsid w:val="00A8210E"/>
    <w:rsid w:val="00A84334"/>
    <w:rsid w:val="00A86836"/>
    <w:rsid w:val="00A93F69"/>
    <w:rsid w:val="00AA1FF1"/>
    <w:rsid w:val="00AA4E45"/>
    <w:rsid w:val="00AB722B"/>
    <w:rsid w:val="00AC1224"/>
    <w:rsid w:val="00AC1551"/>
    <w:rsid w:val="00AC2B54"/>
    <w:rsid w:val="00AE498B"/>
    <w:rsid w:val="00AE7EB9"/>
    <w:rsid w:val="00AF7818"/>
    <w:rsid w:val="00B156D9"/>
    <w:rsid w:val="00B167E7"/>
    <w:rsid w:val="00B205C0"/>
    <w:rsid w:val="00B300A3"/>
    <w:rsid w:val="00B32F83"/>
    <w:rsid w:val="00B57CB4"/>
    <w:rsid w:val="00B8320D"/>
    <w:rsid w:val="00B86477"/>
    <w:rsid w:val="00B95A74"/>
    <w:rsid w:val="00BC2635"/>
    <w:rsid w:val="00BC3E9B"/>
    <w:rsid w:val="00BD6BD2"/>
    <w:rsid w:val="00BD776D"/>
    <w:rsid w:val="00BE4CAB"/>
    <w:rsid w:val="00BE60AB"/>
    <w:rsid w:val="00C055EE"/>
    <w:rsid w:val="00C1087D"/>
    <w:rsid w:val="00C13BB7"/>
    <w:rsid w:val="00C14E5D"/>
    <w:rsid w:val="00C2361F"/>
    <w:rsid w:val="00C445DA"/>
    <w:rsid w:val="00C629E8"/>
    <w:rsid w:val="00C662AB"/>
    <w:rsid w:val="00C76C87"/>
    <w:rsid w:val="00C77E6E"/>
    <w:rsid w:val="00CA4443"/>
    <w:rsid w:val="00CA52DD"/>
    <w:rsid w:val="00CB3BCB"/>
    <w:rsid w:val="00CD217B"/>
    <w:rsid w:val="00CE61D3"/>
    <w:rsid w:val="00CF0B25"/>
    <w:rsid w:val="00CF2F27"/>
    <w:rsid w:val="00D05DFA"/>
    <w:rsid w:val="00D123C9"/>
    <w:rsid w:val="00D32731"/>
    <w:rsid w:val="00D40511"/>
    <w:rsid w:val="00D45AC0"/>
    <w:rsid w:val="00D506BD"/>
    <w:rsid w:val="00D60B67"/>
    <w:rsid w:val="00D84794"/>
    <w:rsid w:val="00D947DD"/>
    <w:rsid w:val="00D969C3"/>
    <w:rsid w:val="00DA639A"/>
    <w:rsid w:val="00DA7986"/>
    <w:rsid w:val="00DB5A78"/>
    <w:rsid w:val="00DB66F0"/>
    <w:rsid w:val="00DD1EB6"/>
    <w:rsid w:val="00DD2638"/>
    <w:rsid w:val="00DE33E4"/>
    <w:rsid w:val="00DF17AC"/>
    <w:rsid w:val="00E0215E"/>
    <w:rsid w:val="00E13610"/>
    <w:rsid w:val="00E20C36"/>
    <w:rsid w:val="00E2531D"/>
    <w:rsid w:val="00E428B9"/>
    <w:rsid w:val="00E44F16"/>
    <w:rsid w:val="00E54851"/>
    <w:rsid w:val="00E6499B"/>
    <w:rsid w:val="00E6737B"/>
    <w:rsid w:val="00E85DB7"/>
    <w:rsid w:val="00E964B1"/>
    <w:rsid w:val="00E97099"/>
    <w:rsid w:val="00EA4626"/>
    <w:rsid w:val="00EA53D3"/>
    <w:rsid w:val="00EB2D38"/>
    <w:rsid w:val="00EB56E1"/>
    <w:rsid w:val="00EC29B5"/>
    <w:rsid w:val="00EE64AD"/>
    <w:rsid w:val="00EE668F"/>
    <w:rsid w:val="00EF7E18"/>
    <w:rsid w:val="00F305B3"/>
    <w:rsid w:val="00F40B41"/>
    <w:rsid w:val="00F41D54"/>
    <w:rsid w:val="00F56EA9"/>
    <w:rsid w:val="00F64928"/>
    <w:rsid w:val="00F6758C"/>
    <w:rsid w:val="00F903DC"/>
    <w:rsid w:val="00F90787"/>
    <w:rsid w:val="00F94CE8"/>
    <w:rsid w:val="00F96BDE"/>
    <w:rsid w:val="00F971E1"/>
    <w:rsid w:val="00F977DB"/>
    <w:rsid w:val="00FC16EA"/>
    <w:rsid w:val="00FC4584"/>
    <w:rsid w:val="00FC6E93"/>
    <w:rsid w:val="00FD2844"/>
    <w:rsid w:val="00FD4AD3"/>
    <w:rsid w:val="00FF1BA3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B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CB3BCB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B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B3BCB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92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59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4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77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02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84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6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0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30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25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616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St-335/2018-16</izvorni_sadrzaj>
    <derivirana_varijabla naziv="DomainObject.Oznaka_1">St-335/2018-16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 - MAR d.o.o.</izvorni_sadrzaj>
    <derivirana_varijabla naziv="DomainObject.Predmet.ProtustrankaFormated_1">  DIA - MAR d.o.o.</derivirana_varijabla>
  </DomainObject.Predmet.ProtustrankaFormated>
  <DomainObject.Predmet.ProtustrankaFormatedOIB>
    <izvorni_sadrzaj>  DIA - MAR d.o.o., OIB 73621385717</izvorni_sadrzaj>
    <derivirana_varijabla naziv="DomainObject.Predmet.ProtustrankaFormatedOIB_1">  DIA - MAR d.o.o., OIB 73621385717</derivirana_varijabla>
  </DomainObject.Predmet.ProtustrankaFormatedOIB>
  <DomainObject.Predmet.ProtustrankaFormatedWithAdress>
    <izvorni_sadrzaj> DIA - MAR d.o.o., Milutina Barača 10a, 51000 Rijeka</izvorni_sadrzaj>
    <derivirana_varijabla naziv="DomainObject.Predmet.ProtustrankaFormatedWithAdress_1"> DIA - MAR d.o.o., Milutina Barača 10a, 51000 Rijeka</derivirana_varijabla>
  </DomainObject.Predmet.ProtustrankaFormatedWithAdress>
  <DomainObject.Predmet.ProtustrankaFormatedWithAdressOIB>
    <izvorni_sadrzaj> DIA - MAR d.o.o., OIB 73621385717, Milutina Barača 10a, 51000 Rijeka</izvorni_sadrzaj>
    <derivirana_varijabla naziv="DomainObject.Predmet.ProtustrankaFormatedWithAdressOIB_1"> DIA - MAR d.o.o., OIB 73621385717, Milutina Barača 10a, 51000 Rijeka</derivirana_varijabla>
  </DomainObject.Predmet.ProtustrankaFormatedWithAdressOIB>
  <DomainObject.Predmet.ProtustrankaWithAdress>
    <izvorni_sadrzaj>DIA - MAR d.o.o. Milutina Barača 10a, 51000 Rijeka</izvorni_sadrzaj>
    <derivirana_varijabla naziv="DomainObject.Predmet.ProtustrankaWithAdress_1">DIA - MAR d.o.o. Milutina Barača 10a, 51000 Rijeka</derivirana_varijabla>
  </DomainObject.Predmet.ProtustrankaWithAdress>
  <DomainObject.Predmet.ProtustrankaWithAdressOIB>
    <izvorni_sadrzaj>DIA - MAR d.o.o., OIB 73621385717, Milutina Barača 10a, 51000 Rijeka</izvorni_sadrzaj>
    <derivirana_varijabla naziv="DomainObject.Predmet.ProtustrankaWithAdressOIB_1">DIA - MAR d.o.o., OIB 73621385717, Milutina Barača 10a, 51000 Rijeka</derivirana_varijabla>
  </DomainObject.Predmet.ProtustrankaWithAdressOIB>
  <DomainObject.Predmet.ProtustrankaNazivFormated>
    <izvorni_sadrzaj>DIA - MAR d.o.o.</izvorni_sadrzaj>
    <derivirana_varijabla naziv="DomainObject.Predmet.ProtustrankaNazivFormated_1">DIA - MAR d.o.o.</derivirana_varijabla>
  </DomainObject.Predmet.ProtustrankaNazivFormated>
  <DomainObject.Predmet.ProtustrankaNazivFormatedOIB>
    <izvorni_sadrzaj>DIA - MAR d.o.o., OIB 73621385717</izvorni_sadrzaj>
    <derivirana_varijabla naziv="DomainObject.Predmet.ProtustrankaNazivFormatedOIB_1">DIA - MAR d.o.o., OIB 73621385717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 - MAR d.o.o.</item>
    </izvorni_sadrzaj>
    <derivirana_varijabla naziv="DomainObject.Predmet.ProtuStrankaListFormated_1">
      <item>DIA - MAR d.o.o.</item>
    </derivirana_varijabla>
  </DomainObject.Predmet.ProtuStrankaListFormated>
  <DomainObject.Predmet.ProtuStrankaListFormatedOIB>
    <izvorni_sadrzaj>
      <item>DIA - MAR d.o.o., OIB 73621385717</item>
    </izvorni_sadrzaj>
    <derivirana_varijabla naziv="DomainObject.Predmet.ProtuStrankaListFormatedOIB_1">
      <item>DIA - MAR d.o.o., OIB 73621385717</item>
    </derivirana_varijabla>
  </DomainObject.Predmet.ProtuStrankaListFormatedOIB>
  <DomainObject.Predmet.ProtuStrankaListFormatedWithAdress>
    <izvorni_sadrzaj>
      <item>DIA - MAR d.o.o., Milutina Barača 10a, 51000 Rijeka</item>
    </izvorni_sadrzaj>
    <derivirana_varijabla naziv="DomainObject.Predmet.ProtuStrankaListFormatedWithAdress_1">
      <item>DIA - MAR d.o.o., Milutina Barača 10a, 51000 Rijeka</item>
    </derivirana_varijabla>
  </DomainObject.Predmet.ProtuStrankaListFormatedWithAdress>
  <DomainObject.Predmet.ProtuStrankaListFormatedWithAdressOIB>
    <izvorni_sadrzaj>
      <item>DIA - MAR d.o.o., OIB 73621385717, Milutina Barača 10a, 51000 Rijeka</item>
    </izvorni_sadrzaj>
    <derivirana_varijabla naziv="DomainObject.Predmet.ProtuStrankaListFormatedWithAdressOIB_1">
      <item>DIA - MAR d.o.o., OIB 73621385717, Milutina Barača 10a, 51000 Rijeka</item>
    </derivirana_varijabla>
  </DomainObject.Predmet.ProtuStrankaListFormatedWithAdressOIB>
  <DomainObject.Predmet.ProtuStrankaListNazivFormated>
    <izvorni_sadrzaj>
      <item>DIA - MAR d.o.o.</item>
    </izvorni_sadrzaj>
    <derivirana_varijabla naziv="DomainObject.Predmet.ProtuStrankaListNazivFormated_1">
      <item>DIA - MAR d.o.o.</item>
    </derivirana_varijabla>
  </DomainObject.Predmet.ProtuStrankaListNazivFormated>
  <DomainObject.Predmet.ProtuStrankaListNazivFormatedOIB>
    <izvorni_sadrzaj>
      <item>DIA - MAR d.o.o., OIB 73621385717</item>
    </izvorni_sadrzaj>
    <derivirana_varijabla naziv="DomainObject.Predmet.ProtuStrankaListNazivFormatedOIB_1">
      <item>DIA - MAR d.o.o., OIB 73621385717</item>
    </derivirana_varijabla>
  </DomainObject.Predmet.ProtuStrankaListNazivFormatedOIB>
  <DomainObject.Predmet.OstaliListFormated>
    <izvorni_sadrzaj>
      <item>Monika Kastrapeli</item>
      <item>Dolores Margan-Kastrapeli</item>
    </izvorni_sadrzaj>
    <derivirana_varijabla naziv="DomainObject.Predmet.OstaliListFormated_1">
      <item>Monika Kastrapeli</item>
      <item>Dolores Margan-Kastrapeli</item>
    </derivirana_varijabla>
  </DomainObject.Predmet.OstaliListFormated>
  <DomainObject.Predmet.OstaliListFormatedOIB>
    <izvorni_sadrzaj>
      <item>Monika Kastrapeli, OIB 05666010468</item>
      <item>Dolores Margan-Kastrapeli, OIB 07570985578</item>
    </izvorni_sadrzaj>
    <derivirana_varijabla naziv="DomainObject.Predmet.OstaliListFormatedOIB_1">
      <item>Monika Kastrapeli, OIB 05666010468</item>
      <item>Dolores Margan-Kastrapeli, OIB 07570985578</item>
    </derivirana_varijabla>
  </DomainObject.Predmet.OstaliListFormatedOIB>
  <DomainObject.Predmet.OstaliListFormatedWithAdress>
    <izvorni_sadrzaj>
      <item>Monika Kastrapeli, Drage Šćitara 2, 51000 Rijeka</item>
      <item>Dolores Margan-Kastrapeli, Drage Šćitara 2, 51000 Rijeka</item>
    </izvorni_sadrzaj>
    <derivirana_varijabla naziv="DomainObject.Predmet.OstaliListFormatedWithAdress_1">
      <item>Monika Kastrapeli, Drage Šćitara 2, 51000 Rijeka</item>
      <item>Dolores Margan-Kastrapeli, Drage Šćitara 2, 51000 Rijeka</item>
    </derivirana_varijabla>
  </DomainObject.Predmet.OstaliListFormatedWithAdress>
  <DomainObject.Predmet.OstaliListFormatedWithAdressOIB>
    <izvorni_sadrzaj>
      <item>Monika Kastrapeli, OIB 05666010468, Drage Šćitara 2, 51000 Rijeka</item>
      <item>Dolores Margan-Kastrapeli, OIB 07570985578, Drage Šćitara 2, 51000 Rijeka</item>
    </izvorni_sadrzaj>
    <derivirana_varijabla naziv="DomainObject.Predmet.OstaliListFormatedWithAdressOIB_1">
      <item>Monika Kastrapeli, OIB 05666010468, Drage Šćitara 2, 51000 Rijeka</item>
      <item>Dolores Margan-Kastrapeli, OIB 07570985578, Drage Šćitara 2, 51000 Rijeka</item>
    </derivirana_varijabla>
  </DomainObject.Predmet.OstaliListFormatedWithAdressOIB>
  <DomainObject.Predmet.OstaliListNazivFormated>
    <izvorni_sadrzaj>
      <item>Monika Kastrapeli</item>
      <item>Dolores Margan-Kastrapeli</item>
    </izvorni_sadrzaj>
    <derivirana_varijabla naziv="DomainObject.Predmet.OstaliListNazivFormated_1">
      <item>Monika Kastrapeli</item>
      <item>Dolores Margan-Kastrapeli</item>
    </derivirana_varijabla>
  </DomainObject.Predmet.OstaliListNazivFormated>
  <DomainObject.Predmet.OstaliListNazivFormatedOIB>
    <izvorni_sadrzaj>
      <item>Monika Kastrapeli, OIB 05666010468</item>
      <item>Dolores Margan-Kastrapeli, OIB 07570985578</item>
    </izvorni_sadrzaj>
    <derivirana_varijabla naziv="DomainObject.Predmet.OstaliListNazivFormatedOIB_1">
      <item>Monika Kastrapeli, OIB 05666010468</item>
      <item>Dolores Margan-Kastrapeli, OIB 07570985578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St-335/2018-16</izvorni_sadrzaj>
    <derivirana_varijabla naziv="DomainObject.PoslovniBrojDokumenta_1">St-335/2018-16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 - MAR d.o.o.</izvorni_sadrzaj>
    <derivirana_varijabla naziv="DomainObject.Predmet.ProtustrankaIDrugi_1">DIA - MAR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 - MAR d.o.o., OIB 73621385717, Milutina Barača 10a, 51000 Rijeka</izvorni_sadrzaj>
    <derivirana_varijabla naziv="DomainObject.Predmet.ProtustrankaIDrugiAdressOIB_1">DIA - MAR d.o.o., OIB 73621385717, Milutina Barača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 - MAR d.o.o.</item>
      <item>Monika Kastrapeli</item>
      <item>Dolores Margan-Kastrapeli</item>
    </izvorni_sadrzaj>
    <derivirana_varijabla naziv="DomainObject.Predmet.SudioniciListNaziv_1">
      <item>FINA  Rijeka</item>
      <item>DIA - MAR d.o.o.</item>
      <item>Monika Kastrapeli</item>
      <item>Dolores Margan-Kastrapeli</item>
    </derivirana_varijabla>
  </DomainObject.Predmet.SudioniciListNaziv>
  <DomainObject.Predmet.SudioniciListAdressOIB>
    <izvorni_sadrzaj>
      <item>FINA  Rijeka, OIB 85821130368, Frana Kurelca 8,51000 Rijeka</item>
      <item>DIA - MAR d.o.o., OIB 73621385717, Milutina Barača 10a,51000 Rijeka</item>
      <item>Monika Kastrapeli, OIB 05666010468, Drage Šćitara 2,51000 Rijeka</item>
      <item>Dolores Margan-Kastrapeli, OIB 07570985578, Drage Šćitara 2,51000 Rijeka</item>
    </izvorni_sadrzaj>
    <derivirana_varijabla naziv="DomainObject.Predmet.SudioniciListAdressOIB_1">
      <item>FINA  Rijeka, OIB 85821130368, Frana Kurelca 8,51000 Rijeka</item>
      <item>DIA - MAR d.o.o., OIB 73621385717, Milutina Barača 10a,51000 Rijeka</item>
      <item>Monika Kastrapeli, OIB 05666010468, Drage Šćitara 2,51000 Rijeka</item>
      <item>Dolores Margan-Kastrapeli, OIB 07570985578,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73621385717</item>
      <item>, OIB 05666010468</item>
      <item>, OIB 07570985578</item>
    </izvorni_sadrzaj>
    <derivirana_varijabla naziv="DomainObject.Predmet.SudioniciListNazivOIB_1">
      <item>, OIB 85821130368</item>
      <item>, OIB 73621385717</item>
      <item>, OIB 05666010468</item>
      <item>, OIB 07570985578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St-335/2018-5</izvorni_sadrzaj>
    <derivirana_varijabla naziv="DomainObject.PredzadnjaOdlukaIzPredmeta.Oznaka_1">St-335/2018-5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8054A-86A4-4CAC-9E8F-7D6596839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1304</properties:Words>
  <properties:Characters>7342</properties:Characters>
  <properties:Lines>161</properties:Lines>
  <properties:Paragraphs>54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2019-01-23T08:42:00Z</dcterms:created>
  <dc:creator>ksarlija</dc:creator>
  <cp:lastModifiedBy>Jasna Radulović</cp:lastModifiedBy>
  <cp:lastPrinted>2019-01-23T08:59:00Z</cp:lastPrinted>
  <dcterms:modified xmlns:xsi="http://www.w3.org/2001/XMLSchema-instance" xsi:type="dcterms:W3CDTF">2019-01-23T09:05:00Z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St-335/2018-16 / Odluka - Rješenje - otvaranje stečajnog postupka (335-18 rješenje otvaranje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