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e018" w14:paraId="2dde018" w:rsidRDefault="00C071E9" w:rsidP="00910611" w:rsidR="00C071E9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71E9" w:rsidP="00910611" w:rsidR="00C071E9">
      <w:r>
        <w:rPr>
          <w:rFonts w:eastAsia="MS Mincho"/>
        </w:rPr>
        <w:t>REPUBLIKA HRVATSKA</w:t>
      </w:r>
    </w:p>
    <w:p w:rsidRDefault="00C071E9" w:rsidP="00910611" w:rsidR="00C071E9">
      <w:r>
        <w:rPr>
          <w:rFonts w:eastAsia="MS Mincho"/>
        </w:rPr>
        <w:t>TRGOVAČKI SUD U RIJECI</w:t>
      </w:r>
    </w:p>
    <w:p w:rsidRDefault="00C071E9" w:rsidR="00C071E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F54F1">
        <w:rPr>
          <w:rFonts w:hAnsi="Times New Roman" w:ascii="Times New Roman"/>
          <w:b w:val="false"/>
          <w:bCs/>
          <w:lang w:val="hr-HR"/>
        </w:rPr>
        <w:t xml:space="preserve"> </w:t>
      </w:r>
      <w:r w:rsidRPr="00AF54F1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AF54F1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ab/>
      </w:r>
      <w:r w:rsidR="00E15BCD" w:rsidRPr="00AF54F1">
        <w:rPr>
          <w:rFonts w:hAnsi="Times New Roman" w:ascii="Times New Roman"/>
          <w:b w:val="false"/>
          <w:bCs/>
          <w:lang w:val="hr-HR"/>
        </w:rPr>
        <w:t>R J E Š E N J E</w:t>
      </w:r>
      <w:r w:rsidRPr="00AF54F1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A36068" w:rsidP="00A36068" w:rsidR="00A3606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Trgovački sud u Rijeci po sucu ovog suda Veri Jelenović, u stečajnom predmetu nad dužnikom LYKOS d.o.o. za ugostiteljstvo i turizam u stečaju Crikvenica, Podšupera 55, OIB: 15118791096, dana 1</w:t>
      </w:r>
      <w:r w:rsidR="000571C8">
        <w:rPr>
          <w:rFonts w:hAnsi="Times New Roman" w:ascii="Times New Roman"/>
          <w:b w:val="false"/>
          <w:lang w:val="hr-HR"/>
        </w:rPr>
        <w:t>6</w:t>
      </w:r>
      <w:r>
        <w:rPr>
          <w:rFonts w:hAnsi="Times New Roman" w:ascii="Times New Roman"/>
          <w:b w:val="false"/>
          <w:lang w:val="hr-HR"/>
        </w:rPr>
        <w:t xml:space="preserve">. listopada 2018. </w:t>
      </w: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F54F1">
        <w:rPr>
          <w:rFonts w:hAnsi="Times New Roman" w:ascii="Times New Roman"/>
          <w:b w:val="false"/>
          <w:lang w:val="hr-HR"/>
        </w:rPr>
        <w:t xml:space="preserve"> </w:t>
      </w:r>
      <w:r w:rsidR="00350E1C" w:rsidRPr="00AF54F1">
        <w:rPr>
          <w:rFonts w:hAnsi="Times New Roman" w:ascii="Times New Roman"/>
          <w:b w:val="false"/>
          <w:lang w:val="hr-HR"/>
        </w:rPr>
        <w:t xml:space="preserve"> </w:t>
      </w:r>
      <w:r w:rsidR="00B93330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I. </w:t>
      </w:r>
      <w:r w:rsidR="000F0878" w:rsidRPr="00AF54F1">
        <w:rPr>
          <w:rFonts w:hAnsi="Times New Roman" w:ascii="Times New Roman"/>
          <w:b w:val="false"/>
          <w:lang w:val="hr-HR"/>
        </w:rPr>
        <w:tab/>
      </w:r>
      <w:r w:rsidR="007F2744" w:rsidRPr="00AF54F1">
        <w:rPr>
          <w:rFonts w:hAnsi="Times New Roman" w:ascii="Times New Roman"/>
          <w:b w:val="false"/>
          <w:lang w:val="hr-HR"/>
        </w:rPr>
        <w:t>Određuje se prodaja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u</w:t>
      </w:r>
      <w:r w:rsidR="00E15BCD" w:rsidRPr="00AF54F1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166C6" w:rsidRPr="00AF54F1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DA5509">
        <w:rPr>
          <w:rFonts w:hAnsi="Times New Roman" w:ascii="Times New Roman"/>
          <w:b w:val="false"/>
          <w:lang w:val="hr-HR"/>
        </w:rPr>
        <w:t>Gospiću</w:t>
      </w:r>
      <w:r w:rsidR="00603D90" w:rsidRPr="00AF54F1">
        <w:rPr>
          <w:rFonts w:hAnsi="Times New Roman" w:ascii="Times New Roman"/>
          <w:b w:val="false"/>
          <w:lang w:val="hr-HR"/>
        </w:rPr>
        <w:t xml:space="preserve">, zemljišnoknjižni odjel </w:t>
      </w:r>
      <w:r w:rsidR="00DA5509">
        <w:rPr>
          <w:rFonts w:hAnsi="Times New Roman" w:ascii="Times New Roman"/>
          <w:b w:val="false"/>
          <w:lang w:val="hr-HR"/>
        </w:rPr>
        <w:t>Gospić</w:t>
      </w:r>
      <w:r w:rsidR="006E7116" w:rsidRPr="00AF54F1">
        <w:rPr>
          <w:rFonts w:hAnsi="Times New Roman" w:ascii="Times New Roman"/>
          <w:b w:val="false"/>
          <w:lang w:val="hr-HR"/>
        </w:rPr>
        <w:t xml:space="preserve">, </w:t>
      </w:r>
      <w:r w:rsidR="00D529A4" w:rsidRPr="00AF54F1">
        <w:rPr>
          <w:rFonts w:hAnsi="Times New Roman" w:ascii="Times New Roman"/>
          <w:b w:val="false"/>
          <w:lang w:val="hr-HR"/>
        </w:rPr>
        <w:t>k.č.br.</w:t>
      </w:r>
      <w:r w:rsidR="00603D90" w:rsidRPr="00AF54F1">
        <w:rPr>
          <w:rFonts w:hAnsi="Times New Roman" w:ascii="Times New Roman"/>
          <w:b w:val="false"/>
          <w:lang w:val="hr-HR"/>
        </w:rPr>
        <w:t xml:space="preserve"> </w:t>
      </w:r>
      <w:r w:rsidR="000C4AC5">
        <w:rPr>
          <w:rFonts w:hAnsi="Times New Roman" w:ascii="Times New Roman"/>
          <w:b w:val="false"/>
          <w:lang w:val="hr-HR"/>
        </w:rPr>
        <w:t>3868</w:t>
      </w:r>
      <w:r w:rsidR="000571C8">
        <w:rPr>
          <w:rFonts w:hAnsi="Times New Roman" w:ascii="Times New Roman"/>
          <w:b w:val="false"/>
          <w:lang w:val="hr-HR"/>
        </w:rPr>
        <w:t xml:space="preserve"> u naravi </w:t>
      </w:r>
      <w:r w:rsidR="000C4AC5">
        <w:rPr>
          <w:rFonts w:hAnsi="Times New Roman" w:ascii="Times New Roman"/>
          <w:b w:val="false"/>
          <w:lang w:val="hr-HR"/>
        </w:rPr>
        <w:t>novo naselje</w:t>
      </w:r>
      <w:r w:rsidR="000571C8">
        <w:rPr>
          <w:rFonts w:hAnsi="Times New Roman" w:ascii="Times New Roman"/>
          <w:b w:val="false"/>
          <w:lang w:val="hr-HR"/>
        </w:rPr>
        <w:t xml:space="preserve"> površine </w:t>
      </w:r>
      <w:r w:rsidR="000C4AC5">
        <w:rPr>
          <w:rFonts w:hAnsi="Times New Roman" w:ascii="Times New Roman"/>
          <w:b w:val="false"/>
          <w:lang w:val="hr-HR"/>
        </w:rPr>
        <w:t>5193 m2</w:t>
      </w:r>
      <w:r w:rsidR="00DA5509" w:rsidRPr="00AF54F1">
        <w:rPr>
          <w:rFonts w:hAnsi="Times New Roman" w:ascii="Times New Roman"/>
          <w:b w:val="false"/>
          <w:lang w:val="hr-HR"/>
        </w:rPr>
        <w:t>,</w:t>
      </w:r>
      <w:r w:rsidR="00DA5509">
        <w:rPr>
          <w:rFonts w:hAnsi="Times New Roman" w:ascii="Times New Roman"/>
          <w:b w:val="false"/>
          <w:lang w:val="hr-HR"/>
        </w:rPr>
        <w:t xml:space="preserve"> sve</w:t>
      </w:r>
      <w:r w:rsidR="00AF54F1" w:rsidRPr="00AF54F1">
        <w:rPr>
          <w:rFonts w:hAnsi="Times New Roman" w:ascii="Times New Roman"/>
          <w:b w:val="false"/>
          <w:lang w:val="hr-HR"/>
        </w:rPr>
        <w:t xml:space="preserve"> upisano u zk. ul. br. </w:t>
      </w:r>
      <w:r w:rsidR="000571C8">
        <w:rPr>
          <w:rFonts w:hAnsi="Times New Roman" w:ascii="Times New Roman"/>
          <w:b w:val="false"/>
          <w:lang w:val="hr-HR"/>
        </w:rPr>
        <w:t>862</w:t>
      </w:r>
      <w:r w:rsidR="00AF54F1" w:rsidRPr="00AF54F1">
        <w:rPr>
          <w:rFonts w:hAnsi="Times New Roman" w:ascii="Times New Roman"/>
          <w:b w:val="false"/>
          <w:lang w:val="hr-HR"/>
        </w:rPr>
        <w:t xml:space="preserve"> K</w:t>
      </w:r>
      <w:r w:rsidR="000F745E">
        <w:rPr>
          <w:rFonts w:hAnsi="Times New Roman" w:ascii="Times New Roman"/>
          <w:b w:val="false"/>
          <w:lang w:val="hr-HR"/>
        </w:rPr>
        <w:t xml:space="preserve">atastarska općina: </w:t>
      </w:r>
      <w:r w:rsidR="000C4AC5">
        <w:rPr>
          <w:rFonts w:hAnsi="Times New Roman" w:ascii="Times New Roman"/>
          <w:b w:val="false"/>
          <w:lang w:val="hr-HR"/>
        </w:rPr>
        <w:t>310867, Lički Osik</w:t>
      </w:r>
      <w:r w:rsidR="00D529A4" w:rsidRPr="00AF54F1">
        <w:rPr>
          <w:rFonts w:hAnsi="Times New Roman" w:ascii="Times New Roman"/>
          <w:b w:val="false"/>
          <w:lang w:val="hr-HR"/>
        </w:rPr>
        <w:t xml:space="preserve">.  </w:t>
      </w:r>
      <w:r w:rsidR="006A3F2F"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DA5509" w:rsidR="00AF54F1" w:rsidRPr="00DA5509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</w:t>
      </w:r>
      <w:r w:rsidR="000968B5" w:rsidRPr="00AF54F1">
        <w:rPr>
          <w:rFonts w:hAnsi="Times New Roman" w:ascii="Times New Roman"/>
          <w:b w:val="false"/>
          <w:lang w:val="hr-HR"/>
        </w:rPr>
        <w:t>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DA5509">
        <w:rPr>
          <w:rFonts w:hAnsi="Times New Roman" w:ascii="Times New Roman"/>
          <w:b w:val="false"/>
          <w:lang w:val="hr-HR"/>
        </w:rPr>
        <w:t xml:space="preserve">nisu </w:t>
      </w:r>
      <w:r w:rsidR="00AF54F1" w:rsidRPr="00AF54F1">
        <w:rPr>
          <w:rFonts w:hAnsi="Times New Roman" w:ascii="Times New Roman"/>
          <w:b w:val="false"/>
          <w:lang w:val="hr-HR"/>
        </w:rPr>
        <w:t>upisana</w:t>
      </w:r>
      <w:r w:rsidRPr="00AF54F1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AF54F1">
        <w:rPr>
          <w:rFonts w:hAnsi="Times New Roman" w:ascii="Times New Roman"/>
          <w:b w:val="false"/>
          <w:lang w:val="hr-HR"/>
        </w:rPr>
        <w:t xml:space="preserve"> založna prava</w:t>
      </w:r>
      <w:r w:rsidR="00DA5509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F54F1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F54F1">
        <w:rPr>
          <w:rFonts w:hAnsi="Times New Roman" w:ascii="Times New Roman"/>
          <w:b w:val="false"/>
          <w:lang w:val="hr-HR"/>
        </w:rPr>
        <w:t>Financijskog agenciji</w:t>
      </w:r>
      <w:r w:rsidRPr="00AF54F1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F54F1">
        <w:rPr>
          <w:rFonts w:hAnsi="Times New Roman" w:ascii="Times New Roman"/>
          <w:b w:val="false"/>
          <w:lang w:val="hr-HR"/>
        </w:rPr>
        <w:t>ama</w:t>
      </w:r>
      <w:r w:rsidRPr="00AF54F1">
        <w:rPr>
          <w:rFonts w:hAnsi="Times New Roman" w:ascii="Times New Roman"/>
          <w:b w:val="false"/>
          <w:lang w:val="hr-HR"/>
        </w:rPr>
        <w:t xml:space="preserve"> koj</w:t>
      </w:r>
      <w:r w:rsidR="00C5013C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upisa </w:t>
      </w:r>
      <w:r w:rsidRPr="00AF54F1">
        <w:rPr>
          <w:rFonts w:hAnsi="Times New Roman" w:ascii="Times New Roman"/>
          <w:b w:val="false"/>
          <w:lang w:val="hr-HR"/>
        </w:rPr>
        <w:t xml:space="preserve">u </w:t>
      </w:r>
      <w:r w:rsidR="003F229D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F54F1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IV.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Određuje se upis zabiljež</w:t>
      </w:r>
      <w:r w:rsidR="00665E95" w:rsidRPr="00AF54F1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0A1A1A" w:rsidRPr="00AF54F1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F54F1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F54F1">
        <w:rPr>
          <w:rFonts w:hAnsi="Times New Roman" w:ascii="Times New Roman"/>
          <w:b w:val="false"/>
          <w:lang w:val="hr-HR"/>
        </w:rPr>
        <w:t xml:space="preserve">rješenja </w:t>
      </w:r>
      <w:r w:rsidRPr="00AF54F1">
        <w:rPr>
          <w:rFonts w:hAnsi="Times New Roman" w:ascii="Times New Roman"/>
          <w:b w:val="false"/>
          <w:lang w:val="hr-HR"/>
        </w:rPr>
        <w:t>u zemljišnim knjigama</w:t>
      </w:r>
      <w:r w:rsidR="000C266B" w:rsidRPr="00AF54F1">
        <w:rPr>
          <w:rFonts w:hAnsi="Times New Roman" w:ascii="Times New Roman"/>
          <w:b w:val="false"/>
          <w:lang w:val="hr-HR"/>
        </w:rPr>
        <w:t xml:space="preserve"> </w:t>
      </w:r>
      <w:r w:rsidR="005E51D8">
        <w:rPr>
          <w:rFonts w:hAnsi="Times New Roman" w:ascii="Times New Roman"/>
          <w:b w:val="false"/>
          <w:lang w:val="hr-HR"/>
        </w:rPr>
        <w:t xml:space="preserve">Općinskog suda u </w:t>
      </w:r>
      <w:r w:rsidR="0001429F">
        <w:rPr>
          <w:rFonts w:hAnsi="Times New Roman" w:ascii="Times New Roman"/>
          <w:b w:val="false"/>
          <w:lang w:val="hr-HR"/>
        </w:rPr>
        <w:t>Gospiću</w:t>
      </w:r>
      <w:r w:rsidR="00AE2CF6" w:rsidRPr="00AF54F1">
        <w:rPr>
          <w:rFonts w:hAnsi="Times New Roman" w:ascii="Times New Roman"/>
          <w:b w:val="false"/>
          <w:lang w:val="hr-HR"/>
        </w:rPr>
        <w:t xml:space="preserve">, zemljišnoknjižni odjel </w:t>
      </w:r>
      <w:r w:rsidR="0001429F">
        <w:rPr>
          <w:rFonts w:hAnsi="Times New Roman" w:ascii="Times New Roman"/>
          <w:b w:val="false"/>
          <w:lang w:val="hr-HR"/>
        </w:rPr>
        <w:t>Gospić</w:t>
      </w:r>
      <w:r w:rsidR="00C5013C" w:rsidRPr="00AF54F1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DA5509" w:rsidP="00DA5509" w:rsidR="00DA550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Rješenjem ovog suda posl. br. St-79/2017 od  23. lipnja 2017.  određeno je nastavljanje postupka radi naknadne diobe stečajne mase iza LYKOS d.o.o. za ugostiteljstvo turizam u stečaju Lički Osik, Riječka ulica 1, MBS: 020022556. </w:t>
      </w:r>
    </w:p>
    <w:p w:rsidRDefault="0089413C" w:rsidP="0092421C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92421C" w:rsidRPr="00AF54F1">
        <w:rPr>
          <w:rFonts w:hAnsi="Times New Roman" w:ascii="Times New Roman"/>
          <w:b w:val="false"/>
          <w:lang w:val="hr-HR"/>
        </w:rPr>
        <w:t xml:space="preserve"> koj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C5077" w:rsidRPr="00AF54F1">
        <w:rPr>
          <w:rFonts w:hAnsi="Times New Roman" w:ascii="Times New Roman"/>
          <w:b w:val="false"/>
          <w:lang w:val="hr-HR"/>
        </w:rPr>
        <w:t>je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oj</w:t>
      </w:r>
      <w:r w:rsidR="003C4709" w:rsidRPr="00AF54F1">
        <w:rPr>
          <w:rFonts w:hAnsi="Times New Roman" w:ascii="Times New Roman"/>
          <w:b w:val="false"/>
          <w:lang w:val="hr-HR"/>
        </w:rPr>
        <w:t xml:space="preserve"> u </w:t>
      </w:r>
      <w:r w:rsidR="0054620A" w:rsidRPr="00AF54F1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F54F1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F54F1">
        <w:rPr>
          <w:rFonts w:hAnsi="Times New Roman" w:ascii="Times New Roman"/>
          <w:b w:val="false"/>
          <w:lang w:val="hr-HR"/>
        </w:rPr>
        <w:t>postoji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prav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lastRenderedPageBreak/>
        <w:t>Stečajni upravitelj je</w:t>
      </w:r>
      <w:r w:rsidR="0054620A" w:rsidRPr="00AF54F1">
        <w:rPr>
          <w:rFonts w:hAnsi="Times New Roman" w:ascii="Times New Roman"/>
          <w:b w:val="false"/>
          <w:lang w:val="hr-HR"/>
        </w:rPr>
        <w:t xml:space="preserve"> </w:t>
      </w:r>
      <w:r w:rsidR="00DA5509">
        <w:rPr>
          <w:rFonts w:hAnsi="Times New Roman" w:ascii="Times New Roman"/>
          <w:b w:val="false"/>
          <w:lang w:val="hr-HR"/>
        </w:rPr>
        <w:t>12. listopada 2018</w:t>
      </w:r>
      <w:r w:rsidRPr="00AF54F1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F54F1">
        <w:rPr>
          <w:rFonts w:hAnsi="Times New Roman" w:ascii="Times New Roman"/>
          <w:b w:val="false"/>
          <w:lang w:val="hr-HR"/>
        </w:rPr>
        <w:t>oj</w:t>
      </w:r>
      <w:r w:rsidRPr="00AF54F1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prav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 </w:t>
      </w:r>
      <w:r w:rsidR="00D0763B" w:rsidRPr="00AF54F1">
        <w:rPr>
          <w:rFonts w:hAnsi="Times New Roman" w:ascii="Times New Roman"/>
          <w:b w:val="false"/>
          <w:lang w:val="hr-HR"/>
        </w:rPr>
        <w:t>unovč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D0763B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F54F1">
        <w:rPr>
          <w:rFonts w:hAnsi="Times New Roman" w:ascii="Times New Roman"/>
          <w:b w:val="false"/>
          <w:lang w:val="hr-HR"/>
        </w:rPr>
        <w:t xml:space="preserve">i </w:t>
      </w:r>
      <w:r w:rsidR="00250893" w:rsidRPr="00AF54F1">
        <w:rPr>
          <w:rFonts w:hAnsi="Times New Roman" w:ascii="Times New Roman"/>
          <w:b w:val="false"/>
          <w:lang w:val="hr-HR"/>
        </w:rPr>
        <w:t>sukladno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="00250893"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1</w:t>
      </w:r>
      <w:r w:rsidR="00250893" w:rsidRPr="00AF54F1">
        <w:rPr>
          <w:rFonts w:hAnsi="Times New Roman" w:ascii="Times New Roman"/>
          <w:b w:val="false"/>
          <w:lang w:val="hr-HR"/>
        </w:rPr>
        <w:t xml:space="preserve">. </w:t>
      </w:r>
      <w:r w:rsidR="005E08C2" w:rsidRPr="00AF54F1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F54F1">
        <w:rPr>
          <w:rFonts w:hAnsi="Times New Roman" w:ascii="Times New Roman"/>
          <w:b w:val="false"/>
          <w:lang w:val="hr-HR"/>
        </w:rPr>
        <w:t>S</w:t>
      </w:r>
      <w:r w:rsidR="00262AFB" w:rsidRPr="00AF54F1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F54F1">
        <w:rPr>
          <w:rFonts w:hAnsi="Times New Roman" w:ascii="Times New Roman"/>
          <w:b w:val="false"/>
          <w:lang w:val="hr-HR"/>
        </w:rPr>
        <w:t>71/15,</w:t>
      </w:r>
      <w:r w:rsidR="00262AFB" w:rsidRPr="00AF54F1">
        <w:rPr>
          <w:rFonts w:hAnsi="Times New Roman" w:ascii="Times New Roman"/>
          <w:b w:val="false"/>
          <w:lang w:val="hr-HR"/>
        </w:rPr>
        <w:t xml:space="preserve"> dalje: SZ)</w:t>
      </w:r>
      <w:r w:rsidRPr="00AF54F1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>
        <w:rPr>
          <w:rFonts w:hAnsi="Times New Roman" w:ascii="Times New Roman"/>
          <w:b w:val="false"/>
          <w:lang w:val="hr-HR"/>
        </w:rPr>
        <w:t>na temelju</w:t>
      </w:r>
      <w:r w:rsidRPr="00AF54F1">
        <w:rPr>
          <w:rFonts w:hAnsi="Times New Roman" w:ascii="Times New Roman"/>
          <w:b w:val="false"/>
          <w:lang w:val="hr-HR"/>
        </w:rPr>
        <w:t xml:space="preserve">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2</w:t>
      </w:r>
      <w:r w:rsidRPr="00AF54F1">
        <w:rPr>
          <w:rFonts w:hAnsi="Times New Roman" w:ascii="Times New Roman"/>
          <w:b w:val="false"/>
          <w:lang w:val="hr-HR"/>
        </w:rPr>
        <w:t>.</w:t>
      </w:r>
      <w:r w:rsidR="005958EA" w:rsidRPr="00AF54F1">
        <w:rPr>
          <w:rFonts w:hAnsi="Times New Roman" w:ascii="Times New Roman"/>
          <w:b w:val="false"/>
          <w:lang w:val="hr-HR"/>
        </w:rPr>
        <w:t xml:space="preserve"> </w:t>
      </w:r>
      <w:r w:rsidR="00262AFB" w:rsidRPr="00AF54F1">
        <w:rPr>
          <w:rFonts w:hAnsi="Times New Roman" w:ascii="Times New Roman"/>
          <w:b w:val="false"/>
          <w:lang w:val="hr-HR"/>
        </w:rPr>
        <w:t xml:space="preserve">SZ-a, </w:t>
      </w:r>
      <w:r w:rsidRPr="00AF54F1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 Rijeci,</w:t>
      </w:r>
      <w:r w:rsidR="00B03869" w:rsidRPr="00AF54F1">
        <w:rPr>
          <w:rFonts w:hAnsi="Times New Roman" w:ascii="Times New Roman"/>
          <w:b w:val="false"/>
          <w:lang w:val="hr-HR"/>
        </w:rPr>
        <w:t xml:space="preserve"> </w:t>
      </w:r>
      <w:r w:rsidR="00DA5509">
        <w:rPr>
          <w:rFonts w:hAnsi="Times New Roman" w:ascii="Times New Roman"/>
          <w:b w:val="false"/>
          <w:lang w:val="hr-HR"/>
        </w:rPr>
        <w:t>1</w:t>
      </w:r>
      <w:r w:rsidR="00C071E9">
        <w:rPr>
          <w:rFonts w:hAnsi="Times New Roman" w:ascii="Times New Roman"/>
          <w:b w:val="false"/>
          <w:lang w:val="hr-HR"/>
        </w:rPr>
        <w:t>6</w:t>
      </w:r>
      <w:r w:rsidR="00D529A4" w:rsidRPr="00AF54F1">
        <w:rPr>
          <w:rFonts w:hAnsi="Times New Roman" w:ascii="Times New Roman"/>
          <w:b w:val="false"/>
          <w:lang w:val="hr-HR"/>
        </w:rPr>
        <w:t>. listopada</w:t>
      </w:r>
      <w:r w:rsidR="00C9456E" w:rsidRPr="00AF54F1">
        <w:rPr>
          <w:rFonts w:hAnsi="Times New Roman" w:ascii="Times New Roman"/>
          <w:b w:val="false"/>
          <w:lang w:val="hr-HR"/>
        </w:rPr>
        <w:t xml:space="preserve"> </w:t>
      </w:r>
      <w:r w:rsidR="00BF62C7" w:rsidRPr="00AF54F1">
        <w:rPr>
          <w:rFonts w:hAnsi="Times New Roman" w:ascii="Times New Roman"/>
          <w:b w:val="false"/>
          <w:lang w:val="hr-HR"/>
        </w:rPr>
        <w:t>201</w:t>
      </w:r>
      <w:r w:rsidR="00C071E9">
        <w:rPr>
          <w:rFonts w:hAnsi="Times New Roman" w:ascii="Times New Roman"/>
          <w:b w:val="false"/>
          <w:lang w:val="hr-HR"/>
        </w:rPr>
        <w:t>8</w:t>
      </w:r>
      <w:r w:rsidR="00B03869" w:rsidRPr="00AF54F1">
        <w:rPr>
          <w:rFonts w:hAnsi="Times New Roman" w:ascii="Times New Roman"/>
          <w:b w:val="false"/>
          <w:lang w:val="hr-HR"/>
        </w:rPr>
        <w:t>.</w:t>
      </w:r>
      <w:r w:rsidR="00E6600F"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250893" w:rsidP="00F251CF" w:rsidR="005E08C2" w:rsidRPr="00AF54F1">
      <w:pPr>
        <w:jc w:val="right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                       </w:t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C071E9" w:rsidP="00B87D74" w:rsidR="00C071E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F54F1">
        <w:rPr>
          <w:rFonts w:hAnsi="Times New Roman" w:ascii="Times New Roman"/>
          <w:b w:val="false"/>
          <w:lang w:val="hr-HR"/>
        </w:rPr>
        <w:t>r</w:t>
      </w:r>
      <w:r w:rsidRPr="00AF54F1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AF54F1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AF54F1">
        <w:rPr>
          <w:rFonts w:hAnsi="Times New Roman" w:ascii="Times New Roman"/>
          <w:b w:val="false"/>
          <w:lang w:val="hr-HR"/>
        </w:rPr>
        <w:t>Žalba se podnosi pute</w:t>
      </w:r>
      <w:r w:rsidR="00C64330" w:rsidRPr="00AF54F1">
        <w:rPr>
          <w:rFonts w:hAnsi="Times New Roman" w:ascii="Times New Roman"/>
          <w:b w:val="false"/>
          <w:lang w:val="hr-HR"/>
        </w:rPr>
        <w:t>m</w:t>
      </w:r>
      <w:r w:rsidR="00EA0EE6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10592B" w:rsidP="008A420C" w:rsidR="0010592B" w:rsidRPr="00AF54F1">
      <w:pPr>
        <w:jc w:val="both"/>
        <w:rPr>
          <w:rFonts w:hAnsi="Times New Roman" w:ascii="Times New Roman"/>
          <w:b w:val="false"/>
          <w:lang w:val="hr-HR"/>
        </w:rPr>
      </w:pPr>
    </w:p>
    <w:sectPr w:rsidR="0010592B" w:rsidRPr="00AF54F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288" w:rsidR="00976288">
      <w:r>
        <w:separator/>
      </w:r>
    </w:p>
  </w:endnote>
  <w:endnote w:id="0" w:type="continuationSeparator">
    <w:p w:rsidRDefault="00976288" w:rsidR="00976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0624BF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288" w:rsidR="00976288">
      <w:r>
        <w:separator/>
      </w:r>
    </w:p>
  </w:footnote>
  <w:footnote w:id="0" w:type="continuationSeparator">
    <w:p w:rsidRDefault="00976288" w:rsidR="00976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A5509">
      <w:rPr>
        <w:rFonts w:hAnsi="Times New Roman" w:ascii="Times New Roman"/>
        <w:b w:val="false"/>
      </w:rPr>
      <w:t>79/2017</w:t>
    </w:r>
    <w:r w:rsidR="00C071E9">
      <w:rPr>
        <w:rFonts w:hAnsi="Times New Roman" w:ascii="Times New Roman"/>
        <w:b w:val="false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1429F"/>
    <w:rsid w:val="00044A72"/>
    <w:rsid w:val="0005032D"/>
    <w:rsid w:val="0005372E"/>
    <w:rsid w:val="000571C8"/>
    <w:rsid w:val="000624BF"/>
    <w:rsid w:val="0006784D"/>
    <w:rsid w:val="000722DA"/>
    <w:rsid w:val="000968B5"/>
    <w:rsid w:val="000A1A1A"/>
    <w:rsid w:val="000A3AF9"/>
    <w:rsid w:val="000A4F8C"/>
    <w:rsid w:val="000C266B"/>
    <w:rsid w:val="000C3FD2"/>
    <w:rsid w:val="000C4AC5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3896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76288"/>
    <w:rsid w:val="00983E4B"/>
    <w:rsid w:val="009A7977"/>
    <w:rsid w:val="009B4A11"/>
    <w:rsid w:val="009B7AC6"/>
    <w:rsid w:val="009C4035"/>
    <w:rsid w:val="009E0FB6"/>
    <w:rsid w:val="009E7733"/>
    <w:rsid w:val="009E7A0F"/>
    <w:rsid w:val="009F3972"/>
    <w:rsid w:val="00A02007"/>
    <w:rsid w:val="00A03719"/>
    <w:rsid w:val="00A067C3"/>
    <w:rsid w:val="00A36068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F62C7"/>
    <w:rsid w:val="00BF771A"/>
    <w:rsid w:val="00C01D23"/>
    <w:rsid w:val="00C05B7B"/>
    <w:rsid w:val="00C071E9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A5509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57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St-79/2017-24</izvorni_sadrzaj>
    <derivirana_varijabla naziv="DomainObject.Oznaka_1">St-79/2017-24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St-79/2017-24</izvorni_sadrzaj>
    <derivirana_varijabla naziv="DomainObject.PoslovniBrojDokumenta_1">St-79/2017-24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St-79/2017-23</izvorni_sadrzaj>
    <derivirana_varijabla naziv="DomainObject.PredzadnjaOdlukaIzPredmeta.Oznaka_1">St-79/2017-23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8C0F2-5B79-427F-91F9-7F06B9F0A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2145</properties:Characters>
  <properties:Lines>73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2018-10-16T06:30:00Z</dcterms:created>
  <dc:creator>rcerneka</dc:creator>
  <cp:lastModifiedBy>Danijela Fumić</cp:lastModifiedBy>
  <cp:lastPrinted>2015-10-27T14:12:00Z</cp:lastPrinted>
  <dcterms:modified xmlns:xsi="http://www.w3.org/2001/XMLSchema-instance" xsi:type="dcterms:W3CDTF">2018-10-16T06:30:00Z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St-79/2017-24 / Odluka - Rješenje - prodaja (79 17 rješenje prodaja - NOVO4.docx)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