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c7b0" w14:paraId="1eac7b0" w:rsidRDefault="004826D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678180</wp:posOffset>
            </wp:positionV>
            <wp:extent cy="815340" cx="611055"/>
            <wp:effectExtent b="381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346" cx="613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826D3" w:rsidR="00AE649C" w:rsidRPr="00B76F3C">
      <w:pPr>
        <w:pStyle w:val="NormaleSPIS"/>
        <w:ind w:firstLine="0"/>
      </w:pPr>
    </w:p>
    <w:p w:rsidRDefault="004826D3" w:rsidP="004826D3" w:rsidR="004826D3">
      <w:pPr>
        <w:spacing w:after="0"/>
        <w:jc w:val="both"/>
      </w:pPr>
      <w:r>
        <w:t xml:space="preserve">           Republika Hrvatska</w:t>
      </w:r>
    </w:p>
    <w:p w:rsidRDefault="004826D3" w:rsidP="004826D3" w:rsidR="004826D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826D3" w:rsidP="004826D3" w:rsidR="004826D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 xml:space="preserve">    Poslovni broj: 5 St-787/2018-2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>R J E Š E N J E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Podružnica Bjelovar, Bjelovar, F. Supila 4, za otvaranje stečajnog postupka nad dužnikom GAMS jednostavno društvo s ograničenom odgovornošću za usluge, </w:t>
      </w:r>
      <w:proofErr w:type="spellStart"/>
      <w:r w:rsidRPr="004826D3">
        <w:rPr>
          <w:rFonts w:cs="Times New Roman" w:eastAsia="Times New Roman"/>
          <w:szCs w:val="20"/>
          <w:lang w:eastAsia="hr-HR"/>
        </w:rPr>
        <w:t>Zdenčec</w:t>
      </w:r>
      <w:proofErr w:type="spellEnd"/>
      <w:r w:rsidRPr="004826D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4826D3">
        <w:rPr>
          <w:rFonts w:cs="Times New Roman" w:eastAsia="Times New Roman"/>
          <w:szCs w:val="20"/>
          <w:lang w:eastAsia="hr-HR"/>
        </w:rPr>
        <w:t>Zdenčec</w:t>
      </w:r>
      <w:proofErr w:type="spellEnd"/>
      <w:r w:rsidRPr="004826D3">
        <w:rPr>
          <w:rFonts w:cs="Times New Roman" w:eastAsia="Times New Roman"/>
          <w:szCs w:val="20"/>
          <w:lang w:eastAsia="hr-HR"/>
        </w:rPr>
        <w:t xml:space="preserve"> 53, OIB: 81535842267, MBS: 010102557, 11. veljače 2019.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>r i j e š i o  j e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GAMS jednostavno društvo s ograničenom odgovornošću za usluge, </w:t>
      </w:r>
      <w:proofErr w:type="spellStart"/>
      <w:r w:rsidRPr="004826D3">
        <w:rPr>
          <w:rFonts w:cs="Times New Roman" w:eastAsia="Times New Roman"/>
          <w:szCs w:val="20"/>
          <w:lang w:eastAsia="hr-HR"/>
        </w:rPr>
        <w:t>Zdenčec</w:t>
      </w:r>
      <w:proofErr w:type="spellEnd"/>
      <w:r w:rsidRPr="004826D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4826D3">
        <w:rPr>
          <w:rFonts w:cs="Times New Roman" w:eastAsia="Times New Roman"/>
          <w:szCs w:val="20"/>
          <w:lang w:eastAsia="hr-HR"/>
        </w:rPr>
        <w:t>Zdenčec</w:t>
      </w:r>
      <w:proofErr w:type="spellEnd"/>
      <w:r w:rsidRPr="004826D3">
        <w:rPr>
          <w:rFonts w:cs="Times New Roman" w:eastAsia="Times New Roman"/>
          <w:szCs w:val="20"/>
          <w:lang w:eastAsia="hr-HR"/>
        </w:rPr>
        <w:t xml:space="preserve"> 53, OIB: 81535842267, MBS: 010102557.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 xml:space="preserve">2. Dužniku GAMS jednostavno društvo s ograničenom odgovornošću za usluge, </w:t>
      </w:r>
      <w:proofErr w:type="spellStart"/>
      <w:r w:rsidRPr="004826D3">
        <w:rPr>
          <w:rFonts w:cs="Times New Roman" w:eastAsia="Times New Roman"/>
          <w:szCs w:val="20"/>
          <w:lang w:eastAsia="hr-HR"/>
        </w:rPr>
        <w:t>Zdenčec</w:t>
      </w:r>
      <w:proofErr w:type="spellEnd"/>
      <w:r w:rsidRPr="004826D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4826D3">
        <w:rPr>
          <w:rFonts w:cs="Times New Roman" w:eastAsia="Times New Roman"/>
          <w:szCs w:val="20"/>
          <w:lang w:eastAsia="hr-HR"/>
        </w:rPr>
        <w:t>Zdenčec</w:t>
      </w:r>
      <w:proofErr w:type="spellEnd"/>
      <w:r w:rsidRPr="004826D3">
        <w:rPr>
          <w:rFonts w:cs="Times New Roman" w:eastAsia="Times New Roman"/>
          <w:szCs w:val="20"/>
          <w:lang w:eastAsia="hr-HR"/>
        </w:rPr>
        <w:t xml:space="preserve"> 53, postavlja se privremeni stečajni upravitelj.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 xml:space="preserve">3. Za privremenog stečajnog upravitelja imenuje se </w:t>
      </w:r>
      <w:r w:rsidRPr="004826D3">
        <w:rPr>
          <w:rFonts w:cs="Times New Roman" w:eastAsia="Times New Roman"/>
          <w:lang w:eastAsia="hr-HR" w:val="en-GB"/>
        </w:rPr>
        <w:t xml:space="preserve">Ivana </w:t>
      </w:r>
      <w:proofErr w:type="spellStart"/>
      <w:r w:rsidRPr="004826D3">
        <w:rPr>
          <w:rFonts w:cs="Times New Roman" w:eastAsia="Times New Roman"/>
          <w:lang w:eastAsia="hr-HR" w:val="en-GB"/>
        </w:rPr>
        <w:t>Brebrić</w:t>
      </w:r>
      <w:proofErr w:type="spellEnd"/>
      <w:r w:rsidRPr="004826D3">
        <w:rPr>
          <w:rFonts w:cs="Times New Roman" w:eastAsia="Times New Roman"/>
          <w:lang w:eastAsia="hr-HR" w:val="en-GB"/>
        </w:rPr>
        <w:t xml:space="preserve">, dipl. </w:t>
      </w:r>
      <w:proofErr w:type="spellStart"/>
      <w:proofErr w:type="gramStart"/>
      <w:r w:rsidRPr="004826D3">
        <w:rPr>
          <w:rFonts w:cs="Times New Roman" w:eastAsia="Times New Roman"/>
          <w:lang w:eastAsia="hr-HR" w:val="en-GB"/>
        </w:rPr>
        <w:t>ing</w:t>
      </w:r>
      <w:proofErr w:type="spellEnd"/>
      <w:proofErr w:type="gramEnd"/>
      <w:r w:rsidRPr="004826D3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4826D3">
        <w:rPr>
          <w:rFonts w:cs="Times New Roman" w:eastAsia="Times New Roman"/>
          <w:lang w:eastAsia="hr-HR" w:val="en-GB"/>
        </w:rPr>
        <w:t>građevinarstva</w:t>
      </w:r>
      <w:proofErr w:type="spellEnd"/>
      <w:proofErr w:type="gramEnd"/>
      <w:r w:rsidRPr="004826D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826D3">
        <w:rPr>
          <w:rFonts w:cs="Times New Roman" w:eastAsia="Times New Roman"/>
          <w:lang w:eastAsia="hr-HR" w:val="en-GB"/>
        </w:rPr>
        <w:t>iz</w:t>
      </w:r>
      <w:proofErr w:type="spellEnd"/>
      <w:r w:rsidRPr="004826D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826D3">
        <w:rPr>
          <w:rFonts w:cs="Times New Roman" w:eastAsia="Times New Roman"/>
          <w:lang w:eastAsia="hr-HR" w:val="en-GB"/>
        </w:rPr>
        <w:t>Zagreba</w:t>
      </w:r>
      <w:proofErr w:type="spellEnd"/>
      <w:r w:rsidRPr="004826D3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4826D3">
        <w:rPr>
          <w:rFonts w:cs="Times New Roman" w:eastAsia="Times New Roman"/>
          <w:lang w:eastAsia="hr-HR" w:val="en-GB"/>
        </w:rPr>
        <w:t>Palinovečka</w:t>
      </w:r>
      <w:proofErr w:type="spellEnd"/>
      <w:r w:rsidRPr="004826D3">
        <w:rPr>
          <w:rFonts w:cs="Times New Roman" w:eastAsia="Times New Roman"/>
          <w:lang w:eastAsia="hr-HR" w:val="en-GB"/>
        </w:rPr>
        <w:t xml:space="preserve"> 19 P, OIB: 01354117686.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30 dana od objave ovog rješenja na e-oglasnoj ploči suda, u tri primjerka. 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21. ožujka 2019. u 10,00 sati u ovome sudu u Bjelovaru, Šetalište dr. </w:t>
      </w:r>
      <w:proofErr w:type="spellStart"/>
      <w:r w:rsidRPr="004826D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826D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826D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826D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 xml:space="preserve">-zakonski zastupnik dužnika Antonija Gregurić 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 xml:space="preserve">6. Nalaže se Financijskoj agenciji da naloži Privrednoj banci prijenos zaplijenjenih novčanih sredstava na ime predujma za namirenje troškova stečajnog postupka u iznosu od 3.875,00 kn, s računa dužnika na račun Trgovačkog suda u Bjelovaru </w:t>
      </w:r>
      <w:r w:rsidRPr="004826D3">
        <w:rPr>
          <w:rFonts w:cs="Times New Roman" w:eastAsia="Times New Roman"/>
          <w:noProof/>
          <w:szCs w:val="20"/>
          <w:lang w:eastAsia="hr-HR"/>
        </w:rPr>
        <w:t xml:space="preserve">IBAN: HR6123900011300000630 model </w:t>
      </w:r>
      <w:r w:rsidRPr="004826D3">
        <w:rPr>
          <w:rFonts w:cs="Times New Roman" w:eastAsia="Times New Roman"/>
          <w:noProof/>
          <w:szCs w:val="20"/>
          <w:lang w:eastAsia="hr-HR" w:val="en-GB"/>
        </w:rPr>
        <w:t>HR05 540-787</w:t>
      </w:r>
      <w:r w:rsidRPr="004826D3">
        <w:rPr>
          <w:rFonts w:cs="Times New Roman" w:eastAsia="Times New Roman"/>
          <w:szCs w:val="20"/>
          <w:lang w:eastAsia="hr-HR" w:val="en-GB"/>
        </w:rPr>
        <w:t>-18.</w:t>
      </w:r>
      <w:r w:rsidRPr="004826D3">
        <w:rPr>
          <w:rFonts w:cs="Times New Roman" w:eastAsia="Times New Roman"/>
          <w:szCs w:val="20"/>
          <w:lang w:eastAsia="hr-HR"/>
        </w:rPr>
        <w:t xml:space="preserve"> 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lastRenderedPageBreak/>
        <w:t>7. Rješenje se dostavlja sudskom registru ovog suda.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>Obrazloženje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4. prosinca 2018. podnijela sudu prijedlog za otvaranje stečajnog postupka nad dužnikom</w:t>
      </w:r>
      <w:r w:rsidRPr="004826D3">
        <w:rPr>
          <w:rFonts w:cs="Times New Roman" w:eastAsia="Times New Roman"/>
          <w:szCs w:val="20"/>
          <w:lang w:eastAsia="hr-HR"/>
        </w:rPr>
        <w:t xml:space="preserve"> GAMS j.d.o.o. </w:t>
      </w:r>
      <w:proofErr w:type="spellStart"/>
      <w:r w:rsidRPr="004826D3">
        <w:rPr>
          <w:rFonts w:cs="Times New Roman" w:eastAsia="Times New Roman"/>
          <w:szCs w:val="20"/>
          <w:lang w:eastAsia="hr-HR"/>
        </w:rPr>
        <w:t>Zdenčec</w:t>
      </w:r>
      <w:proofErr w:type="spellEnd"/>
      <w:r w:rsidRPr="004826D3">
        <w:rPr>
          <w:rFonts w:cs="Times New Roman" w:eastAsia="Times New Roman"/>
          <w:szCs w:val="20"/>
          <w:lang w:eastAsia="hr-HR"/>
        </w:rPr>
        <w:t xml:space="preserve">.   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na dan 27. studenog 2018. dužnik u Očevidniku redoslijeda osnova za plaćanje imao evidentirane neizvršene osnove za plaćanje u neprekinutom razdoblju od 120 dana, u ukupnom iznosu od 32.279,18 kn.  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color w:val="000000"/>
          <w:szCs w:val="20"/>
          <w:lang w:eastAsia="hr-HR"/>
        </w:rPr>
        <w:t>Na temelju navoda prijedloga sud utvrđuje vjerojatnost postojanja stečajnog razloga nesposobnosti za plaćanje</w:t>
      </w:r>
      <w:r w:rsidRPr="004826D3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color w:val="000000"/>
          <w:szCs w:val="20"/>
          <w:lang w:eastAsia="hr-HR"/>
        </w:rPr>
        <w:t>Kako iz prijedloga proizlazi da je Fina na temelju čl.112. SZ-a, 27. studenog 2018., dužniku na ime predujma za namirenje troškova stečajnog postupka, zaplijenila novčana sredstva u iznosu od 3.875,00 kn</w:t>
      </w:r>
      <w:r w:rsidRPr="004826D3">
        <w:rPr>
          <w:rFonts w:cs="Times New Roman" w:eastAsia="Times New Roman"/>
          <w:szCs w:val="20"/>
          <w:lang w:eastAsia="hr-HR"/>
        </w:rPr>
        <w:t xml:space="preserve">, sukladno čl. 112. st. 6. SZ-a, riješeno je kao u toč.6. izreke. 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>U Bjelovaru 11. veljače 2019.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Sutkinja    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Marija Petrina Kubica v.r.</w:t>
      </w: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4826D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826D3" w:rsidP="004826D3" w:rsidR="004826D3" w:rsidRPr="004826D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4826D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826D3" w:rsidP="004826D3" w:rsidR="004826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26D3" w:rsidP="004826D3" w:rsidR="004826D3" w:rsidRPr="004826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826D3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4826D3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4305428"/>
      <w:docPartObj>
        <w:docPartGallery w:val="Page Numbers (Top of Page)"/>
        <w:docPartUnique/>
      </w:docPartObj>
    </w:sdtPr>
    <w:sdtContent>
      <w:p w:rsidRDefault="004826D3" w:rsidP="004826D3" w:rsidR="004826D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826D3" w:rsidP="004826D3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4826D3">
      <w:rPr>
        <w:rFonts w:cs="Times New Roman" w:eastAsia="Times New Roman"/>
        <w:szCs w:val="20"/>
        <w:lang w:eastAsia="hr-HR"/>
      </w:rPr>
      <w:t>Poslovni broj: 5 St-787/2018-2</w:t>
    </w:r>
  </w:p>
  <w:p w:rsidRDefault="004826D3" w:rsidP="004826D3" w:rsidR="004826D3" w:rsidRPr="004826D3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6D3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7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12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St-787/2018-2</izvorni_sadrzaj>
    <derivirana_varijabla naziv="DomainObject.Oznaka_1">St-787/2018-2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St-787/2018</izvorni_sadrzaj>
    <derivirana_varijabla naziv="DomainObject.Predmet.OznakaBroj_1">St-787/2018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GAMS jednostavno društvo s ograničenom odgovornošću za usluge</izvorni_sadrzaj>
    <derivirana_varijabla naziv="DomainObject.Predmet.ProtustrankaFormated_1">  GAMS jednostavno društvo s ograničenom odgovornošću za usluge</derivirana_varijabla>
  </DomainObject.Predmet.ProtustrankaFormated>
  <DomainObject.Predmet.ProtustrankaFormatedOIB>
    <izvorni_sadrzaj>  GAMS jednostavno društvo s ograničenom odgovornošću za usluge, OIB 81535842267</izvorni_sadrzaj>
    <derivirana_varijabla naziv="DomainObject.Predmet.ProtustrankaFormatedOIB_1">  GAMS jednostavno društvo s ograničenom odgovornošću za usluge, OIB 81535842267</derivirana_varijabla>
  </DomainObject.Predmet.ProtustrankaFormatedOIB>
  <DomainObject.Predmet.ProtustrankaFormatedWithAdress>
    <izvorni_sadrzaj> GAMS jednostavno društvo s ograničenom odgovornošću za usluge, Zdenčec 53, 43240 Zdenčec</izvorni_sadrzaj>
    <derivirana_varijabla naziv="DomainObject.Predmet.ProtustrankaFormatedWithAdress_1"> GAMS jednostavno društvo s ograničenom odgovornošću za usluge, Zdenčec 53, 43240 Zdenčec</derivirana_varijabla>
  </DomainObject.Predmet.ProtustrankaFormatedWithAdress>
  <DomainObject.Predmet.ProtustrankaFormatedWithAdressOIB>
    <izvorni_sadrzaj> GAMS jednostavno društvo s ograničenom odgovornošću za usluge, OIB 81535842267, Zdenčec 53, 43240 Zdenčec</izvorni_sadrzaj>
    <derivirana_varijabla naziv="DomainObject.Predmet.ProtustrankaFormatedWithAdressOIB_1"> GAMS jednostavno društvo s ograničenom odgovornošću za usluge, OIB 81535842267, Zdenčec 53, 43240 Zdenčec</derivirana_varijabla>
  </DomainObject.Predmet.ProtustrankaFormatedWithAdressOIB>
  <DomainObject.Predmet.ProtustrankaWithAdress>
    <izvorni_sadrzaj>GAMS jednostavno društvo s ograničenom odgovornošću za usluge Zdenčec 53, 43240 Zdenčec</izvorni_sadrzaj>
    <derivirana_varijabla naziv="DomainObject.Predmet.ProtustrankaWithAdress_1">GAMS jednostavno društvo s ograničenom odgovornošću za usluge Zdenčec 53, 43240 Zdenčec</derivirana_varijabla>
  </DomainObject.Predmet.ProtustrankaWithAdress>
  <DomainObject.Predmet.ProtustrankaWithAdressOIB>
    <izvorni_sadrzaj>GAMS jednostavno društvo s ograničenom odgovornošću za usluge, OIB 81535842267, Zdenčec 53, 43240 Zdenčec</izvorni_sadrzaj>
    <derivirana_varijabla naziv="DomainObject.Predmet.ProtustrankaWithAdressOIB_1">GAMS jednostavno društvo s ograničenom odgovornošću za usluge, OIB 81535842267, Zdenčec 53, 43240 Zdenčec</derivirana_varijabla>
  </DomainObject.Predmet.ProtustrankaWithAdressOIB>
  <DomainObject.Predmet.ProtustrankaNazivFormated>
    <izvorni_sadrzaj>GAMS jednostavno društvo s ograničenom odgovornošću za usluge</izvorni_sadrzaj>
    <derivirana_varijabla naziv="DomainObject.Predmet.ProtustrankaNazivFormated_1">GAMS jednostavno društvo s ograničenom odgovornošću za usluge</derivirana_varijabla>
  </DomainObject.Predmet.ProtustrankaNazivFormated>
  <DomainObject.Predmet.ProtustrankaNazivFormatedOIB>
    <izvorni_sadrzaj>GAMS jednostavno društvo s ograničenom odgovornošću za usluge, OIB 81535842267</izvorni_sadrzaj>
    <derivirana_varijabla naziv="DomainObject.Predmet.ProtustrankaNazivFormatedOIB_1">GAMS jednostavno društvo s ograničenom odgovornošću za usluge, OIB 81535842267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GAMS jednostavno društvo s ograničenom odgovornošću za usluge</item>
    </izvorni_sadrzaj>
    <derivirana_varijabla naziv="DomainObject.Predmet.ProtuStrankaListFormated_1">
      <item>GAMS jednostavno društvo s ograničenom odgovornošću za usluge</item>
    </derivirana_varijabla>
  </DomainObject.Predmet.ProtuStrankaListFormated>
  <DomainObject.Predmet.ProtuStrankaListFormatedOIB>
    <izvorni_sadrzaj>
      <item>GAMS jednostavno društvo s ograničenom odgovornošću za usluge, OIB 81535842267</item>
    </izvorni_sadrzaj>
    <derivirana_varijabla naziv="DomainObject.Predmet.ProtuStrankaListFormatedOIB_1">
      <item>GAMS jednostavno društvo s ograničenom odgovornošću za usluge, OIB 81535842267</item>
    </derivirana_varijabla>
  </DomainObject.Predmet.ProtuStrankaListFormatedOIB>
  <DomainObject.Predmet.ProtuStrankaListFormatedWithAdress>
    <izvorni_sadrzaj>
      <item>GAMS jednostavno društvo s ograničenom odgovornošću za usluge, Zdenčec 53, 43240 Zdenčec</item>
    </izvorni_sadrzaj>
    <derivirana_varijabla naziv="DomainObject.Predmet.ProtuStrankaListFormatedWithAdress_1">
      <item>GAMS jednostavno društvo s ograničenom odgovornošću za usluge, Zdenčec 53, 43240 Zdenčec</item>
    </derivirana_varijabla>
  </DomainObject.Predmet.ProtuStrankaListFormatedWithAdress>
  <DomainObject.Predmet.ProtuStrankaListFormatedWithAdressOIB>
    <izvorni_sadrzaj>
      <item>GAMS jednostavno društvo s ograničenom odgovornošću za usluge, OIB 81535842267, Zdenčec 53, 43240 Zdenčec</item>
    </izvorni_sadrzaj>
    <derivirana_varijabla naziv="DomainObject.Predmet.ProtuStrankaListFormatedWithAdressOIB_1">
      <item>GAMS jednostavno društvo s ograničenom odgovornošću za usluge, OIB 81535842267, Zdenčec 53, 43240 Zdenčec</item>
    </derivirana_varijabla>
  </DomainObject.Predmet.ProtuStrankaListFormatedWithAdressOIB>
  <DomainObject.Predmet.ProtuStrankaListNazivFormated>
    <izvorni_sadrzaj>
      <item>GAMS jednostavno društvo s ograničenom odgovornošću za usluge</item>
    </izvorni_sadrzaj>
    <derivirana_varijabla naziv="DomainObject.Predmet.ProtuStrankaListNazivFormated_1">
      <item>GAMS jednostavno društvo s ograničenom odgovornošću za usluge</item>
    </derivirana_varijabla>
  </DomainObject.Predmet.ProtuStrankaListNazivFormated>
  <DomainObject.Predmet.ProtuStrankaListNazivFormatedOIB>
    <izvorni_sadrzaj>
      <item>GAMS jednostavno društvo s ograničenom odgovornošću za usluge, OIB 81535842267</item>
    </izvorni_sadrzaj>
    <derivirana_varijabla naziv="DomainObject.Predmet.ProtuStrankaListNazivFormatedOIB_1">
      <item>GAMS jednostavno društvo s ograničenom odgovornošću za usluge, OIB 81535842267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St-787/2018-2</izvorni_sadrzaj>
    <derivirana_varijabla naziv="DomainObject.PoslovniBrojDokumenta_1">St-787/2018-2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GAMS jednostavno društvo s ograničenom odgovornošću za usluge</izvorni_sadrzaj>
    <derivirana_varijabla naziv="DomainObject.Predmet.ProtustrankaIDrugi_1">GAMS jednostavno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GAMS jednostavno društvo s ograničenom odgovornošću za usluge, OIB 81535842267, Zdenčec 53, 43240 Zdenčec</izvorni_sadrzaj>
    <derivirana_varijabla naziv="DomainObject.Predmet.ProtustrankaIDrugiAdressOIB_1">GAMS jednostavno društvo s ograničenom odgovornošću za usluge, OIB 81535842267, Zdenčec 53, 43240 Zdenčec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GAMS jednostavno društvo s ograničenom odgovornošću za usluge</item>
    </izvorni_sadrzaj>
    <derivirana_varijabla naziv="DomainObject.Predmet.SudioniciListNaziv_1">
      <item>FINA, RC ZAGREB, Podružnica BJELOVAR</item>
      <item>GAMS jednostavno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GAMS jednostavno društvo s ograničenom odgovornošću za usluge, OIB 81535842267, Zdenčec 53,43240 Zdenčec</item>
    </izvorni_sadrzaj>
    <derivirana_varijabla naziv="DomainObject.Predmet.SudioniciListAdressOIB_1">
      <item>FINA, RC ZAGREB, Podružnica BJELOVAR, OIB 85821130368, F. Supila 4,43000 Bjelovar</item>
      <item>GAMS jednostavno društvo s ograničenom odgovornošću za usluge, OIB 81535842267, Zdenčec 53,43240 Zdenčec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8D1AD1-CA46-47F3-8C18-E549BB438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3867</properties:Characters>
  <properties:Lines>99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2019-02-11T12:12:00Z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St-787/2018-2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