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468b" w14:paraId="0c2468b" w:rsidRDefault="00F6347A" w:rsidP="00E90DE4" w:rsidR="00F6347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</w:t>
      </w:r>
      <w:r w:rsidR="00BC7254">
        <w:rPr>
          <w:rFonts w:hAnsi="Times New Roman" w:ascii="Times New Roman"/>
        </w:rPr>
        <w:t>čki sud u Zagrebu</w:t>
      </w:r>
      <w:r>
        <w:rPr>
          <w:rFonts w:hAnsi="Times New Roman" w:ascii="Times New Roman"/>
        </w:rPr>
        <w:t>, po stečajn</w:t>
      </w:r>
      <w:r w:rsidR="00BC7254">
        <w:rPr>
          <w:rFonts w:hAnsi="Times New Roman" w:ascii="Times New Roman"/>
        </w:rPr>
        <w:t>om sucu Ivanu Vladiću</w:t>
      </w:r>
      <w:r>
        <w:rPr>
          <w:rFonts w:hAnsi="Times New Roman" w:ascii="Times New Roman"/>
        </w:rPr>
        <w:t xml:space="preserve">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</w:t>
      </w:r>
      <w:r w:rsidR="00E90DE4">
        <w:rPr>
          <w:rFonts w:hAnsi="Times New Roman" w:ascii="Times New Roman"/>
        </w:rPr>
        <w:t>, Regionalni centar Zagreb, Podružnica Karlovac</w:t>
      </w:r>
      <w:r>
        <w:rPr>
          <w:rFonts w:hAnsi="Times New Roman" w:ascii="Times New Roman"/>
        </w:rPr>
        <w:t xml:space="preserve">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E90DE4">
        <w:rPr>
          <w:rFonts w:hAnsi="Times New Roman" w:ascii="Times New Roman"/>
        </w:rPr>
        <w:t>KARAS INTERIJERI d.o.o. Desni Štefanki, Desni Štefanki 26, OIB 76212276396</w:t>
      </w:r>
      <w:r w:rsidR="00EC0460">
        <w:rPr>
          <w:rFonts w:hAnsi="Times New Roman" w:ascii="Times New Roman"/>
        </w:rPr>
        <w:t xml:space="preserve">, </w:t>
      </w:r>
      <w:r w:rsidR="00E90DE4">
        <w:rPr>
          <w:rFonts w:hAnsi="Times New Roman" w:ascii="Times New Roman"/>
        </w:rPr>
        <w:t>dana 13. veljače 2018.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367FF" w:rsidP="00F6347A" w:rsidR="007367FF">
      <w:pPr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9C76AC" w:rsidP="007342BD" w:rsidR="009C76AC">
      <w:pPr>
        <w:jc w:val="both"/>
        <w:rPr>
          <w:rFonts w:hAnsi="Times New Roman" w:ascii="Times New Roman"/>
        </w:rPr>
      </w:pPr>
    </w:p>
    <w:p w:rsidRDefault="007367FF" w:rsidP="009C76AC" w:rsidR="007367FF">
      <w:pPr>
        <w:ind w:firstLine="708"/>
        <w:jc w:val="both"/>
        <w:rPr>
          <w:rFonts w:hAnsi="Times New Roman" w:ascii="Times New Roman"/>
        </w:rPr>
      </w:pPr>
    </w:p>
    <w:p w:rsidRDefault="007342BD" w:rsidP="007367FF" w:rsidR="00F6347A" w:rsidRPr="007367F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</w:t>
      </w:r>
      <w:r w:rsidR="00BC7254" w:rsidRPr="007367FF">
        <w:rPr>
          <w:rFonts w:hAnsi="Times New Roman" w:ascii="Times New Roman"/>
        </w:rPr>
        <w:t>enu</w:t>
      </w:r>
      <w:r w:rsidR="00E90DE4">
        <w:rPr>
          <w:rFonts w:hAnsi="Times New Roman" w:ascii="Times New Roman"/>
        </w:rPr>
        <w:t>je se JANKO VIDIČEK iz Zagreba, Brazilska 3, OIB 51043553915.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7342BD" w:rsidP="00BC7254" w:rsidR="00E90DE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</w:t>
      </w:r>
      <w:r w:rsidR="00E90DE4">
        <w:rPr>
          <w:rFonts w:hAnsi="Times New Roman" w:ascii="Times New Roman"/>
        </w:rPr>
        <w:t>, Podružnica Karlovac,</w:t>
      </w:r>
      <w:r>
        <w:rPr>
          <w:rFonts w:hAnsi="Times New Roman" w:ascii="Times New Roman"/>
        </w:rPr>
        <w:t xml:space="preserve"> podni</w:t>
      </w:r>
      <w:r w:rsidR="00BC7254">
        <w:rPr>
          <w:rFonts w:hAnsi="Times New Roman" w:ascii="Times New Roman"/>
        </w:rPr>
        <w:t>jel</w:t>
      </w:r>
      <w:r w:rsidR="00E90DE4">
        <w:rPr>
          <w:rFonts w:hAnsi="Times New Roman" w:ascii="Times New Roman"/>
        </w:rPr>
        <w:t>a je ovom sudu 22. studenog 2017</w:t>
      </w:r>
      <w:r>
        <w:rPr>
          <w:rFonts w:hAnsi="Times New Roman" w:ascii="Times New Roman"/>
        </w:rPr>
        <w:t xml:space="preserve">. prijedlog za otvaranje stečajnog postupka nad dužnikom </w:t>
      </w:r>
      <w:r w:rsidR="00E90DE4">
        <w:rPr>
          <w:rFonts w:hAnsi="Times New Roman" w:ascii="Times New Roman"/>
        </w:rPr>
        <w:t>KARAS INTERIJERI d.o.o. Desni Štefanki, Desni Štefanki 26, OIB 76212276396.</w:t>
      </w:r>
    </w:p>
    <w:p w:rsidRDefault="007342BD" w:rsidP="00BC7254" w:rsidR="007367F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</w:t>
      </w:r>
      <w:r w:rsidR="00BC7254">
        <w:rPr>
          <w:rFonts w:hAnsi="Times New Roman" w:ascii="Times New Roman"/>
        </w:rPr>
        <w:t>em ovog suda poslovni bro</w:t>
      </w:r>
      <w:r w:rsidR="00E90DE4">
        <w:rPr>
          <w:rFonts w:hAnsi="Times New Roman" w:ascii="Times New Roman"/>
        </w:rPr>
        <w:t>j St-2986/17 od 24. studenog 2017</w:t>
      </w:r>
      <w:r>
        <w:rPr>
          <w:rFonts w:hAnsi="Times New Roman" w:ascii="Times New Roman"/>
        </w:rPr>
        <w:t xml:space="preserve"> pokrenut je prethodni postupak radi utvrđivanja uvjeta za otvaranje stečajnog postupka nad dužnikom </w:t>
      </w:r>
      <w:r w:rsidR="00E90DE4">
        <w:rPr>
          <w:rFonts w:hAnsi="Times New Roman" w:ascii="Times New Roman"/>
        </w:rPr>
        <w:t>KARAS INTERIJERI d.o.o. Desni Štefanki, Desni Štefanki 26, OIB 76212276396</w:t>
      </w:r>
      <w:r w:rsidR="00BC725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čl. 115. st. 1. SZ-a</w:t>
      </w:r>
      <w:r w:rsidR="007367FF">
        <w:rPr>
          <w:rFonts w:hAnsi="Times New Roman" w:ascii="Times New Roman"/>
        </w:rPr>
        <w:t>, a zakonski zastupnik dužnika nije dostavio prokazni popis imovine i nije pristupio na ročište radi utvrđivanja pretpostavki za otvaranje stečajnog postupka o</w:t>
      </w:r>
      <w:r w:rsidR="00E90DE4">
        <w:rPr>
          <w:rFonts w:hAnsi="Times New Roman" w:ascii="Times New Roman"/>
        </w:rPr>
        <w:t>dređeno za dan 13. veljače 2018.</w:t>
      </w:r>
    </w:p>
    <w:p w:rsidRDefault="007342BD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</w:t>
      </w:r>
      <w:r w:rsidR="00E90DE4">
        <w:rPr>
          <w:rFonts w:hAnsi="Times New Roman" w:ascii="Times New Roman"/>
        </w:rPr>
        <w:t>a plaćanje na dan 17. studenog 2017.</w:t>
      </w:r>
      <w:r>
        <w:rPr>
          <w:rFonts w:hAnsi="Times New Roman" w:ascii="Times New Roman"/>
        </w:rPr>
        <w:t xml:space="preserve">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E90DE4">
        <w:rPr>
          <w:rFonts w:hAnsi="Times New Roman" w:ascii="Times New Roman"/>
        </w:rPr>
        <w:t>23.727,82</w:t>
      </w:r>
      <w:r w:rsidR="00CF1A6A">
        <w:rPr>
          <w:rFonts w:hAnsi="Times New Roman" w:ascii="Times New Roman"/>
        </w:rPr>
        <w:t xml:space="preserve"> kn te da ima </w:t>
      </w:r>
      <w:r w:rsidR="00BC7254">
        <w:rPr>
          <w:rFonts w:hAnsi="Times New Roman" w:ascii="Times New Roman"/>
        </w:rPr>
        <w:t xml:space="preserve">jednog </w:t>
      </w:r>
      <w:r w:rsidR="00CF1A6A">
        <w:rPr>
          <w:rFonts w:hAnsi="Times New Roman" w:ascii="Times New Roman"/>
        </w:rPr>
        <w:t>zaposleni</w:t>
      </w:r>
      <w:r w:rsidR="00F83C67">
        <w:rPr>
          <w:rFonts w:hAnsi="Times New Roman" w:ascii="Times New Roman"/>
        </w:rPr>
        <w:t>ka.</w:t>
      </w:r>
    </w:p>
    <w:p w:rsidRDefault="00CF1A6A" w:rsidP="006E1EF8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367FF" w:rsidP="00E90DE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CF1A6A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BC7254" w:rsidP="009B0AD6" w:rsidR="00BC7254">
      <w:pPr>
        <w:rPr>
          <w:rFonts w:hAnsi="Times New Roman" w:ascii="Times New Roman"/>
        </w:rPr>
      </w:pPr>
    </w:p>
    <w:p w:rsidRDefault="00E90DE4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13. veljače 2018. 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BC7254" w:rsidP="00296430" w:rsidR="002964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8E300A">
        <w:rPr>
          <w:rFonts w:hAnsi="Times New Roman" w:ascii="Times New Roman"/>
        </w:rPr>
        <w:t>, v.r.</w:t>
      </w:r>
    </w:p>
    <w:p w:rsidRDefault="00296430" w:rsidP="00B22578" w:rsidR="00296430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8E300A" w:rsidP="00E82D09" w:rsidR="008E300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8E300A" w:rsidP="00E82D09" w:rsidR="008E300A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B22578" w:rsidP="008E300A" w:rsidR="00B22578" w:rsidRPr="008E300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296430" w:rsidR="0086652E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B3F" w:rsidP="00291CA0" w:rsidR="00552B3F">
      <w:r>
        <w:separator/>
      </w:r>
    </w:p>
  </w:endnote>
  <w:endnote w:id="0" w:type="continuationSeparator">
    <w:p w:rsidRDefault="00552B3F" w:rsidP="00291CA0" w:rsidR="0055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B3F" w:rsidP="00291CA0" w:rsidR="00552B3F">
      <w:r>
        <w:separator/>
      </w:r>
    </w:p>
  </w:footnote>
  <w:footnote w:id="0" w:type="continuationSeparator">
    <w:p w:rsidRDefault="00552B3F" w:rsidP="00291CA0" w:rsidR="0055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6A733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00A">
          <w:rPr>
            <w:noProof/>
          </w:rPr>
          <w:t>2</w:t>
        </w:r>
        <w:r>
          <w:fldChar w:fldCharType="end"/>
        </w:r>
      </w:p>
    </w:sdtContent>
  </w:sdt>
  <w:p w:rsidRDefault="00E90DE4" w:rsidP="00E90DE4" w:rsidR="003301C5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St-2986/17</w:t>
    </w:r>
  </w:p>
  <w:p w:rsidRDefault="003301C5" w:rsidP="00E90DE4" w:rsidR="003301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493593"/>
      <w:docPartObj>
        <w:docPartGallery w:val="Page Numbers (Top of Page)"/>
        <w:docPartUnique/>
      </w:docPartObj>
    </w:sdtPr>
    <w:sdtEndPr/>
    <w:sdtContent>
      <w:p w:rsidRDefault="00E90DE4" w:rsidR="00E90D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00A">
          <w:rPr>
            <w:noProof/>
          </w:rPr>
          <w:t>1</w:t>
        </w:r>
        <w:r>
          <w:fldChar w:fldCharType="end"/>
        </w:r>
      </w:p>
    </w:sdtContent>
  </w:sdt>
  <w:p w:rsidRDefault="00E90DE4" w:rsidP="00E90DE4" w:rsidR="00E90DE4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St-2986/17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30D0B"/>
    <w:rsid w:val="000A62B5"/>
    <w:rsid w:val="0019407C"/>
    <w:rsid w:val="00291CA0"/>
    <w:rsid w:val="00296430"/>
    <w:rsid w:val="003150EC"/>
    <w:rsid w:val="003301C5"/>
    <w:rsid w:val="00342336"/>
    <w:rsid w:val="003A48B0"/>
    <w:rsid w:val="00440E83"/>
    <w:rsid w:val="004B72A7"/>
    <w:rsid w:val="004F2939"/>
    <w:rsid w:val="00552B3F"/>
    <w:rsid w:val="005E6909"/>
    <w:rsid w:val="006848E4"/>
    <w:rsid w:val="006A733D"/>
    <w:rsid w:val="006E1EF8"/>
    <w:rsid w:val="007342BD"/>
    <w:rsid w:val="00734E19"/>
    <w:rsid w:val="007367FF"/>
    <w:rsid w:val="0086652E"/>
    <w:rsid w:val="008E300A"/>
    <w:rsid w:val="008E705B"/>
    <w:rsid w:val="00991D89"/>
    <w:rsid w:val="009B0AD6"/>
    <w:rsid w:val="009C76AC"/>
    <w:rsid w:val="00A21A7A"/>
    <w:rsid w:val="00A45AF6"/>
    <w:rsid w:val="00A94185"/>
    <w:rsid w:val="00AD26D7"/>
    <w:rsid w:val="00B22578"/>
    <w:rsid w:val="00BC7254"/>
    <w:rsid w:val="00BF417E"/>
    <w:rsid w:val="00CF1A6A"/>
    <w:rsid w:val="00DF3CA9"/>
    <w:rsid w:val="00E90DE4"/>
    <w:rsid w:val="00EC0460"/>
    <w:rsid w:val="00ED1090"/>
    <w:rsid w:val="00F6347A"/>
    <w:rsid w:val="00F83C67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St-2986/2017</izvorni_sadrzaj>
    <derivirana_varijabla naziv="DomainObject.Predmet.OznakaBroj_1">St-2986/2017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KARAS INTERIJERI d.o.o.</izvorni_sadrzaj>
    <derivirana_varijabla naziv="DomainObject.Predmet.ProtustrankaFormated_1">  KARAS INTERIJERI d.o.o.</derivirana_varijabla>
  </DomainObject.Predmet.ProtustrankaFormated>
  <DomainObject.Predmet.ProtustrankaFormatedOIB>
    <izvorni_sadrzaj>  KARAS INTERIJERI d.o.o., OIB 76212276396</izvorni_sadrzaj>
    <derivirana_varijabla naziv="DomainObject.Predmet.ProtustrankaFormatedOIB_1">  KARAS INTERIJERI d.o.o., OIB 76212276396</derivirana_varijabla>
  </DomainObject.Predmet.ProtustrankaFormatedOIB>
  <DomainObject.Predmet.ProtustrankaFormatedWithAdress>
    <izvorni_sadrzaj> KARAS INTERIJERI d.o.o., Desni Štefanki 26, 47206 Desni Štefanki</izvorni_sadrzaj>
    <derivirana_varijabla naziv="DomainObject.Predmet.ProtustrankaFormatedWithAdress_1"> KARAS INTERIJERI d.o.o., Desni Štefanki 26, 47206 Desni Štefanki</derivirana_varijabla>
  </DomainObject.Predmet.ProtustrankaFormatedWithAdress>
  <DomainObject.Predmet.ProtustrankaFormatedWithAdressOIB>
    <izvorni_sadrzaj> KARAS INTERIJERI d.o.o., OIB 76212276396, Desni Štefanki 26, 47206 Desni Štefanki</izvorni_sadrzaj>
    <derivirana_varijabla naziv="DomainObject.Predmet.ProtustrankaFormatedWithAdressOIB_1"> KARAS INTERIJERI d.o.o., OIB 76212276396, Desni Štefanki 26, 47206 Desni Štefanki</derivirana_varijabla>
  </DomainObject.Predmet.ProtustrankaFormatedWithAdressOIB>
  <DomainObject.Predmet.ProtustrankaWithAdress>
    <izvorni_sadrzaj>KARAS INTERIJERI d.o.o. Desni Štefanki 26, 47206 Desni Štefanki</izvorni_sadrzaj>
    <derivirana_varijabla naziv="DomainObject.Predmet.ProtustrankaWithAdress_1">KARAS INTERIJERI d.o.o. Desni Štefanki 26, 47206 Desni Štefanki</derivirana_varijabla>
  </DomainObject.Predmet.ProtustrankaWithAdress>
  <DomainObject.Predmet.ProtustrankaWithAdressOIB>
    <izvorni_sadrzaj>KARAS INTERIJERI d.o.o., OIB 76212276396, Desni Štefanki 26, 47206 Desni Štefanki</izvorni_sadrzaj>
    <derivirana_varijabla naziv="DomainObject.Predmet.ProtustrankaWithAdressOIB_1">KARAS INTERIJERI d.o.o., OIB 76212276396, Desni Štefanki 26, 47206 Desni Štefanki</derivirana_varijabla>
  </DomainObject.Predmet.ProtustrankaWithAdressOIB>
  <DomainObject.Predmet.ProtustrankaNazivFormated>
    <izvorni_sadrzaj>KARAS INTERIJERI d.o.o.</izvorni_sadrzaj>
    <derivirana_varijabla naziv="DomainObject.Predmet.ProtustrankaNazivFormated_1">KARAS INTERIJERI d.o.o.</derivirana_varijabla>
  </DomainObject.Predmet.ProtustrankaNazivFormated>
  <DomainObject.Predmet.ProtustrankaNazivFormatedOIB>
    <izvorni_sadrzaj>KARAS INTERIJERI d.o.o., OIB 76212276396</izvorni_sadrzaj>
    <derivirana_varijabla naziv="DomainObject.Predmet.ProtustrankaNazivFormatedOIB_1">KARAS INTERIJERI d.o.o., OIB 76212276396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KARAS INTERIJERI d.o.o.</item>
    </izvorni_sadrzaj>
    <derivirana_varijabla naziv="DomainObject.Predmet.ProtuStrankaListFormated_1">
      <item>KARAS INTERIJERI d.o.o.</item>
    </derivirana_varijabla>
  </DomainObject.Predmet.ProtuStrankaListFormated>
  <DomainObject.Predmet.ProtuStrankaListFormatedOIB>
    <izvorni_sadrzaj>
      <item>KARAS INTERIJERI d.o.o., OIB 76212276396</item>
    </izvorni_sadrzaj>
    <derivirana_varijabla naziv="DomainObject.Predmet.ProtuStrankaListFormatedOIB_1">
      <item>KARAS INTERIJERI d.o.o., OIB 76212276396</item>
    </derivirana_varijabla>
  </DomainObject.Predmet.ProtuStrankaListFormatedOIB>
  <DomainObject.Predmet.ProtuStrankaListFormatedWithAdress>
    <izvorni_sadrzaj>
      <item>KARAS INTERIJERI d.o.o., Desni Štefanki 26, 47206 Desni Štefanki</item>
    </izvorni_sadrzaj>
    <derivirana_varijabla naziv="DomainObject.Predmet.ProtuStrankaListFormatedWithAdress_1">
      <item>KARAS INTERIJERI d.o.o., Desni Štefanki 26, 47206 Desni Štefanki</item>
    </derivirana_varijabla>
  </DomainObject.Predmet.ProtuStrankaListFormatedWithAdress>
  <DomainObject.Predmet.ProtuStrankaListFormatedWithAdressOIB>
    <izvorni_sadrzaj>
      <item>KARAS INTERIJERI d.o.o., OIB 76212276396, Desni Štefanki 26, 47206 Desni Štefanki</item>
    </izvorni_sadrzaj>
    <derivirana_varijabla naziv="DomainObject.Predmet.ProtuStrankaListFormatedWithAdressOIB_1">
      <item>KARAS INTERIJERI d.o.o., OIB 76212276396, Desni Štefanki 26, 47206 Desni Štefanki</item>
    </derivirana_varijabla>
  </DomainObject.Predmet.ProtuStrankaListFormatedWithAdressOIB>
  <DomainObject.Predmet.ProtuStrankaListNazivFormated>
    <izvorni_sadrzaj>
      <item>KARAS INTERIJERI d.o.o.</item>
    </izvorni_sadrzaj>
    <derivirana_varijabla naziv="DomainObject.Predmet.ProtuStrankaListNazivFormated_1">
      <item>KARAS INTERIJERI d.o.o.</item>
    </derivirana_varijabla>
  </DomainObject.Predmet.ProtuStrankaListNazivFormated>
  <DomainObject.Predmet.ProtuStrankaListNazivFormatedOIB>
    <izvorni_sadrzaj>
      <item>KARAS INTERIJERI d.o.o., OIB 76212276396</item>
    </izvorni_sadrzaj>
    <derivirana_varijabla naziv="DomainObject.Predmet.ProtuStrankaListNazivFormatedOIB_1">
      <item>KARAS INTERIJERI d.o.o., OIB 76212276396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KARAS INTERIJERI d.o.o.</izvorni_sadrzaj>
    <derivirana_varijabla naziv="DomainObject.Predmet.ProtustrankaIDrugi_1">KARAS INTERIJERI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KARAS INTERIJERI d.o.o., OIB 76212276396, Desni Štefanki 26, 47206 Desni Štefanki</izvorni_sadrzaj>
    <derivirana_varijabla naziv="DomainObject.Predmet.ProtustrankaIDrugiAdressOIB_1">KARAS INTERIJERI d.o.o., OIB 76212276396, Desni Štefanki 26, 47206 Desni Štefanki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KARAS INTERIJERI d.o.o.</item>
    </izvorni_sadrzaj>
    <derivirana_varijabla naziv="DomainObject.Predmet.SudioniciListNaziv_1">
      <item>FINA regionalni centar Zagreb, podružnica Karlovac</item>
      <item>KARAS INTERIJERI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KARAS INTERIJERI d.o.o., OIB 76212276396, Desni Štefanki 26,47206 Desni Štefanki</item>
    </izvorni_sadrzaj>
    <derivirana_varijabla naziv="DomainObject.Predmet.SudioniciListAdressOIB_1">
      <item>FINA regionalni centar Zagreb, podružnica Karlovac, OIB 85821130368, Vitezovićeva 1,47000 Karlovac</item>
      <item>KARAS INTERIJERI d.o.o., OIB 76212276396, Desni Štefanki 26,47206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76212276396</item>
    </izvorni_sadrzaj>
    <derivirana_varijabla naziv="DomainObject.Predmet.SudioniciListNazivOIB_1">
      <item>, OIB 85821130368</item>
      <item>, OIB 76212276396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2EFE4-4E96-4C61-B78C-80447B648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2336</properties:Characters>
  <properties:Lines>79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2018-02-13T10:28:00Z</dcterms:created>
  <dc:creator>Žana Livaja</dc:creator>
  <cp:lastModifiedBy>Monika Topolovec</cp:lastModifiedBy>
  <cp:lastPrinted>2018-02-13T10:28:00Z</cp:lastPrinted>
  <dcterms:modified xmlns:xsi="http://www.w3.org/2001/XMLSchema-instance" xsi:type="dcterms:W3CDTF">2018-02-14T08:46:00Z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