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0314" w14:paraId="64d031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EE5034">
        <w:rPr>
          <w:bCs/>
        </w:rPr>
        <w:t>225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EE5034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EE5034">
        <w:t xml:space="preserve">SOFIA d.o.o., </w:t>
      </w:r>
      <w:proofErr w:type="spellStart"/>
      <w:r w:rsidR="00EE5034">
        <w:t>Kožino</w:t>
      </w:r>
      <w:proofErr w:type="spellEnd"/>
      <w:r w:rsidR="00EE5034" w:rsidRPr="006826E8">
        <w:t xml:space="preserve">, </w:t>
      </w:r>
      <w:r w:rsidR="00EE5034">
        <w:t>Ulica 14. Kbr. 12</w:t>
      </w:r>
      <w:r w:rsidR="00EE5034" w:rsidRPr="006826E8">
        <w:t xml:space="preserve">, OIB: </w:t>
      </w:r>
      <w:r w:rsidR="00EE5034">
        <w:t>54064206938</w:t>
      </w:r>
      <w:r w:rsidR="00C947ED">
        <w:t xml:space="preserve">, povodom zahtjeva Financijske agencije, Regionalnog centra Split, Podružnice Zadar, Ivana Danila 4, OIB: 85821130368 od </w:t>
      </w:r>
      <w:r w:rsidR="00EE5034">
        <w:t>27</w:t>
      </w:r>
      <w:r w:rsidR="00A57491">
        <w:t xml:space="preserve">. </w:t>
      </w:r>
      <w:r w:rsidR="00EE5034">
        <w:t>lipnja</w:t>
      </w:r>
      <w:r w:rsidR="00757DF3">
        <w:t xml:space="preserve"> 2018</w:t>
      </w:r>
      <w:r w:rsidR="00C947ED">
        <w:t xml:space="preserve">., </w:t>
      </w:r>
      <w:r w:rsidR="00EE5034">
        <w:t>17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EE5034">
        <w:t xml:space="preserve">SOFIA d.o.o., </w:t>
      </w:r>
      <w:proofErr w:type="spellStart"/>
      <w:r w:rsidR="00EE5034">
        <w:t>Kožino</w:t>
      </w:r>
      <w:proofErr w:type="spellEnd"/>
      <w:r w:rsidR="00EE5034" w:rsidRPr="006826E8">
        <w:t xml:space="preserve">, </w:t>
      </w:r>
      <w:r w:rsidR="00EE5034">
        <w:t>Ulica 14. Kbr. 12</w:t>
      </w:r>
      <w:r w:rsidR="00EE5034" w:rsidRPr="006826E8">
        <w:t xml:space="preserve">, OIB: </w:t>
      </w:r>
      <w:r w:rsidR="00EE5034">
        <w:t>54064206938</w:t>
      </w:r>
      <w:r w:rsidR="00A57491">
        <w:t>,</w:t>
      </w:r>
      <w:r>
        <w:t xml:space="preserve"> na temelju neizvršenih osnova za plaćanje iznosi </w:t>
      </w:r>
      <w:r w:rsidR="00EE5034">
        <w:t>5.523,42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EE5034">
        <w:rPr>
          <w:color w:themeColor="text1" w:val="000000"/>
        </w:rPr>
        <w:t>Rafik</w:t>
      </w:r>
      <w:proofErr w:type="spellEnd"/>
      <w:r w:rsidR="00EE5034">
        <w:rPr>
          <w:color w:themeColor="text1" w:val="000000"/>
        </w:rPr>
        <w:t xml:space="preserve"> </w:t>
      </w:r>
      <w:proofErr w:type="spellStart"/>
      <w:r w:rsidR="00EE5034">
        <w:rPr>
          <w:color w:themeColor="text1" w:val="000000"/>
        </w:rPr>
        <w:t>Safaryan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EE5034">
        <w:t>17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746BD2" w:rsidP="00746BD2" w:rsidR="00C947ED"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</w:t>
      </w:r>
      <w:r w:rsidR="00556B6E">
        <w:tab/>
      </w:r>
      <w:r w:rsidR="00556B6E">
        <w:tab/>
      </w:r>
      <w:r w:rsidR="00556B6E">
        <w:tab/>
      </w:r>
      <w:r w:rsidR="00556B6E"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746BD2" w:rsidP="00163A73" w:rsidR="00157DE2"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556B6E">
        <w:tab/>
      </w:r>
      <w:r w:rsidR="00556B6E">
        <w:tab/>
        <w:t xml:space="preserve">         </w:t>
      </w:r>
      <w:r w:rsidR="006E3223">
        <w:t>Anamarija Kovačić Milković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EE5034">
      <w:rPr>
        <w:bCs/>
      </w:rPr>
      <w:t>225</w:t>
    </w:r>
    <w:r w:rsidR="00CA1811">
      <w:rPr>
        <w:bCs/>
      </w:rPr>
      <w:t>/2018-</w:t>
    </w:r>
    <w:r w:rsidR="00EE5034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BF6FEB"/>
    <w:rsid w:val="00C049D8"/>
    <w:rsid w:val="00C6554D"/>
    <w:rsid w:val="00C7185F"/>
    <w:rsid w:val="00C736E2"/>
    <w:rsid w:val="00C947ED"/>
    <w:rsid w:val="00CA1811"/>
    <w:rsid w:val="00D54EC3"/>
    <w:rsid w:val="00D6084C"/>
    <w:rsid w:val="00D82541"/>
    <w:rsid w:val="00DA7158"/>
    <w:rsid w:val="00DB66B2"/>
    <w:rsid w:val="00E13686"/>
    <w:rsid w:val="00E8100C"/>
    <w:rsid w:val="00EE5034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SOFIA d.o.o. za turizam i poslovne usluge</item>
    </izvorni_sadrzaj>
    <derivirana_varijabla naziv="DomainObject.Predmet.SudioniciListNaziv_1">
      <item>FINA</item>
      <item>SOFIA d.o.o. za turizam i poslovne usluge</item>
    </derivirana_varijabla>
  </DomainObject.Predmet.SudioniciListNaziv>
  <DomainObject.Predmet.SudioniciListAdressOIB>
    <izvorni_sadrzaj>
      <item>FINA, OIB 85821130368, Ivana Danila 4,23000 Zadar</item>
      <item>SOFIA d.o.o. za turizam i poslovne usluge, OIB 54064206938, Ulica 14./Kbr. 12,23000 Kožino</item>
    </izvorni_sadrzaj>
    <derivirana_varijabla naziv="DomainObject.Predmet.SudioniciListAdressOIB_1">
      <item>FINA, OIB 85821130368, Ivana Danila 4,23000 Zadar</item>
      <item>SOFIA d.o.o. za turizam i poslovne usluge, OIB 54064206938, Ulica 14./Kbr. 12,23000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54064206938</item>
    </izvorni_sadrzaj>
    <derivirana_varijabla naziv="DomainObject.Predmet.SudioniciListNazivOIB_1">
      <item>, OIB 85821130368</item>
      <item>, OIB 54064206938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1974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2018-08-10T06:35:00Z</dcterms:created>
  <dc:creator>mklismanic</dc:creator>
  <cp:lastModifiedBy>Anita Ivandić</cp:lastModifiedBy>
  <cp:lastPrinted>2018-08-10T06:35:00Z</cp:lastPrinted>
  <dcterms:modified xmlns:xsi="http://www.w3.org/2001/XMLSchema-instance" xsi:type="dcterms:W3CDTF">2018-08-17T08:48:00Z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