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226e" w14:paraId="dac226e" w:rsidRDefault="006D3B2F" w:rsidP="006D3B2F" w:rsidR="006D3B2F" w:rsidRPr="006D3B2F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203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53</w:t>
      </w:r>
      <w:proofErr w:type="spellEnd"/>
    </w:p>
    <w:p w:rsidRDefault="006D3B2F" w:rsidP="006D3B2F" w:rsidR="006D3B2F">
      <w:r>
        <w:rPr>
          <w:rStyle w:val="Naglaeno"/>
        </w:rPr>
        <w:t xml:space="preserve">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B2F" w:rsidP="006D3B2F" w:rsidR="006D3B2F" w:rsidRPr="00D21A2C"/>
    <w:p w:rsidRDefault="006D3B2F" w:rsidP="006D3B2F" w:rsidR="006D3B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3B2F" w:rsidP="006D3B2F" w:rsidR="006D3B2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D3B2F" w:rsidP="006F6C37" w:rsidR="006D3B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6D3B2F" w:rsidP="006D3B2F" w:rsidR="006D3B2F" w:rsidRPr="00E4690C">
      <w:pPr>
        <w:ind w:hanging="720" w:left="360"/>
        <w:rPr>
          <w:sz w:val="22"/>
          <w:szCs w:val="22"/>
        </w:rPr>
      </w:pPr>
    </w:p>
    <w:p w:rsidRDefault="006D3B2F" w:rsidP="006D3B2F" w:rsidR="006D3B2F" w:rsidRPr="006D3B2F">
      <w:pPr>
        <w:pStyle w:val="Naslov1"/>
        <w:rPr>
          <w:b w:val="false"/>
          <w:sz w:val="24"/>
          <w:lang w:val="es-ES"/>
        </w:rPr>
      </w:pPr>
      <w:r w:rsidRPr="006D3B2F">
        <w:rPr>
          <w:b w:val="false"/>
          <w:sz w:val="24"/>
        </w:rPr>
        <w:t>Z A K L J U Č A K</w:t>
      </w:r>
    </w:p>
    <w:p w:rsidRDefault="006D3B2F" w:rsidP="006F6C37" w:rsidR="006D3B2F">
      <w:pPr>
        <w:rPr>
          <w:b/>
          <w:bCs/>
        </w:rPr>
      </w:pPr>
    </w:p>
    <w:p w:rsidRDefault="006D3B2F" w:rsidP="006D3B2F" w:rsidR="006D3B2F">
      <w:pPr>
        <w:ind w:firstLine="708"/>
        <w:jc w:val="both"/>
      </w:pPr>
      <w:r>
        <w:t xml:space="preserve">Trgovački sud u Osijeku, po sucu Jadranki Herman, u stečajnom postupku nad dužnikom </w:t>
      </w:r>
      <w:proofErr w:type="spellStart"/>
      <w:r>
        <w:rPr>
          <w:bCs/>
        </w:rPr>
        <w:t>DECONIC</w:t>
      </w:r>
      <w:proofErr w:type="spellEnd"/>
      <w:r>
        <w:rPr>
          <w:bCs/>
        </w:rPr>
        <w:t xml:space="preserve"> d.o.o. za proizvodnju PVC profila i usluge, u stečaju, Osijek, </w:t>
      </w:r>
      <w:proofErr w:type="spellStart"/>
      <w:r>
        <w:rPr>
          <w:bCs/>
        </w:rPr>
        <w:t>Divaltova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184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030084678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19342647182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</w:t>
      </w:r>
      <w:r w:rsidR="000C450C">
        <w:rPr>
          <w:bCs/>
        </w:rPr>
        <w:t>2</w:t>
      </w:r>
      <w:proofErr w:type="spellEnd"/>
      <w:r w:rsidR="000C450C">
        <w:rPr>
          <w:bCs/>
        </w:rPr>
        <w:t xml:space="preserve">. listopada </w:t>
      </w:r>
      <w:proofErr w:type="spellStart"/>
      <w:r w:rsidR="000C450C">
        <w:rPr>
          <w:bCs/>
        </w:rPr>
        <w:t>2018</w:t>
      </w:r>
      <w:proofErr w:type="spellEnd"/>
      <w:r w:rsidR="000C450C">
        <w:rPr>
          <w:bCs/>
        </w:rPr>
        <w:t xml:space="preserve">. </w:t>
      </w:r>
    </w:p>
    <w:p w:rsidRDefault="002307E1" w:rsidP="002307E1" w:rsidR="002307E1">
      <w:pPr>
        <w:pStyle w:val="Tijeloteksta"/>
        <w:ind w:firstLine="708"/>
      </w:pPr>
    </w:p>
    <w:p w:rsidRDefault="006F6C37" w:rsidP="002307E1" w:rsidR="006F6C37">
      <w:pPr>
        <w:pStyle w:val="Tijeloteksta"/>
        <w:ind w:firstLine="708"/>
      </w:pPr>
    </w:p>
    <w:p w:rsidRDefault="0049355A" w:rsidP="0049355A" w:rsidR="0049355A">
      <w:pPr>
        <w:jc w:val="center"/>
        <w:rPr>
          <w:bCs/>
        </w:rPr>
      </w:pPr>
      <w:r>
        <w:rPr>
          <w:bCs/>
        </w:rPr>
        <w:t>z a k l j u č i o    j e</w:t>
      </w:r>
    </w:p>
    <w:p w:rsidRDefault="0049355A" w:rsidP="0049355A" w:rsidR="0049355A"/>
    <w:p w:rsidRDefault="006F6C37" w:rsidP="0049355A" w:rsidR="006F6C37"/>
    <w:p w:rsidRDefault="0049355A" w:rsidP="006F6C37" w:rsidR="000C450C" w:rsidRPr="006F6C37">
      <w:pPr>
        <w:ind w:firstLine="708" w:left="360"/>
        <w:jc w:val="both"/>
      </w:pPr>
      <w:r>
        <w:t>Određuje se ročište za određivanje vrijednosti nekretnina :</w:t>
      </w:r>
    </w:p>
    <w:p w:rsidRDefault="000C450C" w:rsidP="000C450C" w:rsidR="000C450C">
      <w:pPr>
        <w:pStyle w:val="Odlomakpopisa"/>
        <w:numPr>
          <w:ilvl w:val="0"/>
          <w:numId w:val="18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435</w:t>
      </w:r>
      <w:proofErr w:type="spellEnd"/>
      <w:r>
        <w:t xml:space="preserve"> k.o. </w:t>
      </w:r>
      <w:proofErr w:type="spellStart"/>
      <w:r>
        <w:t>Josipovac</w:t>
      </w:r>
      <w:proofErr w:type="spellEnd"/>
      <w:r>
        <w:t xml:space="preserve"> k.č.br. </w:t>
      </w:r>
      <w:proofErr w:type="spellStart"/>
      <w:r>
        <w:t>39</w:t>
      </w:r>
      <w:proofErr w:type="spellEnd"/>
      <w:r>
        <w:t xml:space="preserve">/1 u naravi poslovna zgrada, skladište, ekonomsko dvorište i oranica u Ul. Osječka </w:t>
      </w:r>
      <w:proofErr w:type="spellStart"/>
      <w:r>
        <w:t>206</w:t>
      </w:r>
      <w:proofErr w:type="spellEnd"/>
      <w:r>
        <w:t xml:space="preserve">, površine </w:t>
      </w:r>
      <w:proofErr w:type="spellStart"/>
      <w:r>
        <w:t>4309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9355A" w:rsidP="004B1B51" w:rsidR="002307E1">
      <w:pPr>
        <w:ind w:left="1068"/>
        <w:jc w:val="both"/>
      </w:pPr>
      <w:r>
        <w:t>u stečajnom postupku nad dužnikom</w:t>
      </w:r>
      <w:r w:rsidR="000C450C">
        <w:t xml:space="preserve"> </w:t>
      </w:r>
      <w:proofErr w:type="spellStart"/>
      <w:r w:rsidR="000C450C">
        <w:rPr>
          <w:bCs/>
        </w:rPr>
        <w:t>DECONIC</w:t>
      </w:r>
      <w:proofErr w:type="spellEnd"/>
      <w:r w:rsidR="000C450C">
        <w:rPr>
          <w:bCs/>
        </w:rPr>
        <w:t xml:space="preserve"> d.o.o. za proizvodnju PVC profila i usluge, u stečaju, Osijek, </w:t>
      </w:r>
      <w:proofErr w:type="spellStart"/>
      <w:r w:rsidR="000C450C">
        <w:rPr>
          <w:bCs/>
        </w:rPr>
        <w:t>Divaltova</w:t>
      </w:r>
      <w:proofErr w:type="spellEnd"/>
      <w:r w:rsidR="000C450C">
        <w:rPr>
          <w:bCs/>
        </w:rPr>
        <w:t xml:space="preserve"> </w:t>
      </w:r>
      <w:proofErr w:type="spellStart"/>
      <w:r w:rsidR="000C450C">
        <w:rPr>
          <w:bCs/>
        </w:rPr>
        <w:t>184</w:t>
      </w:r>
      <w:proofErr w:type="spellEnd"/>
      <w:r w:rsidR="000C450C">
        <w:rPr>
          <w:bCs/>
        </w:rPr>
        <w:t xml:space="preserve">, </w:t>
      </w:r>
      <w:proofErr w:type="spellStart"/>
      <w:r w:rsidR="000C450C">
        <w:rPr>
          <w:bCs/>
        </w:rPr>
        <w:t>MBS</w:t>
      </w:r>
      <w:proofErr w:type="spellEnd"/>
      <w:r w:rsidR="000C450C">
        <w:rPr>
          <w:bCs/>
        </w:rPr>
        <w:t xml:space="preserve"> </w:t>
      </w:r>
      <w:proofErr w:type="spellStart"/>
      <w:r w:rsidR="000C450C">
        <w:rPr>
          <w:bCs/>
        </w:rPr>
        <w:t>030084678</w:t>
      </w:r>
      <w:proofErr w:type="spellEnd"/>
      <w:r w:rsidR="000C450C">
        <w:rPr>
          <w:bCs/>
        </w:rPr>
        <w:t xml:space="preserve">, </w:t>
      </w:r>
      <w:proofErr w:type="spellStart"/>
      <w:r w:rsidR="000C450C">
        <w:rPr>
          <w:bCs/>
        </w:rPr>
        <w:t>OIB</w:t>
      </w:r>
      <w:proofErr w:type="spellEnd"/>
      <w:r w:rsidR="000C450C">
        <w:rPr>
          <w:bCs/>
        </w:rPr>
        <w:t xml:space="preserve"> </w:t>
      </w:r>
      <w:proofErr w:type="spellStart"/>
      <w:r w:rsidR="000C450C">
        <w:rPr>
          <w:bCs/>
        </w:rPr>
        <w:t>19342647182</w:t>
      </w:r>
      <w:proofErr w:type="spellEnd"/>
      <w:r w:rsidR="000C450C">
        <w:rPr>
          <w:bCs/>
        </w:rPr>
        <w:t>,</w:t>
      </w:r>
      <w:r>
        <w:t xml:space="preserve"> za dan</w:t>
      </w:r>
      <w:r w:rsidR="002307E1">
        <w:t xml:space="preserve"> </w:t>
      </w:r>
    </w:p>
    <w:p w:rsidRDefault="002307E1" w:rsidP="000C450C" w:rsidR="0049355A">
      <w:pPr>
        <w:pStyle w:val="Odlomakpopisa"/>
        <w:numPr>
          <w:ilvl w:val="0"/>
          <w:numId w:val="19"/>
        </w:numPr>
        <w:jc w:val="center"/>
      </w:pPr>
      <w:r>
        <w:t xml:space="preserve">studeni </w:t>
      </w:r>
      <w:r w:rsidR="0049355A">
        <w:t xml:space="preserve"> </w:t>
      </w:r>
      <w:proofErr w:type="spellStart"/>
      <w:r w:rsidR="0049355A">
        <w:t>201</w:t>
      </w:r>
      <w:r>
        <w:t>8</w:t>
      </w:r>
      <w:proofErr w:type="spellEnd"/>
      <w:r w:rsidR="0049355A">
        <w:t>.   godine s početkom u</w:t>
      </w:r>
      <w:r>
        <w:t xml:space="preserve"> </w:t>
      </w:r>
      <w:proofErr w:type="spellStart"/>
      <w:r>
        <w:t>10</w:t>
      </w:r>
      <w:proofErr w:type="spellEnd"/>
      <w:r w:rsidR="0049355A">
        <w:t>,</w:t>
      </w:r>
      <w:proofErr w:type="spellStart"/>
      <w:r w:rsidR="0049355A">
        <w:t>00</w:t>
      </w:r>
      <w:proofErr w:type="spellEnd"/>
      <w:r w:rsidR="0049355A">
        <w:t xml:space="preserve"> sati.</w:t>
      </w:r>
    </w:p>
    <w:p w:rsidRDefault="004B1B51" w:rsidP="0049355A" w:rsidR="004B1B51">
      <w:pPr>
        <w:jc w:val="both"/>
      </w:pPr>
    </w:p>
    <w:p w:rsidRDefault="006F6C37" w:rsidP="0049355A" w:rsidR="006F6C37">
      <w:pPr>
        <w:jc w:val="both"/>
      </w:pPr>
    </w:p>
    <w:p w:rsidRDefault="0049355A" w:rsidP="0049355A" w:rsidR="0049355A">
      <w:pPr>
        <w:jc w:val="center"/>
      </w:pPr>
      <w:r>
        <w:t>Obrazloženje</w:t>
      </w:r>
    </w:p>
    <w:p w:rsidRDefault="0049355A" w:rsidP="0049355A" w:rsidR="0049355A">
      <w:pPr>
        <w:jc w:val="both"/>
      </w:pPr>
    </w:p>
    <w:p w:rsidRDefault="0049355A" w:rsidP="0049355A" w:rsidR="0049355A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 u vezi s člankom </w:t>
      </w:r>
      <w:proofErr w:type="spellStart"/>
      <w:r>
        <w:t>441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67369E">
        <w:t xml:space="preserve"> i </w:t>
      </w:r>
      <w:proofErr w:type="spellStart"/>
      <w:r w:rsidR="0067369E">
        <w:t>104</w:t>
      </w:r>
      <w:proofErr w:type="spellEnd"/>
      <w:r w:rsidR="0067369E">
        <w:t>/</w:t>
      </w:r>
      <w:proofErr w:type="spellStart"/>
      <w:r w:rsidR="0067369E">
        <w:t>17</w:t>
      </w:r>
      <w:proofErr w:type="spellEnd"/>
      <w:r>
        <w:t xml:space="preserve">)  i članka </w:t>
      </w:r>
      <w:proofErr w:type="spellStart"/>
      <w:r>
        <w:t>92</w:t>
      </w:r>
      <w:proofErr w:type="spellEnd"/>
      <w:r>
        <w:t>. Ovršn</w:t>
      </w:r>
      <w:r w:rsidR="0067369E">
        <w:t xml:space="preserve">og zakona   (Narodne novine broj </w:t>
      </w:r>
      <w:proofErr w:type="spellStart"/>
      <w:r w:rsidR="0067369E">
        <w:t>112</w:t>
      </w:r>
      <w:proofErr w:type="spellEnd"/>
      <w:r w:rsidR="0067369E">
        <w:t>/</w:t>
      </w:r>
      <w:proofErr w:type="spellStart"/>
      <w:r w:rsidR="0067369E">
        <w:t>12</w:t>
      </w:r>
      <w:proofErr w:type="spellEnd"/>
      <w:r w:rsidR="0067369E">
        <w:t xml:space="preserve">, </w:t>
      </w:r>
      <w:proofErr w:type="spellStart"/>
      <w:r w:rsidR="0067369E">
        <w:t>25</w:t>
      </w:r>
      <w:proofErr w:type="spellEnd"/>
      <w:r w:rsidR="0067369E">
        <w:t>/</w:t>
      </w:r>
      <w:proofErr w:type="spellStart"/>
      <w:r w:rsidR="0067369E">
        <w:t>13</w:t>
      </w:r>
      <w:proofErr w:type="spellEnd"/>
      <w:r w:rsidR="0067369E">
        <w:t xml:space="preserve">, </w:t>
      </w:r>
      <w:proofErr w:type="spellStart"/>
      <w:r w:rsidR="0067369E">
        <w:t>93</w:t>
      </w:r>
      <w:proofErr w:type="spellEnd"/>
      <w:r w:rsidR="0067369E">
        <w:t>/</w:t>
      </w:r>
      <w:proofErr w:type="spellStart"/>
      <w:r w:rsidR="0067369E">
        <w:t>14</w:t>
      </w:r>
      <w:proofErr w:type="spellEnd"/>
      <w:r w:rsidR="0067369E">
        <w:t xml:space="preserve">, </w:t>
      </w:r>
      <w:proofErr w:type="spellStart"/>
      <w:r w:rsidR="0067369E">
        <w:t>55</w:t>
      </w:r>
      <w:proofErr w:type="spellEnd"/>
      <w:r w:rsidR="0067369E">
        <w:t>/</w:t>
      </w:r>
      <w:proofErr w:type="spellStart"/>
      <w:r w:rsidR="0067369E">
        <w:t>16</w:t>
      </w:r>
      <w:proofErr w:type="spellEnd"/>
      <w:r w:rsidR="0067369E">
        <w:t xml:space="preserve"> i </w:t>
      </w:r>
      <w:proofErr w:type="spellStart"/>
      <w:r w:rsidR="0067369E">
        <w:t>73</w:t>
      </w:r>
      <w:proofErr w:type="spellEnd"/>
      <w:r w:rsidR="0067369E">
        <w:t>/</w:t>
      </w:r>
      <w:proofErr w:type="spellStart"/>
      <w:r w:rsidR="0067369E">
        <w:t>17</w:t>
      </w:r>
      <w:proofErr w:type="spellEnd"/>
      <w:r w:rsidR="0067369E">
        <w:t>)   o</w:t>
      </w:r>
      <w:r>
        <w:t>dlučeno je kao u izreci.</w:t>
      </w:r>
    </w:p>
    <w:p w:rsidRDefault="0067369E" w:rsidP="0049355A" w:rsidR="0067369E">
      <w:pPr>
        <w:ind w:firstLine="708"/>
        <w:jc w:val="both"/>
      </w:pPr>
    </w:p>
    <w:p w:rsidRDefault="000C450C" w:rsidP="0049355A" w:rsidR="0049355A">
      <w:pPr>
        <w:jc w:val="center"/>
      </w:pPr>
      <w:r>
        <w:t xml:space="preserve">U Osijeku </w:t>
      </w:r>
      <w:proofErr w:type="spellStart"/>
      <w:r>
        <w:t>22</w:t>
      </w:r>
      <w:proofErr w:type="spellEnd"/>
      <w:r w:rsidR="0067369E">
        <w:t xml:space="preserve">. listopad </w:t>
      </w:r>
      <w:proofErr w:type="spellStart"/>
      <w:r w:rsidR="0067369E">
        <w:t>2018</w:t>
      </w:r>
      <w:proofErr w:type="spellEnd"/>
      <w:r w:rsidR="0067369E">
        <w:t xml:space="preserve">. </w:t>
      </w:r>
    </w:p>
    <w:p w:rsidRDefault="0049355A" w:rsidP="0049355A" w:rsidR="0049355A">
      <w:r>
        <w:t>Zapisničar</w:t>
      </w:r>
    </w:p>
    <w:p w:rsidRDefault="0049355A" w:rsidP="0049355A" w:rsidR="0049355A">
      <w:r>
        <w:t>Maja Kocijan</w:t>
      </w:r>
    </w:p>
    <w:p w:rsidRDefault="0049355A" w:rsidP="0049355A" w:rsidR="004935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9355A" w:rsidP="0049355A" w:rsidR="004935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49355A" w:rsidP="0049355A" w:rsidR="0049355A"/>
    <w:p w:rsidRDefault="0049355A" w:rsidP="0049355A" w:rsidR="0049355A">
      <w:r>
        <w:t>UPUTA O PRAVNOM   LIJEKU:</w:t>
      </w:r>
    </w:p>
    <w:p w:rsidRDefault="0049355A" w:rsidP="0049355A" w:rsidR="0049355A">
      <w:r>
        <w:t>Protiv zaključka  nije dopušten</w:t>
      </w:r>
      <w:r w:rsidR="0067369E">
        <w:t xml:space="preserve"> pravni lijek</w:t>
      </w:r>
      <w:r>
        <w:t xml:space="preserve"> (članak </w:t>
      </w:r>
      <w:proofErr w:type="spellStart"/>
      <w:r>
        <w:t>1</w:t>
      </w:r>
      <w:r w:rsidR="0067369E">
        <w:t>9</w:t>
      </w:r>
      <w:proofErr w:type="spellEnd"/>
      <w:r w:rsidR="0067369E">
        <w:t>. stav 7</w:t>
      </w:r>
      <w:r>
        <w:t xml:space="preserve">. Stečajnog zakona). </w:t>
      </w:r>
    </w:p>
    <w:p w:rsidRDefault="0049355A" w:rsidP="0049355A" w:rsidR="0049355A"/>
    <w:p w:rsidRDefault="0049355A" w:rsidP="0049355A" w:rsidR="0049355A">
      <w:r>
        <w:t>DNA:</w:t>
      </w:r>
    </w:p>
    <w:p w:rsidRDefault="006F6C37" w:rsidP="006F6C37" w:rsidR="006F6C37">
      <w:pPr>
        <w:pStyle w:val="Tijeloteksta"/>
        <w:numPr>
          <w:ilvl w:val="0"/>
          <w:numId w:val="15"/>
        </w:numPr>
        <w:jc w:val="left"/>
      </w:pPr>
      <w:r>
        <w:t xml:space="preserve">stečajni upravitelj dr. sc. Ivo Mijoč </w:t>
      </w:r>
    </w:p>
    <w:p w:rsidRDefault="006F6C37" w:rsidP="006F6C37" w:rsidR="006F6C37">
      <w:pPr>
        <w:pStyle w:val="Tijeloteksta"/>
        <w:numPr>
          <w:ilvl w:val="0"/>
          <w:numId w:val="15"/>
        </w:numPr>
      </w:pPr>
      <w:proofErr w:type="spellStart"/>
      <w:r>
        <w:t>razlučni</w:t>
      </w:r>
      <w:proofErr w:type="spellEnd"/>
      <w:r>
        <w:t xml:space="preserve"> vjerovnik RH MF Porezna uprava Područni ured Osijek po </w:t>
      </w:r>
      <w:proofErr w:type="spellStart"/>
      <w:r>
        <w:t>ŽDO</w:t>
      </w:r>
      <w:proofErr w:type="spellEnd"/>
      <w:r>
        <w:t xml:space="preserve"> Osijek          </w:t>
      </w:r>
    </w:p>
    <w:p w:rsidRDefault="006F6C37" w:rsidP="006F6C37" w:rsidR="006F6C37" w:rsidRPr="001C7C32">
      <w:pPr>
        <w:pStyle w:val="Tijeloteksta"/>
        <w:numPr>
          <w:ilvl w:val="0"/>
          <w:numId w:val="15"/>
        </w:num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H-</w:t>
      </w:r>
      <w:proofErr w:type="spellStart"/>
      <w:r>
        <w:rPr>
          <w:bCs/>
        </w:rPr>
        <w:t>ABDUCO</w:t>
      </w:r>
      <w:proofErr w:type="spellEnd"/>
      <w:r>
        <w:rPr>
          <w:bCs/>
        </w:rPr>
        <w:t xml:space="preserve"> d.o.o. Zagreb, Zagreb, Slavonska avenija 6 a</w:t>
      </w:r>
    </w:p>
    <w:p w:rsidRDefault="006F6C37" w:rsidP="006F6C37" w:rsidR="006F6C37" w:rsidRPr="0022713B">
      <w:pPr>
        <w:pStyle w:val="Tijeloteksta"/>
        <w:numPr>
          <w:ilvl w:val="0"/>
          <w:numId w:val="15"/>
        </w:num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Osijek-Koteks d.d. Osijek, </w:t>
      </w:r>
      <w:proofErr w:type="spellStart"/>
      <w:r>
        <w:rPr>
          <w:bCs/>
        </w:rPr>
        <w:t>Šamačka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11</w:t>
      </w:r>
      <w:proofErr w:type="spellEnd"/>
    </w:p>
    <w:p w:rsidRDefault="0049355A" w:rsidP="0049355A" w:rsidR="0049355A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</w:p>
    <w:p w:rsidRDefault="006F6C37" w:rsidP="0049355A" w:rsidR="0049355A">
      <w:pPr>
        <w:pStyle w:val="Tijeloteksta"/>
        <w:numPr>
          <w:ilvl w:val="0"/>
          <w:numId w:val="15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22.11</w:t>
      </w:r>
      <w:proofErr w:type="spellEnd"/>
      <w:r>
        <w:t>.</w:t>
      </w:r>
    </w:p>
    <w:p w:rsidRDefault="00374827" w:rsidP="0049355A" w:rsidR="00374827">
      <w:pPr>
        <w:ind w:firstLine="708" w:left="6372"/>
      </w:pPr>
    </w:p>
    <w:sectPr w:rsidSect="006F6C37" w:rsidR="00374827">
      <w:pgSz w:code="9" w:h="16838" w:w="11906"/>
      <w:pgMar w:gutter="0" w:footer="709" w:header="709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3968D8"/>
    <w:multiLevelType w:val="hybridMultilevel"/>
    <w:tmpl w:val="8220637C"/>
    <w:lvl w:tplc="362CB210" w:ilvl="0">
      <w:start w:val="14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373B2192"/>
    <w:multiLevelType w:val="hybridMultilevel"/>
    <w:tmpl w:val="9632A13C"/>
    <w:lvl w:tplc="39ACFB04" w:ilvl="0">
      <w:start w:val="22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3D10AE6"/>
    <w:multiLevelType w:val="hybridMultilevel"/>
    <w:tmpl w:val="D682EE4A"/>
    <w:lvl w:tplc="AEEAB28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D054E8"/>
    <w:multiLevelType w:val="hybridMultilevel"/>
    <w:tmpl w:val="DA4AC634"/>
    <w:lvl w:tplc="AF641FA2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14"/>
  </w:num>
  <w:num w:numId="7">
    <w:abstractNumId w:val="0"/>
  </w:num>
  <w:num w:numId="8">
    <w:abstractNumId w:val="9"/>
  </w:num>
  <w:num w:numId="9">
    <w:abstractNumId w:val="13"/>
  </w:num>
  <w:num w:numId="10">
    <w:abstractNumId w:val="4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"/>
  </w:num>
  <w:num w:numId="18">
    <w:abstractNumId w:val="12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48C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C450C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17C98"/>
    <w:rsid w:val="00223C8E"/>
    <w:rsid w:val="002307E1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355A"/>
    <w:rsid w:val="00494F34"/>
    <w:rsid w:val="004967FC"/>
    <w:rsid w:val="00497410"/>
    <w:rsid w:val="004A5B92"/>
    <w:rsid w:val="004B1B51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7690A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69E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B2F"/>
    <w:rsid w:val="006E4601"/>
    <w:rsid w:val="006F4276"/>
    <w:rsid w:val="006F6C37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533E4"/>
    <w:rsid w:val="00D6448E"/>
    <w:rsid w:val="00D64559"/>
    <w:rsid w:val="00D7518A"/>
    <w:rsid w:val="00D80C83"/>
    <w:rsid w:val="00D85A5F"/>
    <w:rsid w:val="00D86163"/>
    <w:rsid w:val="00DA2EEB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248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48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8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8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248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48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8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8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1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DECONIC d.o.o. za prodaju PVC profila i usluge</izvorni_sadrzaj>
    <derivirana_varijabla naziv="DomainObject.Predmet.ProtustrankaFormated_1">  DECONIC d.o.o. za prodaju PVC profila i usluge</derivirana_varijabla>
  </DomainObject.Predmet.ProtustrankaFormated>
  <DomainObject.Predmet.ProtustrankaFormatedOIB>
    <izvorni_sadrzaj>  DECONIC d.o.o. za prodaju PVC profila i usluge, OIB 19342647182</izvorni_sadrzaj>
    <derivirana_varijabla naziv="DomainObject.Predmet.ProtustrankaFormatedOIB_1">  DECONIC d.o.o. za prodaju PVC profila i usluge, OIB 19342647182</derivirana_varijabla>
  </DomainObject.Predmet.ProtustrankaFormatedOIB>
  <DomainObject.Predmet.ProtustrankaFormatedWithAdress>
    <izvorni_sadrzaj> DECONIC d.o.o. za prodaju PVC profila i usluge, Divaltova 184, 31000 Osijek</izvorni_sadrzaj>
    <derivirana_varijabla naziv="DomainObject.Predmet.ProtustrankaFormatedWithAdress_1"> DECONIC d.o.o. za prodaju PVC profila i usluge, Divaltova 184, 31000 Osijek</derivirana_varijabla>
  </DomainObject.Predmet.ProtustrankaFormatedWithAdress>
  <DomainObject.Predmet.ProtustrankaFormatedWithAdressOIB>
    <izvorni_sadrzaj> DECONIC d.o.o. za prodaju PVC profila i usluge, OIB 19342647182, Divaltova 184, 31000 Osijek</izvorni_sadrzaj>
    <derivirana_varijabla naziv="DomainObject.Predmet.ProtustrankaFormatedWithAdressOIB_1"> DECONIC d.o.o. za prodaju PVC profila i usluge, OIB 19342647182, Divaltova 184, 31000 Osijek</derivirana_varijabla>
  </DomainObject.Predmet.ProtustrankaFormatedWithAdressOIB>
  <DomainObject.Predmet.ProtustrankaWithAdress>
    <izvorni_sadrzaj>DECONIC d.o.o. za prodaju PVC profila i usluge Divaltova 184, 31000 Osijek</izvorni_sadrzaj>
    <derivirana_varijabla naziv="DomainObject.Predmet.ProtustrankaWithAdress_1">DECONIC d.o.o. za prodaju PVC profila i usluge Divaltova 184, 31000 Osijek</derivirana_varijabla>
  </DomainObject.Predmet.ProtustrankaWithAdress>
  <DomainObject.Predmet.ProtustrankaWithAdressOIB>
    <izvorni_sadrzaj>DECONIC d.o.o. za prodaju PVC profila i usluge, OIB 19342647182, Divaltova 184, 31000 Osijek</izvorni_sadrzaj>
    <derivirana_varijabla naziv="DomainObject.Predmet.ProtustrankaWithAdressOIB_1">DECONIC d.o.o. za prodaju PVC profila i usluge, OIB 19342647182, Divaltova 184, 31000 Osijek</derivirana_varijabla>
  </DomainObject.Predmet.ProtustrankaWithAdressOIB>
  <DomainObject.Predmet.ProtustrankaNazivFormated>
    <izvorni_sadrzaj>DECONIC d.o.o. za prodaju PVC profila i usluge</izvorni_sadrzaj>
    <derivirana_varijabla naziv="DomainObject.Predmet.ProtustrankaNazivFormated_1">DECONIC d.o.o. za prodaju PVC profila i usluge</derivirana_varijabla>
  </DomainObject.Predmet.ProtustrankaNazivFormated>
  <DomainObject.Predmet.ProtustrankaNazivFormatedOIB>
    <izvorni_sadrzaj>DECONIC d.o.o. za prodaju PVC profila i usluge, OIB 19342647182</izvorni_sadrzaj>
    <derivirana_varijabla naziv="DomainObject.Predmet.ProtustrankaNazivFormatedOIB_1">DECONIC d.o.o. za prodaju PVC profila i usluge, OIB 19342647182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DECONIC d.o.o. za prodaju PVC profila i usluge</izvorni_sadrzaj>
    <derivirana_varijabla naziv="DomainObject.Predmet.StrankaFormated_1">  H-ABDUCO društvo s ograničenom odgovornošću za usluge; DECONIC d.o.o. za prodaju PVC profila i usluge</derivirana_varijabla>
  </DomainObject.Predmet.StrankaFormated>
  <DomainObject.Predmet.StrankaFormatedOIB>
    <izvorni_sadrzaj>  H-ABDUCO društvo s ograničenom odgovornošću za usluge, OIB 13667298928; DECONIC d.o.o. za prodaju PVC profila i usluge, OIB 19342647182</izvorni_sadrzaj>
    <derivirana_varijabla naziv="DomainObject.Predmet.StrankaFormatedOIB_1">  H-ABDUCO društvo s ograničenom odgovornošću za usluge, OIB 13667298928; DECONIC d.o.o. za prodaju PVC profila i usluge, OIB 19342647182</derivirana_varijabla>
  </DomainObject.Predmet.StrankaFormatedOIB>
  <DomainObject.Predmet.StrankaFormatedWithAdress>
    <izvorni_sadrzaj> H-ABDUCO društvo s ograničenom odgovornošću za usluge, Slavonska avenija 6A, 10000 Zagreb; DECONIC d.o.o. za prodaju PVC profila i usluge, Divaltova 184, 31000 Osijek</izvorni_sadrzaj>
    <derivirana_varijabla naziv="DomainObject.Predmet.StrankaFormatedWithAdress_1"> H-ABDUCO društvo s ograničenom odgovornošću za usluge, Slavonska avenija 6A, 10000 Zagreb; DECONIC d.o.o. za prodaju PVC profila i usluge, Divaltova 184, 31000 Osijek</derivirana_varijabla>
  </DomainObject.Predmet.StrankaFormatedWithAdress>
  <DomainObject.Predmet.StrankaFormatedWithAdressOIB>
    <izvorni_sadrzaj> H-ABDUCO društvo s ograničenom odgovornošću za usluge, OIB 13667298928, Slavonska avenija 6A, 10000 Zagreb; DECONIC d.o.o. za prodaju PVC profila i usluge, OIB 19342647182, Divaltova 184, 31000 Osijek</izvorni_sadrzaj>
    <derivirana_varijabla naziv="DomainObject.Predmet.StrankaFormatedWithAdressOIB_1"> H-ABDUCO društvo s ograničenom odgovornošću za usluge, OIB 13667298928, Slavonska avenija 6A, 10000 Zagreb; DECONIC d.o.o. za prodaju PVC profila i usluge, OIB 19342647182, Divaltova 184, 31000 Osijek</derivirana_varijabla>
  </DomainObject.Predmet.StrankaFormatedWithAdressOIB>
  <DomainObject.Predmet.StrankaWithAdress>
    <izvorni_sadrzaj>H-ABDUCO društvo s ograničenom odgovornošću za usluge Slavonska avenija 6A,10000 Zagreb,DECONIC d.o.o. za prodaju PVC profila i usluge Divaltova 184,31000 Osijek</izvorni_sadrzaj>
    <derivirana_varijabla naziv="DomainObject.Predmet.StrankaWithAdress_1">H-ABDUCO društvo s ograničenom odgovornošću za usluge Slavonska avenija 6A,10000 Zagreb,DECONIC d.o.o. za prodaju PVC profila i usluge Divaltova 184,31000 Osijek</derivirana_varijabla>
  </DomainObject.Predmet.StrankaWithAdress>
  <DomainObject.Predmet.StrankaWithAdressOIB>
    <izvorni_sadrzaj>H-ABDUCO društvo s ograničenom odgovornošću za usluge, OIB 13667298928, Slavonska avenija 6A,10000 Zagreb,DECONIC d.o.o. za prodaju PVC profila i usluge, OIB 19342647182, Divaltova 184,31000 Osijek</izvorni_sadrzaj>
    <derivirana_varijabla naziv="DomainObject.Predmet.StrankaWithAdressOIB_1">H-ABDUCO društvo s ograničenom odgovornošću za usluge, OIB 13667298928, Slavonska avenija 6A,10000 Zagreb,DECONIC d.o.o. za prodaju PVC profila i usluge, OIB 19342647182, Divaltova 184,31000 Osijek</derivirana_varijabla>
  </DomainObject.Predmet.StrankaWithAdressOIB>
  <DomainObject.Predmet.StrankaNazivFormated>
    <izvorni_sadrzaj>H-ABDUCO društvo s ograničenom odgovornošću za usluge,DECONIC d.o.o. za prodaju PVC profila i usluge</izvorni_sadrzaj>
    <derivirana_varijabla naziv="DomainObject.Predmet.StrankaNazivFormated_1">H-ABDUCO društvo s ograničenom odgovornošću za usluge,DECONIC d.o.o. za prodaju PVC profila i usluge</derivirana_varijabla>
  </DomainObject.Predmet.StrankaNazivFormated>
  <DomainObject.Predmet.StrankaNazivFormatedOIB>
    <izvorni_sadrzaj>H-ABDUCO društvo s ograničenom odgovornošću za usluge, OIB 13667298928,DECONIC d.o.o. za prodaju PVC profila i usluge, OIB 19342647182</izvorni_sadrzaj>
    <derivirana_varijabla naziv="DomainObject.Predmet.StrankaNazivFormatedOIB_1">H-ABDUCO društvo s ograničenom odgovornošću za usluge, OIB 13667298928,DECONIC d.o.o. za prodaju PVC profila i usluge, OIB 19342647182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H-ABDUCO društvo s ograničenom odgovornošću za usluge</item>
      <item>DECONIC d.o.o. za prodaju PVC profila i usluge</item>
    </izvorni_sadrzaj>
    <derivirana_varijabla naziv="DomainObject.Predmet.StrankaListFormated_1">
      <item>H-ABDUCO društvo s ograničenom odgovornošću za usluge</item>
      <item>DECONIC d.o.o. za prodaju PVC profila i usluge</item>
    </derivirana_varijabla>
  </DomainObject.Predmet.StrankaListFormated>
  <DomainObject.Predmet.StrankaList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FormatedOIB_1">
      <item>H-ABDUCO društvo s ograničenom odgovornošću za usluge, OIB 13667298928</item>
      <item>DECONIC d.o.o. za prodaju PVC profila i usluge, OIB 19342647182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DECONIC d.o.o. za prodaju PVC profila i usluge, Divaltova 184, 31000 Osijek</item>
    </izvorni_sadrzaj>
    <derivirana_varijabla naziv="DomainObject.Predmet.StrankaListFormatedWithAdress_1">
      <item>H-ABDUCO društvo s ograničenom odgovornošću za usluge, Slavonska avenija 6A, 10000 Zagreb</item>
      <item>DECONIC d.o.o. za prodaju PVC profila i usluge, Divaltova 184,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DECONIC d.o.o. za prodaju PVC profila i usluge, OIB 19342647182, Divaltova 184, 31000 Osijek</item>
    </izvorni_sadrzaj>
    <derivirana_varijabla naziv="DomainObject.Predmet.StrankaListFormatedWithAdressOIB_1">
      <item>H-ABDUCO društvo s ograničenom odgovornošću za usluge, OIB 13667298928, Slavonska avenija 6A, 10000 Zagreb</item>
      <item>DECONIC d.o.o. za prodaju PVC profila i usluge, OIB 19342647182, Divaltova 184, 31000 Osijek</item>
    </derivirana_varijabla>
  </DomainObject.Predmet.StrankaListFormatedWithAdressOIB>
  <DomainObject.Predmet.StrankaListNazivFormated>
    <izvorni_sadrzaj>
      <item>H-ABDUCO društvo s ograničenom odgovornošću za usluge</item>
      <item>DECONIC d.o.o. za prodaju PVC profila i usluge</item>
    </izvorni_sadrzaj>
    <derivirana_varijabla naziv="DomainObject.Predmet.StrankaListNazivFormated_1">
      <item>H-ABDUCO društvo s ograničenom odgovornošću za usluge</item>
      <item>DECONIC d.o.o. za prodaju PVC profila i usluge</item>
    </derivirana_varijabla>
  </DomainObject.Predmet.StrankaListNazivFormated>
  <DomainObject.Predmet.StrankaListNaziv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NazivFormatedOIB_1">
      <item>H-ABDUCO društvo s ograničenom odgovornošću za usluge, OIB 13667298928</item>
      <item>DECONIC d.o.o. za prodaju PVC profila i usluge, OIB 19342647182</item>
    </derivirana_varijabla>
  </DomainObject.Predmet.StrankaListNazivFormatedOIB>
  <DomainObject.Predmet.ProtuStrankaListFormated>
    <izvorni_sadrzaj>
      <item>DECONIC d.o.o. za prodaju PVC profila i usluge</item>
    </izvorni_sadrzaj>
    <derivirana_varijabla naziv="DomainObject.Predmet.ProtuStrankaListFormated_1">
      <item>DECONIC d.o.o. za prodaju PVC profila i usluge</item>
    </derivirana_varijabla>
  </DomainObject.Predmet.ProtuStrankaListFormated>
  <DomainObject.Predmet.ProtuStrankaListFormatedOIB>
    <izvorni_sadrzaj>
      <item>DECONIC d.o.o. za prodaju PVC profila i usluge, OIB 19342647182</item>
    </izvorni_sadrzaj>
    <derivirana_varijabla naziv="DomainObject.Predmet.ProtuStrankaListFormatedOIB_1">
      <item>DECONIC d.o.o. za prodaju PVC profila i usluge, OIB 19342647182</item>
    </derivirana_varijabla>
  </DomainObject.Predmet.ProtuStrankaListFormatedOIB>
  <DomainObject.Predmet.ProtuStrankaListFormatedWithAdress>
    <izvorni_sadrzaj>
      <item>DECONIC d.o.o. za prodaju PVC profila i usluge, Divaltova 184, 31000 Osijek</item>
    </izvorni_sadrzaj>
    <derivirana_varijabla naziv="DomainObject.Predmet.ProtuStrankaListFormatedWithAdress_1">
      <item>DECONIC d.o.o. za prodaju PVC profila i usluge, Divaltova 184, 31000 Osijek</item>
    </derivirana_varijabla>
  </DomainObject.Predmet.ProtuStrankaListFormatedWithAdress>
  <DomainObject.Predmet.ProtuStrankaListFormatedWithAdressOIB>
    <izvorni_sadrzaj>
      <item>DECONIC d.o.o. za prodaju PVC profila i usluge, OIB 19342647182, Divaltova 184, 31000 Osijek</item>
    </izvorni_sadrzaj>
    <derivirana_varijabla naziv="DomainObject.Predmet.ProtuStrankaListFormatedWithAdressOIB_1">
      <item>DECONIC d.o.o. za prodaju PVC profila i usluge, OIB 19342647182, Divaltova 184, 31000 Osijek</item>
    </derivirana_varijabla>
  </DomainObject.Predmet.ProtuStrankaListFormatedWithAdressOIB>
  <DomainObject.Predmet.ProtuStrankaListNazivFormated>
    <izvorni_sadrzaj>
      <item>DECONIC d.o.o. za prodaju PVC profila i usluge</item>
    </izvorni_sadrzaj>
    <derivirana_varijabla naziv="DomainObject.Predmet.ProtuStrankaListNazivFormated_1">
      <item>DECONIC d.o.o. za prodaju PVC profila i usluge</item>
    </derivirana_varijabla>
  </DomainObject.Predmet.ProtuStrankaListNazivFormated>
  <DomainObject.Predmet.ProtuStrankaListNazivFormatedOIB>
    <izvorni_sadrzaj>
      <item>DECONIC d.o.o. za prodaju PVC profila i usluge, OIB 19342647182</item>
    </izvorni_sadrzaj>
    <derivirana_varijabla naziv="DomainObject.Predmet.ProtuStrankaListNazivFormatedOIB_1">
      <item>DECONIC d.o.o. za prodaju PVC profila i usluge, OIB 19342647182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DECONIC d.o.o. za prodaju PVC profila i usluge</izvorni_sadrzaj>
    <derivirana_varijabla naziv="DomainObject.Predmet.ProtustrankaIDrugi_1">DECONIC d.o.o. za prodaju PVC profila i usluge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DECONIC d.o.o. za prodaju PVC profila i usluge, OIB 19342647182, Divaltova 184, 31000 Osijek</izvorni_sadrzaj>
    <derivirana_varijabla naziv="DomainObject.Predmet.ProtustrankaIDrugiAdressOIB_1">DECONIC d.o.o. za prodaju PVC profila i usluge, OIB 19342647182, Divaltova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DECONIC d.o.o. za prodaju PVC profila i usluge</item>
      <item>H-ABDUCO društvo s ograničenom odgovornošću za usluge</item>
      <item>DECONIC d.o.o. za prodaju PVC profila i usluge</item>
    </izvorni_sadrzaj>
    <derivirana_varijabla naziv="DomainObject.Predmet.SudioniciListNaziv_1">
      <item>DECONIC d.o.o. za prodaju PVC profila i usluge</item>
      <item>H-ABDUCO društvo s ograničenom odgovornošću za usluge</item>
      <item>DECONIC d.o.o. za prodaju PVC profila i usluge</item>
    </derivirana_varijabla>
  </DomainObject.Predmet.SudioniciListNaziv>
  <DomainObject.Predmet.SudioniciListAdressOIB>
    <izvorni_sadrzaj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izvorni_sadrzaj>
    <derivirana_varijabla naziv="DomainObject.Predmet.SudioniciListAdressOIB_1"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19342647182</item>
      <item>, OIB 13667298928</item>
      <item>, OIB 19342647182</item>
    </izvorni_sadrzaj>
    <derivirana_varijabla naziv="DomainObject.Predmet.SudioniciListNazivOIB_1">
      <item>, OIB 19342647182</item>
      <item>, OIB 13667298928</item>
      <item>, OIB 19342647182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St-203/2016-45</izvorni_sadrzaj>
    <derivirana_varijabla naziv="DomainObject.PredzadnjaOdlukaIzPredmeta.Oznaka_1">St-203/2016-45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1225</properties:Characters>
  <properties:Lines>48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2018-10-22T06:06:00Z</dcterms:created>
  <dc:creator>hermanj</dc:creator>
  <cp:lastModifiedBy>Maja Kocijan</cp:lastModifiedBy>
  <cp:lastPrinted>2018-10-22T06:13:00Z</cp:lastPrinted>
  <dcterms:modified xmlns:xsi="http://www.w3.org/2001/XMLSchema-instance" xsi:type="dcterms:W3CDTF">2018-10-22T06:15:00Z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