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715d" w14:paraId="dc8715d" w:rsidRDefault="001F45F1" w:rsidP="001F45F1" w:rsidR="001F45F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45F1" w:rsidP="001F45F1" w:rsidR="001F45F1">
      <w:r>
        <w:t>Republika Hrvatska</w:t>
      </w:r>
    </w:p>
    <w:p w:rsidRDefault="001F45F1" w:rsidP="001F45F1" w:rsidR="001F45F1">
      <w:r>
        <w:t>Trgovački sud u Zagrebu</w:t>
      </w:r>
    </w:p>
    <w:p w:rsidRDefault="001F45F1" w:rsidP="001F45F1" w:rsidR="001F45F1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18. St-2382/2016-</w:t>
      </w:r>
    </w:p>
    <w:p w:rsidRDefault="001F45F1" w:rsidP="001F45F1" w:rsidR="001F45F1"/>
    <w:p w:rsidRDefault="001F45F1" w:rsidP="001F45F1" w:rsidR="001F45F1"/>
    <w:p w:rsidRDefault="001F45F1" w:rsidP="001F45F1" w:rsidR="001F45F1">
      <w:r>
        <w:t xml:space="preserve">   </w:t>
      </w:r>
      <w:r>
        <w:tab/>
      </w:r>
      <w:r>
        <w:tab/>
      </w:r>
      <w:r>
        <w:tab/>
      </w:r>
      <w:r>
        <w:tab/>
        <w:t xml:space="preserve">  R E P U B L I K A  H R V A T S K A</w:t>
      </w:r>
    </w:p>
    <w:p w:rsidRDefault="001F45F1" w:rsidP="001F45F1" w:rsidR="001F45F1"/>
    <w:p w:rsidRDefault="001F45F1" w:rsidP="00F419E5" w:rsidR="001F45F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1F45F1" w:rsidP="00F419E5" w:rsidR="001F45F1">
      <w:pPr>
        <w:jc w:val="both"/>
      </w:pPr>
    </w:p>
    <w:p w:rsidRDefault="001F45F1" w:rsidP="00F419E5" w:rsidR="001F45F1">
      <w:pPr>
        <w:jc w:val="both"/>
      </w:pPr>
    </w:p>
    <w:p w:rsidRDefault="001F45F1" w:rsidP="00F419E5" w:rsidR="00A73EBF">
      <w:pPr>
        <w:ind w:firstLine="708"/>
        <w:jc w:val="both"/>
      </w:pPr>
      <w:r>
        <w:t>Trgovački sud u Zagrebu, sudac Danijela Uzelac, u stečajnom postupku nad dužnikom</w:t>
      </w:r>
      <w:r w:rsidR="00F419E5">
        <w:t xml:space="preserve"> PETI DAN d.o.o. u stečaju, OIB</w:t>
      </w:r>
      <w:r>
        <w:t xml:space="preserve"> 25907318665, Donja Zelina, Mokrice 9, 27. svibnja 2019.</w:t>
      </w:r>
    </w:p>
    <w:p w:rsidRDefault="008940F5" w:rsidP="00F419E5" w:rsidR="008940F5">
      <w:pPr>
        <w:ind w:firstLine="708"/>
        <w:jc w:val="both"/>
      </w:pPr>
    </w:p>
    <w:p w:rsidRDefault="00A73EBF" w:rsidP="00F419E5" w:rsidR="00A73EBF">
      <w:pPr>
        <w:jc w:val="both"/>
      </w:pPr>
    </w:p>
    <w:p w:rsidRDefault="008940F5" w:rsidP="00F419E5" w:rsidR="00A73EBF">
      <w:pPr>
        <w:ind w:firstLine="708" w:left="2832"/>
        <w:jc w:val="both"/>
      </w:pPr>
      <w:r>
        <w:t xml:space="preserve"> z a k l j u č i o</w:t>
      </w:r>
      <w:r w:rsidR="00A73EBF">
        <w:t xml:space="preserve"> </w:t>
      </w:r>
      <w:r>
        <w:t xml:space="preserve"> </w:t>
      </w:r>
      <w:r w:rsidR="00A73EBF">
        <w:t xml:space="preserve"> j e </w:t>
      </w:r>
    </w:p>
    <w:p w:rsidRDefault="00A73EBF" w:rsidP="00F419E5" w:rsidR="00A73EBF">
      <w:pPr>
        <w:jc w:val="both"/>
      </w:pPr>
    </w:p>
    <w:p w:rsidRDefault="008940F5" w:rsidP="00F419E5" w:rsidR="008940F5">
      <w:pPr>
        <w:jc w:val="both"/>
      </w:pPr>
    </w:p>
    <w:p w:rsidRDefault="00694818" w:rsidP="00694818" w:rsidR="00A73EBF">
      <w:pPr>
        <w:jc w:val="both"/>
      </w:pPr>
      <w:r>
        <w:t xml:space="preserve">       </w:t>
      </w:r>
      <w:r w:rsidR="008940F5">
        <w:t>I.</w:t>
      </w:r>
      <w:r>
        <w:t xml:space="preserve"> </w:t>
      </w:r>
      <w:r w:rsidR="00A73EBF">
        <w:t>Saziva se skupština vjerovnika u stečajno</w:t>
      </w:r>
      <w:r w:rsidR="008940F5">
        <w:t>m postupku nad dužnikom za dan</w:t>
      </w:r>
    </w:p>
    <w:p w:rsidRDefault="008940F5" w:rsidP="00F419E5" w:rsidR="008940F5">
      <w:pPr>
        <w:ind w:firstLine="708"/>
        <w:jc w:val="both"/>
      </w:pPr>
    </w:p>
    <w:p w:rsidRDefault="00EA04C2" w:rsidP="00F419E5" w:rsidR="00A73EBF">
      <w:pPr>
        <w:ind w:firstLine="708" w:left="2124"/>
        <w:jc w:val="both"/>
      </w:pPr>
      <w:r>
        <w:t xml:space="preserve"> </w:t>
      </w:r>
      <w:r w:rsidR="008940F5">
        <w:t xml:space="preserve">  </w:t>
      </w:r>
      <w:r>
        <w:t xml:space="preserve">  </w:t>
      </w:r>
      <w:r w:rsidR="00A73EBF">
        <w:t xml:space="preserve">6. lipnja 2019. u 13,15 sati  </w:t>
      </w:r>
    </w:p>
    <w:p w:rsidRDefault="008940F5" w:rsidP="00F419E5" w:rsidR="008940F5">
      <w:pPr>
        <w:ind w:firstLine="708" w:left="2124"/>
        <w:jc w:val="both"/>
      </w:pPr>
    </w:p>
    <w:p w:rsidRDefault="00A73EBF" w:rsidP="00F419E5" w:rsidR="00A73EBF">
      <w:pPr>
        <w:jc w:val="both"/>
      </w:pPr>
      <w:r>
        <w:t>koja će se održati u zgradi ovog suda Petrinjska 8, soba 56/III, dvorišna zgrada</w:t>
      </w:r>
      <w:r w:rsidR="001F45F1">
        <w:t xml:space="preserve"> sa sljedećom Dnevnim redom:</w:t>
      </w:r>
    </w:p>
    <w:p w:rsidRDefault="00A73EBF" w:rsidP="00F419E5" w:rsidR="00A73EBF">
      <w:pPr>
        <w:jc w:val="both"/>
      </w:pPr>
    </w:p>
    <w:p w:rsidRDefault="00A73EBF" w:rsidP="00F419E5" w:rsidR="00A73EBF">
      <w:pPr>
        <w:pStyle w:val="Odlomakpopisa"/>
        <w:numPr>
          <w:ilvl w:val="0"/>
          <w:numId w:val="1"/>
        </w:numPr>
        <w:jc w:val="both"/>
      </w:pPr>
      <w:r>
        <w:t>Izvješće stečajnog upravitelja o tijeku stečajnog postupka i stanju stečajne mase</w:t>
      </w:r>
      <w:r w:rsidR="00720731">
        <w:t xml:space="preserve">-poziv za očitovanje o </w:t>
      </w:r>
      <w:r w:rsidR="0016055C">
        <w:t>prijavi nedostatnosti</w:t>
      </w:r>
      <w:r w:rsidR="003C68B8">
        <w:t xml:space="preserve"> mase</w:t>
      </w:r>
      <w:r w:rsidR="0016055C">
        <w:t xml:space="preserve"> </w:t>
      </w:r>
      <w:r w:rsidR="00720731">
        <w:t xml:space="preserve">po članku </w:t>
      </w:r>
      <w:r w:rsidR="00A7520A">
        <w:t>294.</w:t>
      </w:r>
      <w:r w:rsidR="003B573C">
        <w:t xml:space="preserve"> Stečajnog zakona</w:t>
      </w:r>
      <w:r w:rsidR="003C68B8">
        <w:t xml:space="preserve"> ("Narodne novine" broj 71/15)</w:t>
      </w:r>
      <w:r w:rsidR="003B573C">
        <w:t>.</w:t>
      </w:r>
    </w:p>
    <w:p w:rsidRDefault="003B573C" w:rsidP="00F419E5" w:rsidR="003B573C">
      <w:pPr>
        <w:pStyle w:val="Odlomakpopisa"/>
        <w:ind w:left="1065"/>
        <w:jc w:val="both"/>
      </w:pPr>
    </w:p>
    <w:p w:rsidRDefault="008940F5" w:rsidP="00F419E5" w:rsidR="003B573C">
      <w:pPr>
        <w:ind w:firstLine="360"/>
        <w:jc w:val="both"/>
      </w:pPr>
      <w:r>
        <w:t xml:space="preserve">II. </w:t>
      </w:r>
      <w:r w:rsidR="003B573C" w:rsidRPr="003B573C">
        <w:t xml:space="preserve">Ova odluka objavit će se na mrežnoj stranici e-Oglasna ploča Trgovačkog suda u Zagrebu.            </w:t>
      </w:r>
    </w:p>
    <w:p w:rsidRDefault="00A73EBF" w:rsidP="00F419E5" w:rsidR="00A73EBF">
      <w:pPr>
        <w:jc w:val="both"/>
      </w:pPr>
    </w:p>
    <w:p w:rsidRDefault="00A73EBF" w:rsidP="00F419E5" w:rsidR="00A73EBF">
      <w:pPr>
        <w:jc w:val="both"/>
      </w:pPr>
      <w:r>
        <w:t xml:space="preserve"> </w:t>
      </w:r>
      <w:r w:rsidR="00720731">
        <w:tab/>
      </w:r>
      <w:r w:rsidR="00720731">
        <w:tab/>
      </w:r>
      <w:r w:rsidR="00720731">
        <w:tab/>
      </w:r>
      <w:r w:rsidR="00720731">
        <w:tab/>
      </w:r>
      <w:r w:rsidR="003C68B8">
        <w:t xml:space="preserve">   </w:t>
      </w:r>
      <w:r>
        <w:t xml:space="preserve">U Zagrebu </w:t>
      </w:r>
      <w:r w:rsidR="003C68B8">
        <w:t>27. svibnja 2019.</w:t>
      </w:r>
    </w:p>
    <w:p w:rsidRDefault="00A73EBF" w:rsidP="00F419E5" w:rsidR="00A73E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3EBF" w:rsidP="00F419E5" w:rsidR="00A73EBF">
      <w:pPr>
        <w:jc w:val="both"/>
      </w:pPr>
      <w:r>
        <w:t>Uputa o pravnom lijeku</w:t>
      </w:r>
      <w:r w:rsidR="001F45F1">
        <w:t>:</w:t>
      </w:r>
      <w:r w:rsidR="00F419E5">
        <w:t>Protiv ovog zaključka</w:t>
      </w:r>
      <w:r>
        <w:t xml:space="preserve"> nije dopuštena žalba</w:t>
      </w:r>
      <w:r w:rsidR="00F419E5">
        <w:t>.</w:t>
      </w:r>
    </w:p>
    <w:p w:rsidRDefault="00A73EBF" w:rsidP="00245224" w:rsidR="00A73EBF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                     </w:t>
      </w:r>
      <w:r w:rsidR="00EA04C2">
        <w:tab/>
      </w:r>
      <w:r w:rsidR="00EA04C2">
        <w:tab/>
        <w:t>Sudac</w:t>
      </w:r>
    </w:p>
    <w:p w:rsidRDefault="00A73EBF" w:rsidP="00245224" w:rsidR="00A73EBF">
      <w:pPr>
        <w:jc w:val="right"/>
      </w:pPr>
      <w:r>
        <w:t xml:space="preserve">                      </w:t>
      </w:r>
      <w:r w:rsidR="00245224">
        <w:tab/>
      </w:r>
      <w:r w:rsidR="00245224">
        <w:tab/>
      </w:r>
      <w:r w:rsidR="00245224">
        <w:tab/>
      </w:r>
      <w:r w:rsidR="00245224">
        <w:tab/>
      </w:r>
      <w:r w:rsidR="00245224">
        <w:tab/>
      </w:r>
      <w:r w:rsidR="00245224">
        <w:tab/>
      </w:r>
      <w:r w:rsidR="00245224">
        <w:tab/>
      </w:r>
      <w:r w:rsidR="00245224">
        <w:tab/>
      </w:r>
      <w:r w:rsidR="00EA04C2">
        <w:t xml:space="preserve"> Danijela Uzelac</w:t>
      </w:r>
      <w:r w:rsidR="00245224">
        <w:t>, v.r.</w:t>
      </w:r>
    </w:p>
    <w:p w:rsidRDefault="00A73EBF" w:rsidP="00F419E5" w:rsidR="00A73EBF">
      <w:pPr>
        <w:jc w:val="both"/>
      </w:pPr>
    </w:p>
    <w:p w:rsidRDefault="00245224" w:rsidP="00245224" w:rsidR="0024522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45224" w:rsidP="00245224" w:rsidR="00245224">
      <w:pPr>
        <w:jc w:val="right"/>
      </w:pPr>
      <w:r>
        <w:t>Katarina Franjić</w:t>
      </w:r>
    </w:p>
    <w:p w:rsidRDefault="00A73EBF" w:rsidP="00F419E5" w:rsidR="00A73EBF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Default="00A73EBF" w:rsidP="00F419E5" w:rsidR="00AE65B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E65B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874D18"/>
    <w:multiLevelType w:val="hybridMultilevel"/>
    <w:tmpl w:val="011AC09A"/>
    <w:lvl w:tplc="ABB248E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C4324D"/>
    <w:multiLevelType w:val="hybridMultilevel"/>
    <w:tmpl w:val="C2A4A4B4"/>
    <w:lvl w:tplc="708ACDF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092A"/>
    <w:rsid w:val="0016055C"/>
    <w:rsid w:val="001F45F1"/>
    <w:rsid w:val="00245224"/>
    <w:rsid w:val="003B573C"/>
    <w:rsid w:val="003C68B8"/>
    <w:rsid w:val="00550A06"/>
    <w:rsid w:val="005E2EE2"/>
    <w:rsid w:val="00694818"/>
    <w:rsid w:val="00720731"/>
    <w:rsid w:val="0080092A"/>
    <w:rsid w:val="008940F5"/>
    <w:rsid w:val="00A73EBF"/>
    <w:rsid w:val="00A7520A"/>
    <w:rsid w:val="00AE65BC"/>
    <w:rsid w:val="00EA04C2"/>
    <w:rsid w:val="00EA26C9"/>
    <w:rsid w:val="00F4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B573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48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48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B573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48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48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St-2382/2016-70</izvorni_sadrzaj>
    <derivirana_varijabla naziv="DomainObject.PredzadnjaOdlukaIzPredmeta.Oznaka_1">St-2382/2016-70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175</properties:Words>
  <properties:Characters>814</properties:Characters>
  <properties:Lines>43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2019-05-27T09:19:00Z</dcterms:created>
  <dc:creator>Danijela Uzelac</dc:creator>
  <dc:description/>
  <cp:keywords/>
  <cp:lastModifiedBy>Katarina Franjić</cp:lastModifiedBy>
  <dcterms:modified xmlns:xsi="http://www.w3.org/2001/XMLSchema-instance" xsi:type="dcterms:W3CDTF">2019-05-27T10:49:00Z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(st-2382-16 5. zaključak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