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3d61" w14:paraId="edf3d61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A82261">
        <w:rPr>
          <w:color w:themeColor="text1" w:val="000000"/>
        </w:rPr>
        <w:t xml:space="preserve">TERRIGENA </w:t>
      </w:r>
      <w:proofErr w:type="spellStart"/>
      <w:r w:rsidR="00A82261">
        <w:rPr>
          <w:color w:themeColor="text1" w:val="000000"/>
        </w:rPr>
        <w:t>d.o.o</w:t>
      </w:r>
      <w:proofErr w:type="spellEnd"/>
      <w:r w:rsidR="00A82261">
        <w:rPr>
          <w:color w:themeColor="text1" w:val="000000"/>
        </w:rPr>
        <w:t xml:space="preserve">., OIB: 18291512192, </w:t>
      </w:r>
      <w:proofErr w:type="spellStart"/>
      <w:r w:rsidR="00A82261">
        <w:rPr>
          <w:color w:themeColor="text1" w:val="000000"/>
        </w:rPr>
        <w:t>Okrug</w:t>
      </w:r>
      <w:proofErr w:type="spellEnd"/>
      <w:r w:rsidR="00A82261">
        <w:rPr>
          <w:color w:themeColor="text1" w:val="000000"/>
        </w:rPr>
        <w:t xml:space="preserve"> </w:t>
      </w:r>
      <w:proofErr w:type="spellStart"/>
      <w:r w:rsidR="00A82261">
        <w:rPr>
          <w:color w:themeColor="text1" w:val="000000"/>
        </w:rPr>
        <w:t>Donji</w:t>
      </w:r>
      <w:proofErr w:type="spellEnd"/>
      <w:r w:rsidR="00A82261">
        <w:rPr>
          <w:color w:themeColor="text1" w:val="000000"/>
        </w:rPr>
        <w:t xml:space="preserve">, </w:t>
      </w:r>
      <w:proofErr w:type="spellStart"/>
      <w:r w:rsidR="00A82261">
        <w:rPr>
          <w:color w:themeColor="text1" w:val="000000"/>
        </w:rPr>
        <w:t>Pud</w:t>
      </w:r>
      <w:proofErr w:type="spellEnd"/>
      <w:r w:rsidR="00A82261">
        <w:rPr>
          <w:color w:themeColor="text1" w:val="000000"/>
        </w:rPr>
        <w:t xml:space="preserve"> </w:t>
      </w:r>
      <w:proofErr w:type="spellStart"/>
      <w:r w:rsidR="00A82261">
        <w:rPr>
          <w:color w:themeColor="text1" w:val="000000"/>
        </w:rPr>
        <w:t>Rudeja</w:t>
      </w:r>
      <w:proofErr w:type="spellEnd"/>
      <w:r w:rsidR="00A82261">
        <w:rPr>
          <w:color w:themeColor="text1" w:val="000000"/>
        </w:rPr>
        <w:t xml:space="preserve"> 4</w:t>
      </w:r>
      <w:r w:rsidRPr="00E607C5">
        <w:rPr>
          <w:color w:themeColor="text1" w:val="000000"/>
        </w:rPr>
        <w:t xml:space="preserve">, dana </w:t>
      </w:r>
      <w:r w:rsidR="00A82261">
        <w:rPr>
          <w:color w:themeColor="text1" w:val="000000"/>
        </w:rPr>
        <w:t>2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A82261">
        <w:rPr>
          <w:color w:themeColor="text1" w:val="000000"/>
        </w:rPr>
        <w:t>rujna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A82261">
        <w:rPr>
          <w:color w:themeColor="text1" w:val="000000"/>
        </w:rPr>
        <w:t>TERRIGENA</w:t>
      </w:r>
      <w:proofErr w:type="gramEnd"/>
      <w:r w:rsidR="00A82261">
        <w:rPr>
          <w:color w:themeColor="text1" w:val="000000"/>
        </w:rPr>
        <w:t xml:space="preserve"> </w:t>
      </w:r>
      <w:proofErr w:type="spellStart"/>
      <w:r w:rsidR="00A82261">
        <w:rPr>
          <w:color w:themeColor="text1" w:val="000000"/>
        </w:rPr>
        <w:t>d.o.o</w:t>
      </w:r>
      <w:proofErr w:type="spellEnd"/>
      <w:r w:rsidR="00A82261">
        <w:rPr>
          <w:color w:themeColor="text1" w:val="000000"/>
        </w:rPr>
        <w:t xml:space="preserve">., OIB: 18291512192, </w:t>
      </w:r>
      <w:proofErr w:type="spellStart"/>
      <w:r w:rsidR="00A82261">
        <w:rPr>
          <w:color w:themeColor="text1" w:val="000000"/>
        </w:rPr>
        <w:t>Okrug</w:t>
      </w:r>
      <w:proofErr w:type="spellEnd"/>
      <w:r w:rsidR="00A82261">
        <w:rPr>
          <w:color w:themeColor="text1" w:val="000000"/>
        </w:rPr>
        <w:t xml:space="preserve"> </w:t>
      </w:r>
      <w:proofErr w:type="spellStart"/>
      <w:r w:rsidR="00A82261">
        <w:rPr>
          <w:color w:themeColor="text1" w:val="000000"/>
        </w:rPr>
        <w:t>Donji</w:t>
      </w:r>
      <w:proofErr w:type="spellEnd"/>
      <w:r w:rsidR="00A82261">
        <w:rPr>
          <w:color w:themeColor="text1" w:val="000000"/>
        </w:rPr>
        <w:t xml:space="preserve">, </w:t>
      </w:r>
      <w:proofErr w:type="spellStart"/>
      <w:r w:rsidR="00A82261">
        <w:rPr>
          <w:color w:themeColor="text1" w:val="000000"/>
        </w:rPr>
        <w:t>Pud</w:t>
      </w:r>
      <w:proofErr w:type="spellEnd"/>
      <w:r w:rsidR="00A82261">
        <w:rPr>
          <w:color w:themeColor="text1" w:val="000000"/>
        </w:rPr>
        <w:t xml:space="preserve"> </w:t>
      </w:r>
      <w:proofErr w:type="spellStart"/>
      <w:r w:rsidR="00A82261">
        <w:rPr>
          <w:color w:themeColor="text1" w:val="000000"/>
        </w:rPr>
        <w:t>Rudeja</w:t>
      </w:r>
      <w:proofErr w:type="spellEnd"/>
      <w:r w:rsidR="00A82261">
        <w:rPr>
          <w:color w:themeColor="text1" w:val="000000"/>
        </w:rPr>
        <w:t xml:space="preserve"> 4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A82261">
        <w:rPr>
          <w:color w:themeColor="text1" w:val="000000"/>
          <w:lang w:val="hr-HR"/>
        </w:rPr>
        <w:t>03</w:t>
      </w:r>
      <w:r w:rsidRPr="00E607C5">
        <w:rPr>
          <w:color w:themeColor="text1" w:val="000000"/>
          <w:lang w:val="hr-HR"/>
        </w:rPr>
        <w:t xml:space="preserve">. </w:t>
      </w:r>
      <w:r w:rsidR="00A82261">
        <w:rPr>
          <w:color w:themeColor="text1" w:val="000000"/>
          <w:lang w:val="hr-HR"/>
        </w:rPr>
        <w:t xml:space="preserve">11.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A82261">
        <w:rPr>
          <w:color w:themeColor="text1" w:val="000000"/>
        </w:rPr>
        <w:t xml:space="preserve">TERRIGENA </w:t>
      </w:r>
      <w:proofErr w:type="spellStart"/>
      <w:r w:rsidR="00A82261">
        <w:rPr>
          <w:color w:themeColor="text1" w:val="000000"/>
        </w:rPr>
        <w:t>d.o.o</w:t>
      </w:r>
      <w:proofErr w:type="spellEnd"/>
      <w:r w:rsidR="00A82261">
        <w:rPr>
          <w:color w:themeColor="text1" w:val="000000"/>
        </w:rPr>
        <w:t xml:space="preserve">., OIB: 18291512192, </w:t>
      </w:r>
      <w:proofErr w:type="spellStart"/>
      <w:r w:rsidR="00A82261">
        <w:rPr>
          <w:color w:themeColor="text1" w:val="000000"/>
        </w:rPr>
        <w:t>Okrug</w:t>
      </w:r>
      <w:proofErr w:type="spellEnd"/>
      <w:r w:rsidR="00A82261">
        <w:rPr>
          <w:color w:themeColor="text1" w:val="000000"/>
        </w:rPr>
        <w:t xml:space="preserve"> </w:t>
      </w:r>
      <w:proofErr w:type="spellStart"/>
      <w:r w:rsidR="00A82261">
        <w:rPr>
          <w:color w:themeColor="text1" w:val="000000"/>
        </w:rPr>
        <w:t>Donji</w:t>
      </w:r>
      <w:proofErr w:type="spellEnd"/>
      <w:r w:rsidR="00A82261">
        <w:rPr>
          <w:color w:themeColor="text1" w:val="000000"/>
        </w:rPr>
        <w:t xml:space="preserve">, </w:t>
      </w:r>
      <w:proofErr w:type="spellStart"/>
      <w:r w:rsidR="00A82261">
        <w:rPr>
          <w:color w:themeColor="text1" w:val="000000"/>
        </w:rPr>
        <w:t>Pud</w:t>
      </w:r>
      <w:proofErr w:type="spellEnd"/>
      <w:r w:rsidR="00A82261">
        <w:rPr>
          <w:color w:themeColor="text1" w:val="000000"/>
        </w:rPr>
        <w:t xml:space="preserve"> </w:t>
      </w:r>
      <w:proofErr w:type="spellStart"/>
      <w:r w:rsidR="00A82261">
        <w:rPr>
          <w:color w:themeColor="text1" w:val="000000"/>
        </w:rPr>
        <w:t>Rudeja</w:t>
      </w:r>
      <w:proofErr w:type="spellEnd"/>
      <w:r w:rsidR="00A82261">
        <w:rPr>
          <w:color w:themeColor="text1" w:val="000000"/>
        </w:rPr>
        <w:t xml:space="preserve"> 4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A82261" w:rsidRPr="00A82261">
        <w:rPr>
          <w:color w:themeColor="text1" w:val="000000"/>
        </w:rPr>
        <w:t xml:space="preserve">St/Tt-15/9527-1 </w:t>
      </w:r>
      <w:proofErr w:type="spellStart"/>
      <w:r w:rsidR="00A82261" w:rsidRPr="00A82261">
        <w:rPr>
          <w:color w:themeColor="text1" w:val="000000"/>
        </w:rPr>
        <w:t>od</w:t>
      </w:r>
      <w:proofErr w:type="spellEnd"/>
      <w:r w:rsidR="00A82261" w:rsidRPr="00A82261">
        <w:rPr>
          <w:color w:themeColor="text1" w:val="000000"/>
        </w:rPr>
        <w:t xml:space="preserve"> 18.02</w:t>
      </w:r>
      <w:r w:rsidR="00E93269" w:rsidRPr="00A82261">
        <w:rPr>
          <w:color w:themeColor="text1" w:val="000000"/>
        </w:rPr>
        <w:t>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A82261">
        <w:rPr>
          <w:color w:themeColor="text1" w:val="000000"/>
        </w:rPr>
        <w:t>2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A82261">
        <w:rPr>
          <w:color w:themeColor="text1" w:val="000000"/>
        </w:rPr>
        <w:t>rujna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dana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dana o dana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A82261">
      <w:t>1716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A82261">
      <w:t>1716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82261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37A49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St-1716/2015</izvorni_sadrzaj>
    <derivirana_varijabla naziv="DomainObject.Predmet.OznakaBroj_1">St-1716/2015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TERRIGENA d.o.o. za proizvodnju pročišćivača otpadnih voda i zaštitu okoliša</izvorni_sadrzaj>
    <derivirana_varijabla naziv="DomainObject.Predmet.ProtustrankaFormated_1">  TERRIGENA d.o.o. za proizvodnju pročišćivača otpadnih voda i zaštitu okoliša</derivirana_varijabla>
  </DomainObject.Predmet.ProtustrankaFormated>
  <DomainObject.Predmet.ProtustrankaFormatedOIB>
    <izvorni_sadrzaj>  TERRIGENA d.o.o. za proizvodnju pročišćivača otpadnih voda i zaštitu okoliša, OIB 18291512192</izvorni_sadrzaj>
    <derivirana_varijabla naziv="DomainObject.Predmet.ProtustrankaFormatedOIB_1">  TERRIGENA d.o.o. za proizvodnju pročišćivača otpadnih voda i zaštitu okoliša, OIB 18291512192</derivirana_varijabla>
  </DomainObject.Predmet.ProtustrankaFormatedOIB>
  <DomainObject.Predmet.ProtustrankaFormatedWithAdress>
    <izvorni_sadrzaj> TERRIGENA d.o.o. za proizvodnju pročišćivača otpadnih voda i zaštitu okoliša, Pud Rudeja 4, 21220 Okrug Donji</izvorni_sadrzaj>
    <derivirana_varijabla naziv="DomainObject.Predmet.ProtustrankaFormatedWithAdress_1"> TERRIGENA d.o.o. za proizvodnju pročišćivača otpadnih voda i zaštitu okoliša, Pud Rudeja 4, 21220 Okrug Donji</derivirana_varijabla>
  </DomainObject.Predmet.ProtustrankaFormatedWithAdress>
  <DomainObject.Predmet.ProtustrankaFormatedWithAdressOIB>
    <izvorni_sadrzaj> TERRIGENA d.o.o. za proizvodnju pročišćivača otpadnih voda i zaštitu okoliša, OIB 18291512192, Pud Rudeja 4, 21220 Okrug Donji</izvorni_sadrzaj>
    <derivirana_varijabla naziv="DomainObject.Predmet.ProtustrankaFormatedWithAdressOIB_1"> TERRIGENA d.o.o. za proizvodnju pročišćivača otpadnih voda i zaštitu okoliša, OIB 18291512192, Pud Rudeja 4, 21220 Okrug Donji</derivirana_varijabla>
  </DomainObject.Predmet.ProtustrankaFormatedWithAdressOIB>
  <DomainObject.Predmet.ProtustrankaWithAdress>
    <izvorni_sadrzaj>TERRIGENA d.o.o. za proizvodnju pročišćivača otpadnih voda i zaštitu okoliša Pud Rudeja 4, 21220 Okrug Donji</izvorni_sadrzaj>
    <derivirana_varijabla naziv="DomainObject.Predmet.ProtustrankaWithAdress_1">TERRIGENA d.o.o. za proizvodnju pročišćivača otpadnih voda i zaštitu okoliša Pud Rudeja 4, 21220 Okrug Donji</derivirana_varijabla>
  </DomainObject.Predmet.ProtustrankaWithAdress>
  <DomainObject.Predmet.ProtustrankaWithAdressOIB>
    <izvorni_sadrzaj>TERRIGENA d.o.o. za proizvodnju pročišćivača otpadnih voda i zaštitu okoliša, OIB 18291512192, Pud Rudeja 4, 21220 Okrug Donji</izvorni_sadrzaj>
    <derivirana_varijabla naziv="DomainObject.Predmet.ProtustrankaWithAdressOIB_1">TERRIGENA d.o.o. za proizvodnju pročišćivača otpadnih voda i zaštitu okoliša, OIB 18291512192, Pud Rudeja 4, 21220 Okrug Donji</derivirana_varijabla>
  </DomainObject.Predmet.ProtustrankaWithAdressOIB>
  <DomainObject.Predmet.ProtustrankaNazivFormated>
    <izvorni_sadrzaj>TERRIGENA d.o.o. za proizvodnju pročišćivača otpadnih voda i zaštitu okoliša</izvorni_sadrzaj>
    <derivirana_varijabla naziv="DomainObject.Predmet.ProtustrankaNazivFormated_1">TERRIGENA d.o.o. za proizvodnju pročišćivača otpadnih voda i zaštitu okoliša</derivirana_varijabla>
  </DomainObject.Predmet.ProtustrankaNazivFormated>
  <DomainObject.Predmet.ProtustrankaNazivFormatedOIB>
    <izvorni_sadrzaj>TERRIGENA d.o.o. za proizvodnju pročišćivača otpadnih voda i zaštitu okoliša, OIB 18291512192</izvorni_sadrzaj>
    <derivirana_varijabla naziv="DomainObject.Predmet.ProtustrankaNazivFormatedOIB_1">TERRIGENA d.o.o. za proizvodnju pročišćivača otpadnih voda i zaštitu okoliša, OIB 18291512192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230995.68</izvorni_sadrzaj>
    <derivirana_varijabla naziv="DomainObject.Predmet.TrenutnaVrijednost_1">230995.68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TERRIGENA d.o.o. za proizvodnju pročišćivača otpadnih voda i zaštitu okoliša</item>
    </izvorni_sadrzaj>
    <derivirana_varijabla naziv="DomainObject.Predmet.ProtuStrankaListFormated_1">
      <item>TERRIGENA d.o.o. za proizvodnju pročišćivača otpadnih voda i zaštitu okoliša</item>
    </derivirana_varijabla>
  </DomainObject.Predmet.ProtuStrankaListFormated>
  <DomainObject.Predmet.ProtuStrankaListFormatedOIB>
    <izvorni_sadrzaj>
      <item>TERRIGENA d.o.o. za proizvodnju pročišćivača otpadnih voda i zaštitu okoliša, OIB 18291512192</item>
    </izvorni_sadrzaj>
    <derivirana_varijabla naziv="DomainObject.Predmet.ProtuStrankaListFormatedOIB_1">
      <item>TERRIGENA d.o.o. za proizvodnju pročišćivača otpadnih voda i zaštitu okoliša, OIB 18291512192</item>
    </derivirana_varijabla>
  </DomainObject.Predmet.ProtuStrankaListFormatedOIB>
  <DomainObject.Predmet.ProtuStrankaListFormatedWithAdress>
    <izvorni_sadrzaj>
      <item>TERRIGENA d.o.o. za proizvodnju pročišćivača otpadnih voda i zaštitu okoliša, Pud Rudeja 4, 21220 Okrug Donji</item>
    </izvorni_sadrzaj>
    <derivirana_varijabla naziv="DomainObject.Predmet.ProtuStrankaListFormatedWithAdress_1">
      <item>TERRIGENA d.o.o. za proizvodnju pročišćivača otpadnih voda i zaštitu okoliša, Pud Rudeja 4, 21220 Okrug Donji</item>
    </derivirana_varijabla>
  </DomainObject.Predmet.ProtuStrankaListFormatedWithAdress>
  <DomainObject.Predmet.ProtuStrankaListFormatedWithAdressOIB>
    <izvorni_sadrzaj>
      <item>TERRIGENA d.o.o. za proizvodnju pročišćivača otpadnih voda i zaštitu okoliša, OIB 18291512192, Pud Rudeja 4, 21220 Okrug Donji</item>
    </izvorni_sadrzaj>
    <derivirana_varijabla naziv="DomainObject.Predmet.ProtuStrankaListFormatedWithAdressOIB_1">
      <item>TERRIGENA d.o.o. za proizvodnju pročišćivača otpadnih voda i zaštitu okoliša, OIB 18291512192, Pud Rudeja 4, 21220 Okrug Donji</item>
    </derivirana_varijabla>
  </DomainObject.Predmet.ProtuStrankaListFormatedWithAdressOIB>
  <DomainObject.Predmet.ProtuStrankaListNazivFormated>
    <izvorni_sadrzaj>
      <item>TERRIGENA d.o.o. za proizvodnju pročišćivača otpadnih voda i zaštitu okoliša</item>
    </izvorni_sadrzaj>
    <derivirana_varijabla naziv="DomainObject.Predmet.ProtuStrankaListNazivFormated_1">
      <item>TERRIGENA d.o.o. za proizvodnju pročišćivača otpadnih voda i zaštitu okoliša</item>
    </derivirana_varijabla>
  </DomainObject.Predmet.ProtuStrankaListNazivFormated>
  <DomainObject.Predmet.ProtuStrankaListNazivFormatedOIB>
    <izvorni_sadrzaj>
      <item>TERRIGENA d.o.o. za proizvodnju pročišćivača otpadnih voda i zaštitu okoliša, OIB 18291512192</item>
    </izvorni_sadrzaj>
    <derivirana_varijabla naziv="DomainObject.Predmet.ProtuStrankaListNazivFormatedOIB_1">
      <item>TERRIGENA d.o.o. za proizvodnju pročišćivača otpadnih voda i zaštitu okoliša, OIB 18291512192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TERRIGENA d.o.o. za proizvodnju pročišćivača otpadnih voda i zaštitu okoliša</izvorni_sadrzaj>
    <derivirana_varijabla naziv="DomainObject.Predmet.ProtustrankaIDrugi_1">TERRIGENA d.o.o. za proizvodnju pročišćivača otpadnih voda i zaštitu okoliša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TERRIGENA d.o.o. za proizvodnju pročišćivača otpadnih voda i zaštitu okoliša, OIB 18291512192, Pud Rudeja 4, 21220 Okrug Donji</izvorni_sadrzaj>
    <derivirana_varijabla naziv="DomainObject.Predmet.ProtustrankaIDrugiAdressOIB_1">TERRIGENA d.o.o. za proizvodnju pročišćivača otpadnih voda i zaštitu okoliša, OIB 18291512192, Pud Rudeja 4, 21220 Okrug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TERRIGENA d.o.o. za proizvodnju pročišćivača otpadnih voda i zaštitu okoliša</item>
      <item>FINANCIJSKA AGENCIJA, RC SPLIT</item>
    </izvorni_sadrzaj>
    <derivirana_varijabla naziv="DomainObject.Predmet.SudioniciListNaziv_1">
      <item>TERRIGENA d.o.o. za proizvodnju pročišćivača otpadnih voda i zaštitu okoliša</item>
      <item>FINANCIJSKA AGENCIJA, RC SPLIT</item>
    </derivirana_varijabla>
  </DomainObject.Predmet.SudioniciListNaziv>
  <DomainObject.Predmet.SudioniciListAdressOIB>
    <izvorni_sadrzaj>
      <item>TERRIGENA d.o.o. za proizvodnju pročišćivača otpadnih voda i zaštitu okoliša, OIB 18291512192, Pud Rudeja 4,21220 Okrug Donji</item>
      <item>FINANCIJSKA AGENCIJA, RC SPLIT, OIB 85821130368, Mažuranićevo šetalište 24 b,21000 Split</item>
    </izvorni_sadrzaj>
    <derivirana_varijabla naziv="DomainObject.Predmet.SudioniciListAdressOIB_1">
      <item>TERRIGENA d.o.o. za proizvodnju pročišćivača otpadnih voda i zaštitu okoliša, OIB 18291512192, Pud Rudeja 4,21220 Okrug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18291512192</item>
      <item>, OIB 85821130368</item>
    </izvorni_sadrzaj>
    <derivirana_varijabla naziv="DomainObject.Predmet.SudioniciListNazivOIB_1">
      <item>, OIB 18291512192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D2AF5-ADF0-43F6-9E6E-7DB24EB69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2080</properties:Characters>
  <properties:Lines>67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2016-09-02T07:55:00Z</cp:lastPrinted>
  <dcterms:modified xmlns:xsi="http://www.w3.org/2001/XMLSchema-instance" xsi:type="dcterms:W3CDTF">2016-09-02T07:59:00Z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