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15cd" w14:paraId="80a15cd" w:rsidRDefault="00ED30D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D30D7" w:rsidP="00ED30D7" w:rsidR="00ED30D7">
      <w:pPr>
        <w:pStyle w:val="Bezproreda"/>
      </w:pPr>
    </w:p>
    <w:p w:rsidRDefault="00ED30D7" w:rsidP="00ED30D7" w:rsidR="00ED30D7">
      <w:pPr>
        <w:pStyle w:val="Bezproreda"/>
      </w:pPr>
    </w:p>
    <w:p w:rsidRDefault="00ED30D7" w:rsidP="00ED30D7" w:rsidR="00AE649C">
      <w:pPr>
        <w:pStyle w:val="Bezproreda"/>
      </w:pPr>
      <w:r>
        <w:t xml:space="preserve">    Republika Hrvatska</w:t>
      </w:r>
    </w:p>
    <w:p w:rsidRDefault="00ED30D7" w:rsidP="00ED30D7" w:rsidR="00ED30D7">
      <w:pPr>
        <w:pStyle w:val="Bezproreda"/>
      </w:pPr>
      <w:r>
        <w:t>Trgovački sud u Bjelovaru</w:t>
      </w:r>
    </w:p>
    <w:p w:rsidRDefault="00ED30D7" w:rsidP="00ED30D7" w:rsidR="00ED30D7">
      <w:pPr>
        <w:pStyle w:val="Bezproreda"/>
      </w:pPr>
      <w:r>
        <w:t>Bjelovar, Dr. I. Lebovića 42.</w:t>
      </w:r>
    </w:p>
    <w:p w:rsidRDefault="00ED30D7" w:rsidP="00ED30D7" w:rsidR="00ED30D7">
      <w:pPr>
        <w:pStyle w:val="Bezproreda"/>
      </w:pPr>
    </w:p>
    <w:p w:rsidRDefault="00ED30D7" w:rsidP="00ED30D7" w:rsidR="00ED30D7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St-318/2018-5</w:t>
      </w:r>
    </w:p>
    <w:p w:rsidRDefault="00ED30D7" w:rsidP="00ED30D7" w:rsidR="00ED30D7">
      <w:pPr>
        <w:rPr>
          <w:szCs w:val="24"/>
          <w:lang w:val="hr-HR"/>
        </w:rPr>
      </w:pPr>
    </w:p>
    <w:p w:rsidRDefault="00ED30D7" w:rsidP="00ED30D7" w:rsidR="00ED30D7">
      <w:pPr>
        <w:jc w:val="center"/>
        <w:rPr>
          <w:szCs w:val="24"/>
          <w:lang w:val="hr-HR"/>
        </w:rPr>
      </w:pPr>
    </w:p>
    <w:p w:rsidRDefault="00ED30D7" w:rsidP="00ED30D7" w:rsidR="00ED30D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ED30D7" w:rsidP="00ED30D7" w:rsidR="00ED30D7">
      <w:pPr>
        <w:jc w:val="center"/>
        <w:rPr>
          <w:szCs w:val="24"/>
          <w:lang w:val="hr-HR"/>
        </w:rPr>
      </w:pPr>
    </w:p>
    <w:p w:rsidRDefault="00ED30D7" w:rsidP="00ED30D7" w:rsidR="00ED30D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ED30D7" w:rsidP="00ED30D7" w:rsidR="00ED30D7">
      <w:pPr>
        <w:jc w:val="center"/>
        <w:rPr>
          <w:szCs w:val="24"/>
          <w:lang w:val="hr-HR"/>
        </w:rPr>
      </w:pPr>
    </w:p>
    <w:p w:rsidRDefault="00ED30D7" w:rsidP="00ED30D7" w:rsidR="00ED30D7">
      <w:pPr>
        <w:jc w:val="both"/>
        <w:rPr>
          <w:szCs w:val="24"/>
          <w:lang w:val="hr-HR"/>
        </w:rPr>
      </w:pPr>
    </w:p>
    <w:p w:rsidRDefault="00ED30D7" w:rsidP="00ED30D7" w:rsidR="00ED30D7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TT-ALII j.d.o.o. za trgovinu i usluge Zagreb, Čučerska cesta 103, OIB: 67457904596,  17. svibnja 2018. </w:t>
      </w:r>
    </w:p>
    <w:p w:rsidRDefault="00ED30D7" w:rsidP="00ED30D7" w:rsidR="00ED30D7">
      <w:pPr>
        <w:ind w:firstLine="851"/>
        <w:jc w:val="both"/>
        <w:rPr>
          <w:noProof/>
          <w:szCs w:val="24"/>
          <w:lang w:val="hr-HR"/>
        </w:rPr>
      </w:pPr>
    </w:p>
    <w:p w:rsidRDefault="00ED30D7" w:rsidP="00ED30D7" w:rsidR="00ED30D7">
      <w:pPr>
        <w:ind w:firstLine="851"/>
        <w:jc w:val="both"/>
        <w:rPr>
          <w:noProof/>
          <w:szCs w:val="24"/>
          <w:lang w:val="hr-HR"/>
        </w:rPr>
      </w:pPr>
    </w:p>
    <w:p w:rsidRDefault="00ED30D7" w:rsidP="00ED30D7" w:rsidR="00ED30D7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ED30D7" w:rsidP="00ED30D7" w:rsidR="00ED30D7">
      <w:pPr>
        <w:jc w:val="both"/>
        <w:rPr>
          <w:szCs w:val="24"/>
          <w:lang w:val="hr-HR"/>
        </w:rPr>
      </w:pPr>
    </w:p>
    <w:p w:rsidRDefault="00ED30D7" w:rsidP="00ED30D7" w:rsidR="00ED30D7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TT-ALII j.d.o.o. za trgovinu i usluge Zagreb, Čučerska cesta 103, OIB: 67457904596,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50-318-18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HR05 540-318-18.</w:t>
      </w:r>
    </w:p>
    <w:p w:rsidRDefault="00ED30D7" w:rsidP="00ED30D7" w:rsidR="00ED30D7">
      <w:pPr>
        <w:ind w:firstLine="851"/>
        <w:jc w:val="both"/>
        <w:rPr>
          <w:szCs w:val="24"/>
        </w:rPr>
      </w:pPr>
    </w:p>
    <w:p w:rsidRDefault="00ED30D7" w:rsidP="00ED30D7" w:rsidR="00ED30D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ED30D7" w:rsidP="00ED30D7" w:rsidR="00ED30D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ED30D7" w:rsidP="00ED30D7" w:rsidR="00ED30D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ED30D7" w:rsidP="00ED30D7" w:rsidR="00ED30D7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ED30D7" w:rsidP="00ED30D7" w:rsidR="00ED30D7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ED30D7" w:rsidP="00ED30D7" w:rsidR="00ED30D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ED30D7" w:rsidP="00ED30D7" w:rsidR="00ED30D7">
      <w:pPr>
        <w:ind w:firstLine="851"/>
        <w:jc w:val="both"/>
        <w:rPr>
          <w:szCs w:val="24"/>
          <w:lang w:val="hr-HR"/>
        </w:rPr>
      </w:pPr>
    </w:p>
    <w:p w:rsidRDefault="00ED30D7" w:rsidP="00ED30D7" w:rsidR="00ED30D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23. travnja 2018. pokrenuo postupak radi utvrđivanja uvjeta za otvaranje stečajnog postupka nad dužnikom </w:t>
      </w:r>
      <w:r>
        <w:rPr>
          <w:noProof/>
          <w:szCs w:val="24"/>
          <w:lang w:val="hr-HR"/>
        </w:rPr>
        <w:t>TT-ALII j.d.o.o. za trgovinu i usluge Zagreb, Čučerska cesta 103, OIB: 67457904596.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ED30D7" w:rsidP="00ED30D7" w:rsidR="00ED30D7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ED30D7" w:rsidP="00ED30D7" w:rsidR="00ED30D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17. svibnja 2018. godine sud zaključuje da dužnik ne raspolaže imovinom koja bi bila dovoljna za namirenje troškova prethodnog i stečajnog postupka.</w:t>
      </w:r>
    </w:p>
    <w:p w:rsidRDefault="00ED30D7" w:rsidP="00ED30D7" w:rsidR="00ED30D7">
      <w:pPr>
        <w:jc w:val="both"/>
        <w:rPr>
          <w:szCs w:val="24"/>
          <w:lang w:val="hr-HR"/>
        </w:rPr>
      </w:pPr>
    </w:p>
    <w:p w:rsidRDefault="00ED30D7" w:rsidP="00ED30D7" w:rsidR="00ED30D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>provođenjem prethodnog i stečajnog postupka nastati troškovi koje sud procjenjuje u iznosu od 10.000,00 kn, to je riješeno kao pod toč. 1. izreke ovog rješenja.</w:t>
      </w:r>
    </w:p>
    <w:p w:rsidRDefault="00ED30D7" w:rsidP="00ED30D7" w:rsidR="00ED30D7">
      <w:pPr>
        <w:ind w:firstLine="851"/>
        <w:jc w:val="both"/>
        <w:rPr>
          <w:szCs w:val="24"/>
          <w:lang w:val="hr-HR"/>
        </w:rPr>
      </w:pPr>
    </w:p>
    <w:p w:rsidRDefault="00ED30D7" w:rsidP="00ED30D7" w:rsidR="00ED30D7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ED30D7" w:rsidP="00ED30D7" w:rsidR="00ED30D7">
      <w:pPr>
        <w:jc w:val="both"/>
        <w:rPr>
          <w:szCs w:val="24"/>
          <w:lang w:val="hr-HR"/>
        </w:rPr>
      </w:pPr>
    </w:p>
    <w:p w:rsidRDefault="00ED30D7" w:rsidP="00ED30D7" w:rsidR="00ED30D7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17. svibnja  2018.</w:t>
      </w:r>
    </w:p>
    <w:p w:rsidRDefault="00ED30D7" w:rsidP="00ED30D7" w:rsidR="00ED30D7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ED30D7" w:rsidP="00ED30D7" w:rsidR="00ED30D7">
      <w:pPr>
        <w:ind w:firstLine="5103"/>
        <w:jc w:val="both"/>
        <w:rPr>
          <w:szCs w:val="24"/>
          <w:lang w:val="hr-HR"/>
        </w:rPr>
      </w:pPr>
    </w:p>
    <w:p w:rsidRDefault="00ED30D7" w:rsidP="00ED30D7" w:rsidR="00ED30D7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ED30D7" w:rsidP="00ED30D7" w:rsidR="00ED30D7">
      <w:pPr>
        <w:ind w:firstLine="4820"/>
        <w:rPr>
          <w:szCs w:val="24"/>
          <w:lang w:val="hr-HR"/>
        </w:rPr>
      </w:pPr>
    </w:p>
    <w:p w:rsidRDefault="00ED30D7" w:rsidP="00ED30D7" w:rsidR="00ED30D7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    Za točnost otpravka-ovlašteni službenik</w:t>
      </w:r>
    </w:p>
    <w:p w:rsidRDefault="00ED30D7" w:rsidP="00ED30D7" w:rsidR="00ED30D7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Vesna Dragišić</w:t>
      </w:r>
    </w:p>
    <w:p w:rsidRDefault="00ED30D7" w:rsidP="00ED30D7" w:rsidR="00ED30D7">
      <w:pPr>
        <w:jc w:val="both"/>
        <w:rPr>
          <w:szCs w:val="24"/>
          <w:lang w:val="hr-HR"/>
        </w:rPr>
      </w:pPr>
    </w:p>
    <w:p w:rsidRDefault="00ED30D7" w:rsidP="00ED30D7" w:rsidR="00ED30D7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D30D7" w:rsidP="00ED30D7" w:rsidR="00ED30D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D30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7614191"/>
      <w:docPartObj>
        <w:docPartGallery w:val="Page Numbers (Top of Page)"/>
        <w:docPartUnique/>
      </w:docPartObj>
    </w:sdtPr>
    <w:sdtEndPr/>
    <w:sdtContent>
      <w:p w:rsidRDefault="00ED30D7" w:rsidR="00ED30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470">
          <w:t>2</w:t>
        </w:r>
        <w:r>
          <w:fldChar w:fldCharType="end"/>
        </w:r>
      </w:p>
    </w:sdtContent>
  </w:sdt>
  <w:p w:rsidRDefault="00ED30D7" w:rsidR="008333A9">
    <w:pPr>
      <w:pStyle w:val="Zaglavlje"/>
    </w:pPr>
    <w:r>
      <w:t>Poslovni broj: 1 St-318/2018-5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470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0D7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D30D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ED30D7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D30D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ED30D7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158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St-318/2018-5</izvorni_sadrzaj>
    <derivirana_varijabla naziv="DomainObject.Oznaka_1">St-318/2018-5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St-318/2018</izvorni_sadrzaj>
    <derivirana_varijabla naziv="DomainObject.Predmet.OznakaBroj_1">St-318/2018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TT-ALII j.d.o.o.</izvorni_sadrzaj>
    <derivirana_varijabla naziv="DomainObject.Predmet.ProtustrankaFormated_1">  TT-ALII j.d.o.o.</derivirana_varijabla>
  </DomainObject.Predmet.ProtustrankaFormated>
  <DomainObject.Predmet.ProtustrankaFormatedOIB>
    <izvorni_sadrzaj>  TT-ALII j.d.o.o., OIB 67457904596</izvorni_sadrzaj>
    <derivirana_varijabla naziv="DomainObject.Predmet.ProtustrankaFormatedOIB_1">  TT-ALII j.d.o.o., OIB 67457904596</derivirana_varijabla>
  </DomainObject.Predmet.ProtustrankaFormatedOIB>
  <DomainObject.Predmet.ProtustrankaFormatedWithAdress>
    <izvorni_sadrzaj> TT-ALII j.d.o.o., Čučerska cesta 103, 10000 Zagreb</izvorni_sadrzaj>
    <derivirana_varijabla naziv="DomainObject.Predmet.ProtustrankaFormatedWithAdress_1"> TT-ALII j.d.o.o., Čučerska cesta 103, 10000 Zagreb</derivirana_varijabla>
  </DomainObject.Predmet.ProtustrankaFormatedWithAdress>
  <DomainObject.Predmet.ProtustrankaFormatedWithAdressOIB>
    <izvorni_sadrzaj> TT-ALII j.d.o.o., OIB 67457904596, Čučerska cesta 103, 10000 Zagreb</izvorni_sadrzaj>
    <derivirana_varijabla naziv="DomainObject.Predmet.ProtustrankaFormatedWithAdressOIB_1"> TT-ALII j.d.o.o., OIB 67457904596, Čučerska cesta 103, 10000 Zagreb</derivirana_varijabla>
  </DomainObject.Predmet.ProtustrankaFormatedWithAdressOIB>
  <DomainObject.Predmet.ProtustrankaWithAdress>
    <izvorni_sadrzaj>TT-ALII j.d.o.o. Čučerska cesta 103, 10000 Zagreb</izvorni_sadrzaj>
    <derivirana_varijabla naziv="DomainObject.Predmet.ProtustrankaWithAdress_1">TT-ALII j.d.o.o. Čučerska cesta 103, 10000 Zagreb</derivirana_varijabla>
  </DomainObject.Predmet.ProtustrankaWithAdress>
  <DomainObject.Predmet.ProtustrankaWithAdressOIB>
    <izvorni_sadrzaj>TT-ALII j.d.o.o., OIB 67457904596, Čučerska cesta 103, 10000 Zagreb</izvorni_sadrzaj>
    <derivirana_varijabla naziv="DomainObject.Predmet.ProtustrankaWithAdressOIB_1">TT-ALII j.d.o.o., OIB 67457904596, Čučerska cesta 103, 10000 Zagreb</derivirana_varijabla>
  </DomainObject.Predmet.ProtustrankaWithAdressOIB>
  <DomainObject.Predmet.ProtustrankaNazivFormated>
    <izvorni_sadrzaj>TT-ALII j.d.o.o.</izvorni_sadrzaj>
    <derivirana_varijabla naziv="DomainObject.Predmet.ProtustrankaNazivFormated_1">TT-ALII j.d.o.o.</derivirana_varijabla>
  </DomainObject.Predmet.ProtustrankaNazivFormated>
  <DomainObject.Predmet.ProtustrankaNazivFormatedOIB>
    <izvorni_sadrzaj>TT-ALII j.d.o.o., OIB 67457904596</izvorni_sadrzaj>
    <derivirana_varijabla naziv="DomainObject.Predmet.ProtustrankaNazivFormatedOIB_1">TT-ALII j.d.o.o., OIB 67457904596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TT-ALII j.d.o.o.</item>
    </izvorni_sadrzaj>
    <derivirana_varijabla naziv="DomainObject.Predmet.ProtuStrankaListFormated_1">
      <item>TT-ALII j.d.o.o.</item>
    </derivirana_varijabla>
  </DomainObject.Predmet.ProtuStrankaListFormated>
  <DomainObject.Predmet.ProtuStrankaListFormatedOIB>
    <izvorni_sadrzaj>
      <item>TT-ALII j.d.o.o., OIB 67457904596</item>
    </izvorni_sadrzaj>
    <derivirana_varijabla naziv="DomainObject.Predmet.ProtuStrankaListFormatedOIB_1">
      <item>TT-ALII j.d.o.o., OIB 67457904596</item>
    </derivirana_varijabla>
  </DomainObject.Predmet.ProtuStrankaListFormatedOIB>
  <DomainObject.Predmet.ProtuStrankaListFormatedWithAdress>
    <izvorni_sadrzaj>
      <item>TT-ALII j.d.o.o., Čučerska cesta 103, 10000 Zagreb</item>
    </izvorni_sadrzaj>
    <derivirana_varijabla naziv="DomainObject.Predmet.ProtuStrankaListFormatedWithAdress_1">
      <item>TT-ALII j.d.o.o., Čučerska cesta 103, 10000 Zagreb</item>
    </derivirana_varijabla>
  </DomainObject.Predmet.ProtuStrankaListFormatedWithAdress>
  <DomainObject.Predmet.ProtuStrankaListFormatedWithAdressOIB>
    <izvorni_sadrzaj>
      <item>TT-ALII j.d.o.o., OIB 67457904596, Čučerska cesta 103, 10000 Zagreb</item>
    </izvorni_sadrzaj>
    <derivirana_varijabla naziv="DomainObject.Predmet.ProtuStrankaListFormatedWithAdressOIB_1">
      <item>TT-ALII j.d.o.o., OIB 67457904596, Čučerska cesta 103, 10000 Zagreb</item>
    </derivirana_varijabla>
  </DomainObject.Predmet.ProtuStrankaListFormatedWithAdressOIB>
  <DomainObject.Predmet.ProtuStrankaListNazivFormated>
    <izvorni_sadrzaj>
      <item>TT-ALII j.d.o.o.</item>
    </izvorni_sadrzaj>
    <derivirana_varijabla naziv="DomainObject.Predmet.ProtuStrankaListNazivFormated_1">
      <item>TT-ALII j.d.o.o.</item>
    </derivirana_varijabla>
  </DomainObject.Predmet.ProtuStrankaListNazivFormated>
  <DomainObject.Predmet.ProtuStrankaListNazivFormatedOIB>
    <izvorni_sadrzaj>
      <item>TT-ALII j.d.o.o., OIB 67457904596</item>
    </izvorni_sadrzaj>
    <derivirana_varijabla naziv="DomainObject.Predmet.ProtuStrankaListNazivFormatedOIB_1">
      <item>TT-ALII j.d.o.o., OIB 67457904596</item>
    </derivirana_varijabla>
  </DomainObject.Predmet.ProtuStrankaListNazivFormatedOIB>
  <DomainObject.Predmet.OstaliListFormated>
    <izvorni_sadrzaj>
      <item>Martina Talan</item>
    </izvorni_sadrzaj>
    <derivirana_varijabla naziv="DomainObject.Predmet.OstaliListFormated_1">
      <item>Martina Talan</item>
    </derivirana_varijabla>
  </DomainObject.Predmet.OstaliListFormated>
  <DomainObject.Predmet.OstaliListFormatedOIB>
    <izvorni_sadrzaj>
      <item>Martina Talan, OIB 49411263474</item>
    </izvorni_sadrzaj>
    <derivirana_varijabla naziv="DomainObject.Predmet.OstaliListFormatedOIB_1">
      <item>Martina Talan, OIB 49411263474</item>
    </derivirana_varijabla>
  </DomainObject.Predmet.OstaliListFormatedOIB>
  <DomainObject.Predmet.OstaliListFormatedWithAdress>
    <izvorni_sadrzaj>
      <item>Martina Talan, Čučerska cesta 103., 10000 Zagreb</item>
    </izvorni_sadrzaj>
    <derivirana_varijabla naziv="DomainObject.Predmet.OstaliListFormatedWithAdress_1">
      <item>Martina Talan, Čučerska cesta 103., 10000 Zagreb</item>
    </derivirana_varijabla>
  </DomainObject.Predmet.OstaliListFormatedWithAdress>
  <DomainObject.Predmet.OstaliListFormatedWithAdressOIB>
    <izvorni_sadrzaj>
      <item>Martina Talan, OIB 49411263474, Čučerska cesta 103., 10000 Zagreb</item>
    </izvorni_sadrzaj>
    <derivirana_varijabla naziv="DomainObject.Predmet.OstaliListFormatedWithAdressOIB_1">
      <item>Martina Talan, OIB 49411263474, Čučerska cesta 103., 10000 Zagreb</item>
    </derivirana_varijabla>
  </DomainObject.Predmet.OstaliListFormatedWithAdressOIB>
  <DomainObject.Predmet.OstaliListNazivFormated>
    <izvorni_sadrzaj>
      <item>Martina Talan</item>
    </izvorni_sadrzaj>
    <derivirana_varijabla naziv="DomainObject.Predmet.OstaliListNazivFormated_1">
      <item>Martina Talan</item>
    </derivirana_varijabla>
  </DomainObject.Predmet.OstaliListNazivFormated>
  <DomainObject.Predmet.OstaliListNazivFormatedOIB>
    <izvorni_sadrzaj>
      <item>Martina Talan, OIB 49411263474</item>
    </izvorni_sadrzaj>
    <derivirana_varijabla naziv="DomainObject.Predmet.OstaliListNazivFormatedOIB_1">
      <item>Martina Talan, OIB 49411263474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St-318/2018-5</izvorni_sadrzaj>
    <derivirana_varijabla naziv="DomainObject.PoslovniBrojDokumenta_1">St-318/2018-5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TT-ALII j.d.o.o.</izvorni_sadrzaj>
    <derivirana_varijabla naziv="DomainObject.Predmet.ProtustrankaIDrugi_1">TT-ALII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TT-ALII j.d.o.o., OIB 67457904596, Čučerska cesta 103, 10000 Zagreb</izvorni_sadrzaj>
    <derivirana_varijabla naziv="DomainObject.Predmet.ProtustrankaIDrugiAdressOIB_1">TT-ALII j.d.o.o., OIB 67457904596, Čučerska cesta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TT-ALII j.d.o.o.</item>
      <item>Martina Talan</item>
    </izvorni_sadrzaj>
    <derivirana_varijabla naziv="DomainObject.Predmet.SudioniciListNaziv_1">
      <item>FINA Regionalni centar Zagreb</item>
      <item>TT-ALII j.d.o.o.</item>
      <item>Martina Talan</item>
    </derivirana_varijabla>
  </DomainObject.Predmet.SudioniciListNaziv>
  <DomainObject.Predmet.SudioniciListAdressOIB>
    <izvorni_sadrzaj>
      <item>FINA Regionalni centar Zagreb, OIB 85821130368, Trg svibanjskih žrtava 1995. 1,10000 Zagreb</item>
      <item>TT-ALII j.d.o.o., OIB 67457904596, Čučerska cesta 103,10000 Zagreb</item>
      <item>Martina Talan, OIB 49411263474, Čučerska cesta 103.,10000 Zagreb</item>
    </izvorni_sadrzaj>
    <derivirana_varijabla naziv="DomainObject.Predmet.SudioniciListAdressOIB_1">
      <item>FINA Regionalni centar Zagreb, OIB 85821130368, Trg svibanjskih žrtava 1995. 1,10000 Zagreb</item>
      <item>TT-ALII j.d.o.o., OIB 67457904596, Čučerska cesta 103,10000 Zagreb</item>
      <item>Martina Talan, OIB 49411263474, Čučerska cesta 103.,10000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C04523-AED8-4C7A-888C-78F1B56CD4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2641</properties:Characters>
  <properties:Lines>76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2018-05-17T10:49:00Z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St-318/2018-5 / Odluka - Rješenje (odluka_St-318_2018-5.docx)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